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iagrams/layout7.xml" ContentType="application/vnd.openxmlformats-officedocument.drawingml.diagramLayout+xml"/>
  <Override PartName="/word/diagrams/layout8.xml" ContentType="application/vnd.openxmlformats-officedocument.drawingml.diagramLayout+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0B9" w:rsidRPr="002D5580" w:rsidRDefault="009770B9" w:rsidP="00E91EEA">
      <w:pPr>
        <w:spacing w:before="240" w:after="120"/>
        <w:rPr>
          <w:b/>
          <w:lang w:val="cs-CZ"/>
        </w:rPr>
      </w:pPr>
    </w:p>
    <w:p w:rsidR="00BF0D84" w:rsidRPr="002D5580" w:rsidRDefault="009770B9" w:rsidP="00E91EEA">
      <w:pPr>
        <w:spacing w:before="240" w:after="120"/>
        <w:jc w:val="center"/>
        <w:rPr>
          <w:b/>
          <w:color w:val="4F81BD" w:themeColor="accent1"/>
          <w:sz w:val="48"/>
          <w:szCs w:val="48"/>
          <w:lang w:val="cs-CZ"/>
        </w:rPr>
      </w:pPr>
      <w:r w:rsidRPr="002D5580">
        <w:rPr>
          <w:b/>
          <w:color w:val="4F81BD" w:themeColor="accent1"/>
          <w:sz w:val="48"/>
          <w:szCs w:val="48"/>
          <w:lang w:val="cs-CZ"/>
        </w:rPr>
        <w:t xml:space="preserve">Strategie rozvoje </w:t>
      </w:r>
      <w:r w:rsidR="00285214" w:rsidRPr="002D5580">
        <w:rPr>
          <w:b/>
          <w:color w:val="4F81BD" w:themeColor="accent1"/>
          <w:sz w:val="48"/>
          <w:szCs w:val="48"/>
          <w:lang w:val="cs-CZ"/>
        </w:rPr>
        <w:t>města Golčův Jeníkov</w:t>
      </w:r>
    </w:p>
    <w:p w:rsidR="00BF0D84" w:rsidRPr="002D5580" w:rsidRDefault="00707105" w:rsidP="00E91EEA">
      <w:pPr>
        <w:spacing w:before="240" w:after="120"/>
        <w:jc w:val="center"/>
        <w:rPr>
          <w:b/>
          <w:color w:val="4F81BD" w:themeColor="accent1"/>
          <w:sz w:val="48"/>
          <w:szCs w:val="48"/>
          <w:lang w:val="cs-CZ"/>
        </w:rPr>
      </w:pPr>
      <w:r w:rsidRPr="002D5580">
        <w:rPr>
          <w:b/>
          <w:color w:val="4F81BD" w:themeColor="accent1"/>
          <w:sz w:val="48"/>
          <w:szCs w:val="48"/>
          <w:lang w:val="cs-CZ"/>
        </w:rPr>
        <w:t>na období 2015 - 2020</w:t>
      </w:r>
    </w:p>
    <w:p w:rsidR="009770B9" w:rsidRPr="002D5580" w:rsidRDefault="009770B9" w:rsidP="00E91EEA">
      <w:pPr>
        <w:spacing w:before="240" w:after="120"/>
        <w:rPr>
          <w:b/>
          <w:lang w:val="cs-CZ"/>
        </w:rPr>
      </w:pPr>
    </w:p>
    <w:p w:rsidR="009770B9" w:rsidRPr="002D5580" w:rsidRDefault="00285214" w:rsidP="00E91EEA">
      <w:pPr>
        <w:spacing w:before="240" w:after="120"/>
        <w:jc w:val="center"/>
        <w:rPr>
          <w:b/>
          <w:lang w:val="cs-CZ"/>
        </w:rPr>
      </w:pPr>
      <w:r w:rsidRPr="002D5580">
        <w:rPr>
          <w:b/>
          <w:noProof/>
          <w:lang w:val="cs-CZ" w:eastAsia="cs-CZ"/>
        </w:rPr>
        <w:drawing>
          <wp:inline distT="0" distB="0" distL="0" distR="0">
            <wp:extent cx="974618" cy="1080000"/>
            <wp:effectExtent l="19050" t="0" r="0" b="0"/>
            <wp:docPr id="12" name="obrázek 1" descr="C:\Users\Lucík\Desktop\90px-Golcuv_jenikov-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ík\Desktop\90px-Golcuv_jenikov-znak.jpg"/>
                    <pic:cNvPicPr>
                      <a:picLocks noChangeAspect="1" noChangeArrowheads="1"/>
                    </pic:cNvPicPr>
                  </pic:nvPicPr>
                  <pic:blipFill>
                    <a:blip r:embed="rId8"/>
                    <a:srcRect/>
                    <a:stretch>
                      <a:fillRect/>
                    </a:stretch>
                  </pic:blipFill>
                  <pic:spPr bwMode="auto">
                    <a:xfrm>
                      <a:off x="0" y="0"/>
                      <a:ext cx="974618" cy="1080000"/>
                    </a:xfrm>
                    <a:prstGeom prst="rect">
                      <a:avLst/>
                    </a:prstGeom>
                    <a:noFill/>
                    <a:ln w="9525">
                      <a:noFill/>
                      <a:miter lim="800000"/>
                      <a:headEnd/>
                      <a:tailEnd/>
                    </a:ln>
                  </pic:spPr>
                </pic:pic>
              </a:graphicData>
            </a:graphic>
          </wp:inline>
        </w:drawing>
      </w:r>
    </w:p>
    <w:p w:rsidR="009770B9" w:rsidRPr="002D5580" w:rsidRDefault="009770B9" w:rsidP="00E91EEA">
      <w:pPr>
        <w:spacing w:before="240" w:after="120"/>
        <w:rPr>
          <w:b/>
          <w:lang w:val="cs-CZ"/>
        </w:rPr>
      </w:pPr>
    </w:p>
    <w:p w:rsidR="00C01D58" w:rsidRPr="002D5580" w:rsidRDefault="00285214" w:rsidP="00E91EEA">
      <w:pPr>
        <w:spacing w:before="240" w:after="120"/>
        <w:jc w:val="center"/>
        <w:rPr>
          <w:b/>
          <w:sz w:val="44"/>
          <w:szCs w:val="44"/>
          <w:lang w:val="cs-CZ"/>
        </w:rPr>
      </w:pPr>
      <w:r w:rsidRPr="002D5580">
        <w:rPr>
          <w:b/>
          <w:sz w:val="44"/>
          <w:szCs w:val="44"/>
          <w:lang w:val="cs-CZ"/>
        </w:rPr>
        <w:t>Město Golčův Jeníko</w:t>
      </w:r>
      <w:r w:rsidR="00FA6D4C" w:rsidRPr="002D5580">
        <w:rPr>
          <w:b/>
          <w:sz w:val="44"/>
          <w:szCs w:val="44"/>
          <w:lang w:val="cs-CZ"/>
        </w:rPr>
        <w:t>v</w:t>
      </w:r>
    </w:p>
    <w:p w:rsidR="00FA6D4C" w:rsidRPr="002D5580" w:rsidRDefault="00FA6D4C" w:rsidP="00E91EEA">
      <w:pPr>
        <w:spacing w:before="240" w:after="120"/>
        <w:jc w:val="center"/>
        <w:rPr>
          <w:b/>
          <w:sz w:val="44"/>
          <w:szCs w:val="44"/>
          <w:lang w:val="cs-CZ"/>
        </w:rPr>
      </w:pPr>
    </w:p>
    <w:p w:rsidR="00C01D58" w:rsidRPr="002D5580" w:rsidRDefault="00FA6D4C" w:rsidP="00E91EEA">
      <w:pPr>
        <w:spacing w:before="240" w:after="120"/>
        <w:jc w:val="center"/>
        <w:rPr>
          <w:lang w:val="cs-CZ"/>
        </w:rPr>
      </w:pPr>
      <w:r w:rsidRPr="002D5580">
        <w:rPr>
          <w:noProof/>
          <w:lang w:val="cs-CZ" w:eastAsia="cs-CZ"/>
        </w:rPr>
        <w:drawing>
          <wp:inline distT="0" distB="0" distL="0" distR="0">
            <wp:extent cx="2645097" cy="3960000"/>
            <wp:effectExtent l="19050" t="0" r="2853" b="0"/>
            <wp:docPr id="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645097" cy="3960000"/>
                    </a:xfrm>
                    <a:prstGeom prst="rect">
                      <a:avLst/>
                    </a:prstGeom>
                    <a:noFill/>
                    <a:ln w="9525">
                      <a:noFill/>
                      <a:miter lim="800000"/>
                      <a:headEnd/>
                      <a:tailEnd/>
                    </a:ln>
                  </pic:spPr>
                </pic:pic>
              </a:graphicData>
            </a:graphic>
          </wp:inline>
        </w:drawing>
      </w:r>
    </w:p>
    <w:p w:rsidR="00FA6D4C" w:rsidRPr="002D5580" w:rsidRDefault="00FA6D4C" w:rsidP="00E91EEA">
      <w:pPr>
        <w:spacing w:before="0"/>
        <w:jc w:val="right"/>
        <w:rPr>
          <w:lang w:val="cs-CZ"/>
        </w:rPr>
      </w:pPr>
      <w:r w:rsidRPr="002D5580">
        <w:rPr>
          <w:lang w:val="cs-CZ"/>
        </w:rPr>
        <w:t xml:space="preserve">Golčův Jeníkov </w:t>
      </w:r>
    </w:p>
    <w:p w:rsidR="00FA6D4C" w:rsidRPr="002D5580" w:rsidRDefault="00BA3EE0" w:rsidP="00E91EEA">
      <w:pPr>
        <w:spacing w:before="0"/>
        <w:jc w:val="right"/>
        <w:rPr>
          <w:lang w:val="cs-CZ"/>
        </w:rPr>
      </w:pPr>
      <w:r>
        <w:rPr>
          <w:lang w:val="cs-CZ"/>
        </w:rPr>
        <w:t>Prosinec</w:t>
      </w:r>
      <w:r w:rsidR="00FA6D4C" w:rsidRPr="002D5580">
        <w:rPr>
          <w:lang w:val="cs-CZ"/>
        </w:rPr>
        <w:t xml:space="preserve"> 2015</w:t>
      </w:r>
    </w:p>
    <w:p w:rsidR="00FA6D4C" w:rsidRPr="002D5580" w:rsidRDefault="00FA6D4C" w:rsidP="00E91EEA">
      <w:pPr>
        <w:spacing w:before="240" w:after="120"/>
        <w:jc w:val="center"/>
        <w:rPr>
          <w:lang w:val="cs-CZ"/>
        </w:rPr>
      </w:pPr>
    </w:p>
    <w:p w:rsidR="000B6C7B" w:rsidRPr="002D5580" w:rsidRDefault="000B6C7B" w:rsidP="00E91EEA">
      <w:pPr>
        <w:spacing w:before="0"/>
        <w:rPr>
          <w:bCs/>
          <w:lang w:val="cs-CZ"/>
        </w:rPr>
      </w:pPr>
    </w:p>
    <w:p w:rsidR="000B6C7B" w:rsidRPr="002D5580" w:rsidRDefault="000B6C7B" w:rsidP="00E91EEA">
      <w:pPr>
        <w:spacing w:before="0"/>
        <w:rPr>
          <w:bCs/>
          <w:lang w:val="cs-CZ"/>
        </w:rPr>
      </w:pPr>
    </w:p>
    <w:p w:rsidR="000B6C7B" w:rsidRPr="002D5580" w:rsidRDefault="000B6C7B" w:rsidP="00E91EEA">
      <w:pPr>
        <w:spacing w:before="0"/>
        <w:rPr>
          <w:bCs/>
          <w:lang w:val="cs-CZ"/>
        </w:rPr>
      </w:pPr>
    </w:p>
    <w:p w:rsidR="009A0009" w:rsidRPr="002D5580" w:rsidRDefault="005D2C0C" w:rsidP="00E91EEA">
      <w:pPr>
        <w:spacing w:before="0"/>
        <w:rPr>
          <w:lang w:val="cs-CZ"/>
        </w:rPr>
      </w:pPr>
      <w:r w:rsidRPr="002D5580">
        <w:rPr>
          <w:bCs/>
          <w:lang w:val="cs-CZ"/>
        </w:rPr>
        <w:lastRenderedPageBreak/>
        <w:t>OBSAH</w:t>
      </w:r>
    </w:p>
    <w:p w:rsidR="009C4C99" w:rsidRPr="002D5580" w:rsidRDefault="0028534B" w:rsidP="009C4C99">
      <w:pPr>
        <w:pStyle w:val="Obsah1"/>
        <w:rPr>
          <w:rFonts w:ascii="Times New Roman" w:hAnsi="Times New Roman" w:cs="Times New Roman"/>
          <w:noProof/>
          <w:lang w:eastAsia="cs-CZ"/>
        </w:rPr>
      </w:pPr>
      <w:r w:rsidRPr="0028534B">
        <w:rPr>
          <w:rFonts w:ascii="Times New Roman" w:hAnsi="Times New Roman" w:cs="Times New Roman"/>
          <w:bCs/>
        </w:rPr>
        <w:fldChar w:fldCharType="begin"/>
      </w:r>
      <w:r w:rsidR="005D2C0C" w:rsidRPr="002D5580">
        <w:rPr>
          <w:rFonts w:ascii="Times New Roman" w:hAnsi="Times New Roman" w:cs="Times New Roman"/>
          <w:bCs/>
        </w:rPr>
        <w:instrText xml:space="preserve"> TOC \o "1-3" \h \z \u </w:instrText>
      </w:r>
      <w:r w:rsidRPr="0028534B">
        <w:rPr>
          <w:rFonts w:ascii="Times New Roman" w:hAnsi="Times New Roman" w:cs="Times New Roman"/>
          <w:bCs/>
        </w:rPr>
        <w:fldChar w:fldCharType="separate"/>
      </w:r>
      <w:hyperlink w:anchor="_Toc434222988" w:history="1">
        <w:r w:rsidR="009C4C99" w:rsidRPr="002D5580">
          <w:rPr>
            <w:rStyle w:val="Hypertextovodkaz"/>
            <w:rFonts w:ascii="Times New Roman" w:hAnsi="Times New Roman" w:cs="Times New Roman"/>
            <w:noProof/>
          </w:rPr>
          <w:t>1.</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Úvod</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_Toc434222988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3</w:t>
        </w:r>
        <w:r w:rsidRPr="002D5580">
          <w:rPr>
            <w:rFonts w:ascii="Times New Roman" w:hAnsi="Times New Roman" w:cs="Times New Roman"/>
            <w:noProof/>
            <w:webHidden/>
          </w:rPr>
          <w:fldChar w:fldCharType="end"/>
        </w:r>
      </w:hyperlink>
    </w:p>
    <w:p w:rsidR="009C4C99" w:rsidRPr="002D5580" w:rsidRDefault="0028534B" w:rsidP="009C4C99">
      <w:pPr>
        <w:pStyle w:val="Obsah2"/>
        <w:tabs>
          <w:tab w:val="left" w:pos="880"/>
          <w:tab w:val="right" w:leader="dot" w:pos="10456"/>
        </w:tabs>
        <w:spacing w:line="240" w:lineRule="auto"/>
        <w:rPr>
          <w:rFonts w:ascii="Times New Roman" w:hAnsi="Times New Roman" w:cs="Times New Roman"/>
          <w:noProof/>
          <w:lang w:eastAsia="cs-CZ"/>
        </w:rPr>
      </w:pPr>
      <w:hyperlink w:anchor="_Toc434222989" w:history="1">
        <w:r w:rsidR="009C4C99" w:rsidRPr="002D5580">
          <w:rPr>
            <w:rStyle w:val="Hypertextovodkaz"/>
            <w:rFonts w:ascii="Times New Roman" w:hAnsi="Times New Roman" w:cs="Times New Roman"/>
            <w:noProof/>
          </w:rPr>
          <w:t>1.1.</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Základní informace o strategii</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_Toc434222989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3</w:t>
        </w:r>
        <w:r w:rsidRPr="002D5580">
          <w:rPr>
            <w:rFonts w:ascii="Times New Roman" w:hAnsi="Times New Roman" w:cs="Times New Roman"/>
            <w:noProof/>
            <w:webHidden/>
          </w:rPr>
          <w:fldChar w:fldCharType="end"/>
        </w:r>
      </w:hyperlink>
    </w:p>
    <w:p w:rsidR="009C4C99" w:rsidRPr="002D5580" w:rsidRDefault="0028534B" w:rsidP="009C4C99">
      <w:pPr>
        <w:pStyle w:val="Obsah2"/>
        <w:tabs>
          <w:tab w:val="left" w:pos="880"/>
          <w:tab w:val="right" w:leader="dot" w:pos="10456"/>
        </w:tabs>
        <w:spacing w:line="240" w:lineRule="auto"/>
        <w:rPr>
          <w:rFonts w:ascii="Times New Roman" w:hAnsi="Times New Roman" w:cs="Times New Roman"/>
          <w:noProof/>
          <w:lang w:eastAsia="cs-CZ"/>
        </w:rPr>
      </w:pPr>
      <w:hyperlink w:anchor="_Toc434222990" w:history="1">
        <w:r w:rsidR="009C4C99" w:rsidRPr="002D5580">
          <w:rPr>
            <w:rStyle w:val="Hypertextovodkaz"/>
            <w:rFonts w:ascii="Times New Roman" w:hAnsi="Times New Roman" w:cs="Times New Roman"/>
            <w:noProof/>
          </w:rPr>
          <w:t>1.2.</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Základní informace o městě</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_Toc434222990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3</w:t>
        </w:r>
        <w:r w:rsidRPr="002D5580">
          <w:rPr>
            <w:rFonts w:ascii="Times New Roman" w:hAnsi="Times New Roman" w:cs="Times New Roman"/>
            <w:noProof/>
            <w:webHidden/>
          </w:rPr>
          <w:fldChar w:fldCharType="end"/>
        </w:r>
      </w:hyperlink>
    </w:p>
    <w:p w:rsidR="009C4C99" w:rsidRPr="002D5580" w:rsidRDefault="0028534B" w:rsidP="009C4C99">
      <w:pPr>
        <w:pStyle w:val="Obsah2"/>
        <w:tabs>
          <w:tab w:val="left" w:pos="880"/>
          <w:tab w:val="right" w:leader="dot" w:pos="10456"/>
        </w:tabs>
        <w:spacing w:line="240" w:lineRule="auto"/>
        <w:rPr>
          <w:rFonts w:ascii="Times New Roman" w:hAnsi="Times New Roman" w:cs="Times New Roman"/>
          <w:noProof/>
          <w:lang w:eastAsia="cs-CZ"/>
        </w:rPr>
      </w:pPr>
      <w:hyperlink w:anchor="_Toc434222991" w:history="1">
        <w:r w:rsidR="009C4C99" w:rsidRPr="002D5580">
          <w:rPr>
            <w:rStyle w:val="Hypertextovodkaz"/>
            <w:rFonts w:ascii="Times New Roman" w:hAnsi="Times New Roman" w:cs="Times New Roman"/>
            <w:noProof/>
          </w:rPr>
          <w:t>1.3.</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Kontext vzniku a existence strategie</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_Toc434222991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7</w:t>
        </w:r>
        <w:r w:rsidRPr="002D5580">
          <w:rPr>
            <w:rFonts w:ascii="Times New Roman" w:hAnsi="Times New Roman" w:cs="Times New Roman"/>
            <w:noProof/>
            <w:webHidden/>
          </w:rPr>
          <w:fldChar w:fldCharType="end"/>
        </w:r>
      </w:hyperlink>
    </w:p>
    <w:p w:rsidR="009C4C99" w:rsidRPr="002D5580" w:rsidRDefault="0028534B" w:rsidP="009C4C99">
      <w:pPr>
        <w:pStyle w:val="Obsah2"/>
        <w:tabs>
          <w:tab w:val="left" w:pos="880"/>
          <w:tab w:val="right" w:leader="dot" w:pos="10456"/>
        </w:tabs>
        <w:spacing w:line="240" w:lineRule="auto"/>
        <w:rPr>
          <w:rFonts w:ascii="Times New Roman" w:hAnsi="Times New Roman" w:cs="Times New Roman"/>
          <w:noProof/>
          <w:lang w:eastAsia="cs-CZ"/>
        </w:rPr>
      </w:pPr>
      <w:hyperlink w:anchor="_Toc434222992" w:history="1">
        <w:r w:rsidR="009C4C99" w:rsidRPr="002D5580">
          <w:rPr>
            <w:rStyle w:val="Hypertextovodkaz"/>
            <w:rFonts w:ascii="Times New Roman" w:hAnsi="Times New Roman" w:cs="Times New Roman"/>
            <w:noProof/>
          </w:rPr>
          <w:t>1.4.</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Účel strategie</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_Toc434222992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8</w:t>
        </w:r>
        <w:r w:rsidRPr="002D5580">
          <w:rPr>
            <w:rFonts w:ascii="Times New Roman" w:hAnsi="Times New Roman" w:cs="Times New Roman"/>
            <w:noProof/>
            <w:webHidden/>
          </w:rPr>
          <w:fldChar w:fldCharType="end"/>
        </w:r>
      </w:hyperlink>
    </w:p>
    <w:p w:rsidR="009C4C99" w:rsidRPr="002D5580" w:rsidRDefault="0028534B" w:rsidP="009C4C99">
      <w:pPr>
        <w:pStyle w:val="Obsah2"/>
        <w:tabs>
          <w:tab w:val="left" w:pos="880"/>
          <w:tab w:val="right" w:leader="dot" w:pos="10456"/>
        </w:tabs>
        <w:spacing w:line="240" w:lineRule="auto"/>
        <w:rPr>
          <w:rFonts w:ascii="Times New Roman" w:hAnsi="Times New Roman" w:cs="Times New Roman"/>
          <w:noProof/>
          <w:lang w:eastAsia="cs-CZ"/>
        </w:rPr>
      </w:pPr>
      <w:hyperlink w:anchor="_Toc434222993" w:history="1">
        <w:r w:rsidR="009C4C99" w:rsidRPr="002D5580">
          <w:rPr>
            <w:rStyle w:val="Hypertextovodkaz"/>
            <w:rFonts w:ascii="Times New Roman" w:hAnsi="Times New Roman" w:cs="Times New Roman"/>
            <w:noProof/>
          </w:rPr>
          <w:t>1.5.</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Uživatelé strategie</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_Toc434222993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8</w:t>
        </w:r>
        <w:r w:rsidRPr="002D5580">
          <w:rPr>
            <w:rFonts w:ascii="Times New Roman" w:hAnsi="Times New Roman" w:cs="Times New Roman"/>
            <w:noProof/>
            <w:webHidden/>
          </w:rPr>
          <w:fldChar w:fldCharType="end"/>
        </w:r>
      </w:hyperlink>
    </w:p>
    <w:p w:rsidR="009C4C99" w:rsidRPr="002D5580" w:rsidRDefault="0028534B" w:rsidP="009C4C99">
      <w:pPr>
        <w:pStyle w:val="Obsah2"/>
        <w:tabs>
          <w:tab w:val="left" w:pos="880"/>
          <w:tab w:val="right" w:leader="dot" w:pos="10456"/>
        </w:tabs>
        <w:spacing w:line="240" w:lineRule="auto"/>
        <w:rPr>
          <w:rFonts w:ascii="Times New Roman" w:hAnsi="Times New Roman" w:cs="Times New Roman"/>
          <w:noProof/>
          <w:lang w:eastAsia="cs-CZ"/>
        </w:rPr>
      </w:pPr>
      <w:hyperlink w:anchor="_Toc434222994" w:history="1">
        <w:r w:rsidR="009C4C99" w:rsidRPr="002D5580">
          <w:rPr>
            <w:rStyle w:val="Hypertextovodkaz"/>
            <w:rFonts w:ascii="Times New Roman" w:hAnsi="Times New Roman" w:cs="Times New Roman"/>
            <w:noProof/>
          </w:rPr>
          <w:t>1.6.</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Základní používané pojmy</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_Toc434222994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8</w:t>
        </w:r>
        <w:r w:rsidRPr="002D5580">
          <w:rPr>
            <w:rFonts w:ascii="Times New Roman" w:hAnsi="Times New Roman" w:cs="Times New Roman"/>
            <w:noProof/>
            <w:webHidden/>
          </w:rPr>
          <w:fldChar w:fldCharType="end"/>
        </w:r>
      </w:hyperlink>
    </w:p>
    <w:p w:rsidR="009C4C99" w:rsidRPr="002D5580" w:rsidRDefault="0028534B" w:rsidP="009C4C99">
      <w:pPr>
        <w:pStyle w:val="Obsah2"/>
        <w:tabs>
          <w:tab w:val="left" w:pos="880"/>
          <w:tab w:val="right" w:leader="dot" w:pos="10456"/>
        </w:tabs>
        <w:spacing w:line="240" w:lineRule="auto"/>
        <w:rPr>
          <w:rFonts w:ascii="Times New Roman" w:hAnsi="Times New Roman" w:cs="Times New Roman"/>
          <w:noProof/>
          <w:lang w:eastAsia="cs-CZ"/>
        </w:rPr>
      </w:pPr>
      <w:hyperlink w:anchor="_Toc434222995" w:history="1">
        <w:r w:rsidR="009C4C99" w:rsidRPr="002D5580">
          <w:rPr>
            <w:rStyle w:val="Hypertextovodkaz"/>
            <w:rFonts w:ascii="Times New Roman" w:hAnsi="Times New Roman" w:cs="Times New Roman"/>
            <w:noProof/>
          </w:rPr>
          <w:t>1.7.</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Ostatní relevantní strategické dokumenty</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_Toc434222995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10</w:t>
        </w:r>
        <w:r w:rsidRPr="002D5580">
          <w:rPr>
            <w:rFonts w:ascii="Times New Roman" w:hAnsi="Times New Roman" w:cs="Times New Roman"/>
            <w:noProof/>
            <w:webHidden/>
          </w:rPr>
          <w:fldChar w:fldCharType="end"/>
        </w:r>
      </w:hyperlink>
    </w:p>
    <w:p w:rsidR="009C4C99" w:rsidRPr="002D5580" w:rsidRDefault="0028534B" w:rsidP="009C4C99">
      <w:pPr>
        <w:pStyle w:val="Obsah1"/>
        <w:rPr>
          <w:rFonts w:ascii="Times New Roman" w:hAnsi="Times New Roman" w:cs="Times New Roman"/>
          <w:noProof/>
          <w:lang w:eastAsia="cs-CZ"/>
        </w:rPr>
      </w:pPr>
      <w:hyperlink w:anchor="_Toc434222996" w:history="1">
        <w:r w:rsidR="009C4C99" w:rsidRPr="002D5580">
          <w:rPr>
            <w:rStyle w:val="Hypertextovodkaz"/>
            <w:rFonts w:ascii="Times New Roman" w:hAnsi="Times New Roman" w:cs="Times New Roman"/>
            <w:noProof/>
          </w:rPr>
          <w:t>2.</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Definice a analýza řešeného problému</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_Toc434222996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11</w:t>
        </w:r>
        <w:r w:rsidRPr="002D5580">
          <w:rPr>
            <w:rFonts w:ascii="Times New Roman" w:hAnsi="Times New Roman" w:cs="Times New Roman"/>
            <w:noProof/>
            <w:webHidden/>
          </w:rPr>
          <w:fldChar w:fldCharType="end"/>
        </w:r>
      </w:hyperlink>
    </w:p>
    <w:p w:rsidR="009C4C99" w:rsidRPr="002D5580" w:rsidRDefault="0028534B" w:rsidP="009C4C99">
      <w:pPr>
        <w:pStyle w:val="Obsah2"/>
        <w:tabs>
          <w:tab w:val="left" w:pos="880"/>
          <w:tab w:val="right" w:leader="dot" w:pos="10456"/>
        </w:tabs>
        <w:spacing w:line="240" w:lineRule="auto"/>
        <w:rPr>
          <w:rFonts w:ascii="Times New Roman" w:hAnsi="Times New Roman" w:cs="Times New Roman"/>
          <w:noProof/>
          <w:lang w:eastAsia="cs-CZ"/>
        </w:rPr>
      </w:pPr>
      <w:hyperlink w:anchor="_Toc434222997" w:history="1">
        <w:r w:rsidR="009C4C99" w:rsidRPr="002D5580">
          <w:rPr>
            <w:rStyle w:val="Hypertextovodkaz"/>
            <w:rFonts w:ascii="Times New Roman" w:hAnsi="Times New Roman" w:cs="Times New Roman"/>
            <w:noProof/>
          </w:rPr>
          <w:t>2.1.</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Řešené území a fyzicko-geografické podmínky</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_Toc434222997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11</w:t>
        </w:r>
        <w:r w:rsidRPr="002D5580">
          <w:rPr>
            <w:rFonts w:ascii="Times New Roman" w:hAnsi="Times New Roman" w:cs="Times New Roman"/>
            <w:noProof/>
            <w:webHidden/>
          </w:rPr>
          <w:fldChar w:fldCharType="end"/>
        </w:r>
      </w:hyperlink>
    </w:p>
    <w:p w:rsidR="009C4C99" w:rsidRPr="002D5580" w:rsidRDefault="0028534B" w:rsidP="009C4C99">
      <w:pPr>
        <w:pStyle w:val="Obsah2"/>
        <w:tabs>
          <w:tab w:val="left" w:pos="880"/>
          <w:tab w:val="right" w:leader="dot" w:pos="10456"/>
        </w:tabs>
        <w:spacing w:line="240" w:lineRule="auto"/>
        <w:rPr>
          <w:rFonts w:ascii="Times New Roman" w:hAnsi="Times New Roman" w:cs="Times New Roman"/>
          <w:noProof/>
          <w:lang w:eastAsia="cs-CZ"/>
        </w:rPr>
      </w:pPr>
      <w:hyperlink w:anchor="_Toc434222998" w:history="1">
        <w:r w:rsidR="009C4C99" w:rsidRPr="002D5580">
          <w:rPr>
            <w:rStyle w:val="Hypertextovodkaz"/>
            <w:rFonts w:ascii="Times New Roman" w:hAnsi="Times New Roman" w:cs="Times New Roman"/>
            <w:noProof/>
          </w:rPr>
          <w:t>2.2.</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Socioekonomické podmínky</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_Toc434222998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15</w:t>
        </w:r>
        <w:r w:rsidRPr="002D5580">
          <w:rPr>
            <w:rFonts w:ascii="Times New Roman" w:hAnsi="Times New Roman" w:cs="Times New Roman"/>
            <w:noProof/>
            <w:webHidden/>
          </w:rPr>
          <w:fldChar w:fldCharType="end"/>
        </w:r>
      </w:hyperlink>
    </w:p>
    <w:p w:rsidR="009C4C99" w:rsidRPr="002D5580" w:rsidRDefault="0028534B" w:rsidP="009C4C99">
      <w:pPr>
        <w:pStyle w:val="Obsah2"/>
        <w:tabs>
          <w:tab w:val="left" w:pos="880"/>
          <w:tab w:val="right" w:leader="dot" w:pos="10456"/>
        </w:tabs>
        <w:spacing w:line="240" w:lineRule="auto"/>
        <w:rPr>
          <w:rFonts w:ascii="Times New Roman" w:hAnsi="Times New Roman" w:cs="Times New Roman"/>
          <w:noProof/>
          <w:lang w:eastAsia="cs-CZ"/>
        </w:rPr>
      </w:pPr>
      <w:hyperlink w:anchor="_Toc434222999" w:history="1">
        <w:r w:rsidR="009C4C99" w:rsidRPr="002D5580">
          <w:rPr>
            <w:rStyle w:val="Hypertextovodkaz"/>
            <w:rFonts w:ascii="Times New Roman" w:hAnsi="Times New Roman" w:cs="Times New Roman"/>
            <w:noProof/>
          </w:rPr>
          <w:t>2.3.</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Definice řešeného problému</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_Toc434222999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21</w:t>
        </w:r>
        <w:r w:rsidRPr="002D5580">
          <w:rPr>
            <w:rFonts w:ascii="Times New Roman" w:hAnsi="Times New Roman" w:cs="Times New Roman"/>
            <w:noProof/>
            <w:webHidden/>
          </w:rPr>
          <w:fldChar w:fldCharType="end"/>
        </w:r>
      </w:hyperlink>
    </w:p>
    <w:p w:rsidR="009C4C99" w:rsidRPr="002D5580" w:rsidRDefault="0028534B" w:rsidP="009C4C99">
      <w:pPr>
        <w:pStyle w:val="Obsah2"/>
        <w:tabs>
          <w:tab w:val="left" w:pos="880"/>
          <w:tab w:val="right" w:leader="dot" w:pos="10456"/>
        </w:tabs>
        <w:spacing w:line="240" w:lineRule="auto"/>
        <w:rPr>
          <w:rFonts w:ascii="Times New Roman" w:hAnsi="Times New Roman" w:cs="Times New Roman"/>
          <w:noProof/>
          <w:lang w:eastAsia="cs-CZ"/>
        </w:rPr>
      </w:pPr>
      <w:hyperlink w:anchor="_Toc434223000" w:history="1">
        <w:r w:rsidR="009C4C99" w:rsidRPr="002D5580">
          <w:rPr>
            <w:rStyle w:val="Hypertextovodkaz"/>
            <w:rFonts w:ascii="Times New Roman" w:hAnsi="Times New Roman" w:cs="Times New Roman"/>
            <w:noProof/>
          </w:rPr>
          <w:t>2.4.</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Prostředí a očekávaný budoucí vývoj</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_Toc434223000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21</w:t>
        </w:r>
        <w:r w:rsidRPr="002D5580">
          <w:rPr>
            <w:rFonts w:ascii="Times New Roman" w:hAnsi="Times New Roman" w:cs="Times New Roman"/>
            <w:noProof/>
            <w:webHidden/>
          </w:rPr>
          <w:fldChar w:fldCharType="end"/>
        </w:r>
      </w:hyperlink>
    </w:p>
    <w:p w:rsidR="009C4C99" w:rsidRPr="002D5580" w:rsidRDefault="0028534B" w:rsidP="009C4C99">
      <w:pPr>
        <w:pStyle w:val="Obsah2"/>
        <w:tabs>
          <w:tab w:val="left" w:pos="880"/>
          <w:tab w:val="right" w:leader="dot" w:pos="10456"/>
        </w:tabs>
        <w:spacing w:line="240" w:lineRule="auto"/>
        <w:rPr>
          <w:rFonts w:ascii="Times New Roman" w:hAnsi="Times New Roman" w:cs="Times New Roman"/>
          <w:noProof/>
          <w:lang w:eastAsia="cs-CZ"/>
        </w:rPr>
      </w:pPr>
      <w:hyperlink w:anchor="_Toc434223001" w:history="1">
        <w:r w:rsidR="009C4C99" w:rsidRPr="002D5580">
          <w:rPr>
            <w:rStyle w:val="Hypertextovodkaz"/>
            <w:rFonts w:ascii="Times New Roman" w:hAnsi="Times New Roman" w:cs="Times New Roman"/>
            <w:noProof/>
          </w:rPr>
          <w:t>2.5.</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Revize stávajících opatření</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_Toc434223001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34</w:t>
        </w:r>
        <w:r w:rsidRPr="002D5580">
          <w:rPr>
            <w:rFonts w:ascii="Times New Roman" w:hAnsi="Times New Roman" w:cs="Times New Roman"/>
            <w:noProof/>
            <w:webHidden/>
          </w:rPr>
          <w:fldChar w:fldCharType="end"/>
        </w:r>
      </w:hyperlink>
    </w:p>
    <w:p w:rsidR="009C4C99" w:rsidRPr="002D5580" w:rsidRDefault="0028534B" w:rsidP="009C4C99">
      <w:pPr>
        <w:pStyle w:val="Obsah2"/>
        <w:tabs>
          <w:tab w:val="left" w:pos="880"/>
          <w:tab w:val="right" w:leader="dot" w:pos="10456"/>
        </w:tabs>
        <w:spacing w:line="240" w:lineRule="auto"/>
        <w:rPr>
          <w:rFonts w:ascii="Times New Roman" w:hAnsi="Times New Roman" w:cs="Times New Roman"/>
          <w:noProof/>
          <w:lang w:eastAsia="cs-CZ"/>
        </w:rPr>
      </w:pPr>
      <w:hyperlink w:anchor="_Toc434223002" w:history="1">
        <w:r w:rsidR="009C4C99" w:rsidRPr="002D5580">
          <w:rPr>
            <w:rStyle w:val="Hypertextovodkaz"/>
            <w:rFonts w:ascii="Times New Roman" w:hAnsi="Times New Roman" w:cs="Times New Roman"/>
            <w:noProof/>
          </w:rPr>
          <w:t>2.6.</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Vývoj při tzv. nulové variantě</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_Toc434223002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35</w:t>
        </w:r>
        <w:r w:rsidRPr="002D5580">
          <w:rPr>
            <w:rFonts w:ascii="Times New Roman" w:hAnsi="Times New Roman" w:cs="Times New Roman"/>
            <w:noProof/>
            <w:webHidden/>
          </w:rPr>
          <w:fldChar w:fldCharType="end"/>
        </w:r>
      </w:hyperlink>
    </w:p>
    <w:p w:rsidR="009C4C99" w:rsidRPr="002D5580" w:rsidRDefault="0028534B" w:rsidP="009C4C99">
      <w:pPr>
        <w:pStyle w:val="Obsah2"/>
        <w:tabs>
          <w:tab w:val="left" w:pos="880"/>
          <w:tab w:val="right" w:leader="dot" w:pos="10456"/>
        </w:tabs>
        <w:spacing w:line="240" w:lineRule="auto"/>
        <w:rPr>
          <w:rFonts w:ascii="Times New Roman" w:hAnsi="Times New Roman" w:cs="Times New Roman"/>
          <w:noProof/>
          <w:lang w:eastAsia="cs-CZ"/>
        </w:rPr>
      </w:pPr>
      <w:hyperlink w:anchor="_Toc434223003" w:history="1">
        <w:r w:rsidR="009C4C99" w:rsidRPr="002D5580">
          <w:rPr>
            <w:rStyle w:val="Hypertextovodkaz"/>
            <w:rFonts w:ascii="Times New Roman" w:hAnsi="Times New Roman" w:cs="Times New Roman"/>
            <w:noProof/>
          </w:rPr>
          <w:t>2.7.</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Souhrn výsledků klíčových analýz</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_Toc434223003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36</w:t>
        </w:r>
        <w:r w:rsidRPr="002D5580">
          <w:rPr>
            <w:rFonts w:ascii="Times New Roman" w:hAnsi="Times New Roman" w:cs="Times New Roman"/>
            <w:noProof/>
            <w:webHidden/>
          </w:rPr>
          <w:fldChar w:fldCharType="end"/>
        </w:r>
      </w:hyperlink>
    </w:p>
    <w:p w:rsidR="009C4C99" w:rsidRPr="002D5580" w:rsidRDefault="0028534B" w:rsidP="009C4C99">
      <w:pPr>
        <w:pStyle w:val="Obsah1"/>
        <w:rPr>
          <w:rFonts w:ascii="Times New Roman" w:hAnsi="Times New Roman" w:cs="Times New Roman"/>
          <w:noProof/>
          <w:lang w:eastAsia="cs-CZ"/>
        </w:rPr>
      </w:pPr>
      <w:hyperlink w:anchor="_Toc434223004" w:history="1">
        <w:r w:rsidR="009C4C99" w:rsidRPr="002D5580">
          <w:rPr>
            <w:rStyle w:val="Hypertextovodkaz"/>
            <w:rFonts w:ascii="Times New Roman" w:hAnsi="Times New Roman" w:cs="Times New Roman"/>
            <w:noProof/>
          </w:rPr>
          <w:t>3.</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Vize a základní strategické směřování</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_Toc434223004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37</w:t>
        </w:r>
        <w:r w:rsidRPr="002D5580">
          <w:rPr>
            <w:rFonts w:ascii="Times New Roman" w:hAnsi="Times New Roman" w:cs="Times New Roman"/>
            <w:noProof/>
            <w:webHidden/>
          </w:rPr>
          <w:fldChar w:fldCharType="end"/>
        </w:r>
      </w:hyperlink>
    </w:p>
    <w:p w:rsidR="009C4C99" w:rsidRPr="002D5580" w:rsidRDefault="0028534B" w:rsidP="009C4C99">
      <w:pPr>
        <w:pStyle w:val="Obsah2"/>
        <w:tabs>
          <w:tab w:val="left" w:pos="880"/>
          <w:tab w:val="right" w:leader="dot" w:pos="10456"/>
        </w:tabs>
        <w:spacing w:line="240" w:lineRule="auto"/>
        <w:rPr>
          <w:rFonts w:ascii="Times New Roman" w:hAnsi="Times New Roman" w:cs="Times New Roman"/>
          <w:noProof/>
          <w:lang w:eastAsia="cs-CZ"/>
        </w:rPr>
      </w:pPr>
      <w:hyperlink w:anchor="_Toc434223005" w:history="1">
        <w:r w:rsidR="009C4C99" w:rsidRPr="002D5580">
          <w:rPr>
            <w:rStyle w:val="Hypertextovodkaz"/>
            <w:rFonts w:ascii="Times New Roman" w:hAnsi="Times New Roman" w:cs="Times New Roman"/>
            <w:noProof/>
          </w:rPr>
          <w:t>3.1.</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Logika intervence, hierarchie cílů strategie</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_Toc434223005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37</w:t>
        </w:r>
        <w:r w:rsidRPr="002D5580">
          <w:rPr>
            <w:rFonts w:ascii="Times New Roman" w:hAnsi="Times New Roman" w:cs="Times New Roman"/>
            <w:noProof/>
            <w:webHidden/>
          </w:rPr>
          <w:fldChar w:fldCharType="end"/>
        </w:r>
      </w:hyperlink>
    </w:p>
    <w:p w:rsidR="009C4C99" w:rsidRPr="002D5580" w:rsidRDefault="0028534B" w:rsidP="009C4C99">
      <w:pPr>
        <w:pStyle w:val="Obsah2"/>
        <w:tabs>
          <w:tab w:val="left" w:pos="880"/>
          <w:tab w:val="right" w:leader="dot" w:pos="10456"/>
        </w:tabs>
        <w:spacing w:line="240" w:lineRule="auto"/>
        <w:rPr>
          <w:rFonts w:ascii="Times New Roman" w:hAnsi="Times New Roman" w:cs="Times New Roman"/>
          <w:noProof/>
          <w:lang w:eastAsia="cs-CZ"/>
        </w:rPr>
      </w:pPr>
      <w:hyperlink w:anchor="_Toc434223006" w:history="1">
        <w:r w:rsidR="009C4C99" w:rsidRPr="002D5580">
          <w:rPr>
            <w:rStyle w:val="Hypertextovodkaz"/>
            <w:rFonts w:ascii="Times New Roman" w:hAnsi="Times New Roman" w:cs="Times New Roman"/>
            <w:noProof/>
          </w:rPr>
          <w:t>3.2.</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Vize a globální cíl strategie</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_Toc434223006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37</w:t>
        </w:r>
        <w:r w:rsidRPr="002D5580">
          <w:rPr>
            <w:rFonts w:ascii="Times New Roman" w:hAnsi="Times New Roman" w:cs="Times New Roman"/>
            <w:noProof/>
            <w:webHidden/>
          </w:rPr>
          <w:fldChar w:fldCharType="end"/>
        </w:r>
      </w:hyperlink>
    </w:p>
    <w:p w:rsidR="009C4C99" w:rsidRPr="002D5580" w:rsidRDefault="0028534B" w:rsidP="009C4C99">
      <w:pPr>
        <w:pStyle w:val="Obsah2"/>
        <w:tabs>
          <w:tab w:val="left" w:pos="880"/>
          <w:tab w:val="right" w:leader="dot" w:pos="10456"/>
        </w:tabs>
        <w:spacing w:line="240" w:lineRule="auto"/>
        <w:rPr>
          <w:rFonts w:ascii="Times New Roman" w:hAnsi="Times New Roman" w:cs="Times New Roman"/>
          <w:noProof/>
          <w:lang w:eastAsia="cs-CZ"/>
        </w:rPr>
      </w:pPr>
      <w:hyperlink w:anchor="_Toc434223007" w:history="1">
        <w:r w:rsidR="009C4C99" w:rsidRPr="002D5580">
          <w:rPr>
            <w:rStyle w:val="Hypertextovodkaz"/>
            <w:rFonts w:ascii="Times New Roman" w:hAnsi="Times New Roman" w:cs="Times New Roman"/>
            <w:noProof/>
          </w:rPr>
          <w:t>3.3.</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Strategické cíle dokumentu</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_Toc434223007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38</w:t>
        </w:r>
        <w:r w:rsidRPr="002D5580">
          <w:rPr>
            <w:rFonts w:ascii="Times New Roman" w:hAnsi="Times New Roman" w:cs="Times New Roman"/>
            <w:noProof/>
            <w:webHidden/>
          </w:rPr>
          <w:fldChar w:fldCharType="end"/>
        </w:r>
      </w:hyperlink>
    </w:p>
    <w:p w:rsidR="009C4C99" w:rsidRPr="002D5580" w:rsidRDefault="0028534B" w:rsidP="009C4C99">
      <w:pPr>
        <w:pStyle w:val="Obsah1"/>
        <w:rPr>
          <w:rFonts w:ascii="Times New Roman" w:hAnsi="Times New Roman" w:cs="Times New Roman"/>
          <w:noProof/>
          <w:lang w:eastAsia="cs-CZ"/>
        </w:rPr>
      </w:pPr>
      <w:hyperlink w:anchor="_Toc434223008" w:history="1">
        <w:r w:rsidR="009C4C99" w:rsidRPr="002D5580">
          <w:rPr>
            <w:rStyle w:val="Hypertextovodkaz"/>
            <w:rFonts w:ascii="Times New Roman" w:hAnsi="Times New Roman" w:cs="Times New Roman"/>
            <w:noProof/>
          </w:rPr>
          <w:t>4.</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Popis cílů v jednotlivých strategických oblastech</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_Toc434223008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39</w:t>
        </w:r>
        <w:r w:rsidRPr="002D5580">
          <w:rPr>
            <w:rFonts w:ascii="Times New Roman" w:hAnsi="Times New Roman" w:cs="Times New Roman"/>
            <w:noProof/>
            <w:webHidden/>
          </w:rPr>
          <w:fldChar w:fldCharType="end"/>
        </w:r>
      </w:hyperlink>
    </w:p>
    <w:p w:rsidR="009C4C99" w:rsidRPr="002D5580" w:rsidRDefault="0028534B" w:rsidP="009C4C99">
      <w:pPr>
        <w:pStyle w:val="Obsah2"/>
        <w:tabs>
          <w:tab w:val="left" w:pos="880"/>
          <w:tab w:val="right" w:leader="dot" w:pos="10456"/>
        </w:tabs>
        <w:spacing w:line="240" w:lineRule="auto"/>
        <w:rPr>
          <w:rFonts w:ascii="Times New Roman" w:hAnsi="Times New Roman" w:cs="Times New Roman"/>
          <w:noProof/>
          <w:lang w:eastAsia="cs-CZ"/>
        </w:rPr>
      </w:pPr>
      <w:hyperlink w:anchor="_Toc434223009" w:history="1">
        <w:r w:rsidR="009C4C99" w:rsidRPr="002D5580">
          <w:rPr>
            <w:rStyle w:val="Hypertextovodkaz"/>
            <w:rFonts w:ascii="Times New Roman" w:hAnsi="Times New Roman" w:cs="Times New Roman"/>
            <w:noProof/>
          </w:rPr>
          <w:t>4.1.</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Název a popis specifického cíle, dopady jeho naplnění</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_Toc434223009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39</w:t>
        </w:r>
        <w:r w:rsidRPr="002D5580">
          <w:rPr>
            <w:rFonts w:ascii="Times New Roman" w:hAnsi="Times New Roman" w:cs="Times New Roman"/>
            <w:noProof/>
            <w:webHidden/>
          </w:rPr>
          <w:fldChar w:fldCharType="end"/>
        </w:r>
      </w:hyperlink>
    </w:p>
    <w:p w:rsidR="009C4C99" w:rsidRPr="002D5580" w:rsidRDefault="0028534B" w:rsidP="009C4C99">
      <w:pPr>
        <w:pStyle w:val="Obsah2"/>
        <w:tabs>
          <w:tab w:val="left" w:pos="880"/>
          <w:tab w:val="right" w:leader="dot" w:pos="10456"/>
        </w:tabs>
        <w:spacing w:line="240" w:lineRule="auto"/>
        <w:rPr>
          <w:rFonts w:ascii="Times New Roman" w:hAnsi="Times New Roman" w:cs="Times New Roman"/>
          <w:noProof/>
          <w:lang w:eastAsia="cs-CZ"/>
        </w:rPr>
      </w:pPr>
      <w:hyperlink w:anchor="_Toc434223010" w:history="1">
        <w:r w:rsidR="009C4C99" w:rsidRPr="002D5580">
          <w:rPr>
            <w:rStyle w:val="Hypertextovodkaz"/>
            <w:rFonts w:ascii="Times New Roman" w:hAnsi="Times New Roman" w:cs="Times New Roman"/>
            <w:noProof/>
          </w:rPr>
          <w:t>4.2.</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Přehled a popis opatření</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_Toc434223010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41</w:t>
        </w:r>
        <w:r w:rsidRPr="002D5580">
          <w:rPr>
            <w:rFonts w:ascii="Times New Roman" w:hAnsi="Times New Roman" w:cs="Times New Roman"/>
            <w:noProof/>
            <w:webHidden/>
          </w:rPr>
          <w:fldChar w:fldCharType="end"/>
        </w:r>
      </w:hyperlink>
    </w:p>
    <w:p w:rsidR="009C4C99" w:rsidRPr="002D5580" w:rsidRDefault="0028534B" w:rsidP="009C4C99">
      <w:pPr>
        <w:pStyle w:val="Obsah2"/>
        <w:tabs>
          <w:tab w:val="left" w:pos="880"/>
          <w:tab w:val="right" w:leader="dot" w:pos="10456"/>
        </w:tabs>
        <w:spacing w:line="240" w:lineRule="auto"/>
        <w:rPr>
          <w:rFonts w:ascii="Times New Roman" w:hAnsi="Times New Roman" w:cs="Times New Roman"/>
          <w:noProof/>
          <w:lang w:eastAsia="cs-CZ"/>
        </w:rPr>
      </w:pPr>
      <w:hyperlink w:anchor="_Toc434223011" w:history="1">
        <w:r w:rsidR="009C4C99" w:rsidRPr="002D5580">
          <w:rPr>
            <w:rStyle w:val="Hypertextovodkaz"/>
            <w:rFonts w:ascii="Times New Roman" w:hAnsi="Times New Roman" w:cs="Times New Roman"/>
            <w:noProof/>
          </w:rPr>
          <w:t>4.3.</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Výsledky a výstupy realizace jednotlivých opatření (aktivit), indikátory</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_Toc434223011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46</w:t>
        </w:r>
        <w:r w:rsidRPr="002D5580">
          <w:rPr>
            <w:rFonts w:ascii="Times New Roman" w:hAnsi="Times New Roman" w:cs="Times New Roman"/>
            <w:noProof/>
            <w:webHidden/>
          </w:rPr>
          <w:fldChar w:fldCharType="end"/>
        </w:r>
      </w:hyperlink>
    </w:p>
    <w:p w:rsidR="009C4C99" w:rsidRPr="002D5580" w:rsidRDefault="0028534B" w:rsidP="009C4C99">
      <w:pPr>
        <w:pStyle w:val="Obsah1"/>
        <w:rPr>
          <w:rFonts w:ascii="Times New Roman" w:hAnsi="Times New Roman" w:cs="Times New Roman"/>
          <w:noProof/>
          <w:lang w:eastAsia="cs-CZ"/>
        </w:rPr>
      </w:pPr>
      <w:hyperlink w:anchor="_Toc434223012" w:history="1">
        <w:r w:rsidR="009C4C99" w:rsidRPr="002D5580">
          <w:rPr>
            <w:rStyle w:val="Hypertextovodkaz"/>
            <w:rFonts w:ascii="Times New Roman" w:hAnsi="Times New Roman" w:cs="Times New Roman"/>
            <w:noProof/>
          </w:rPr>
          <w:t>5.</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Implementace strategie</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_Toc434223012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47</w:t>
        </w:r>
        <w:r w:rsidRPr="002D5580">
          <w:rPr>
            <w:rFonts w:ascii="Times New Roman" w:hAnsi="Times New Roman" w:cs="Times New Roman"/>
            <w:noProof/>
            <w:webHidden/>
          </w:rPr>
          <w:fldChar w:fldCharType="end"/>
        </w:r>
      </w:hyperlink>
    </w:p>
    <w:p w:rsidR="009C4C99" w:rsidRPr="002D5580" w:rsidRDefault="0028534B" w:rsidP="009C4C99">
      <w:pPr>
        <w:pStyle w:val="Obsah2"/>
        <w:tabs>
          <w:tab w:val="left" w:pos="880"/>
          <w:tab w:val="right" w:leader="dot" w:pos="10456"/>
        </w:tabs>
        <w:spacing w:line="240" w:lineRule="auto"/>
        <w:rPr>
          <w:rFonts w:ascii="Times New Roman" w:hAnsi="Times New Roman" w:cs="Times New Roman"/>
          <w:noProof/>
          <w:lang w:eastAsia="cs-CZ"/>
        </w:rPr>
      </w:pPr>
      <w:hyperlink w:anchor="_Toc434223013" w:history="1">
        <w:r w:rsidR="009C4C99" w:rsidRPr="002D5580">
          <w:rPr>
            <w:rStyle w:val="Hypertextovodkaz"/>
            <w:rFonts w:ascii="Times New Roman" w:hAnsi="Times New Roman" w:cs="Times New Roman"/>
            <w:noProof/>
          </w:rPr>
          <w:t>5.1.</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Implementační struktura a systém řízení implementace strategie</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_Toc434223013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47</w:t>
        </w:r>
        <w:r w:rsidRPr="002D5580">
          <w:rPr>
            <w:rFonts w:ascii="Times New Roman" w:hAnsi="Times New Roman" w:cs="Times New Roman"/>
            <w:noProof/>
            <w:webHidden/>
          </w:rPr>
          <w:fldChar w:fldCharType="end"/>
        </w:r>
      </w:hyperlink>
    </w:p>
    <w:p w:rsidR="009C4C99" w:rsidRPr="002D5580" w:rsidRDefault="0028534B" w:rsidP="009C4C99">
      <w:pPr>
        <w:pStyle w:val="Obsah2"/>
        <w:tabs>
          <w:tab w:val="left" w:pos="880"/>
          <w:tab w:val="right" w:leader="dot" w:pos="10456"/>
        </w:tabs>
        <w:spacing w:line="240" w:lineRule="auto"/>
        <w:rPr>
          <w:rFonts w:ascii="Times New Roman" w:hAnsi="Times New Roman" w:cs="Times New Roman"/>
          <w:noProof/>
          <w:lang w:eastAsia="cs-CZ"/>
        </w:rPr>
      </w:pPr>
      <w:hyperlink w:anchor="_Toc434223014" w:history="1">
        <w:r w:rsidR="009C4C99" w:rsidRPr="002D5580">
          <w:rPr>
            <w:rStyle w:val="Hypertextovodkaz"/>
            <w:rFonts w:ascii="Times New Roman" w:hAnsi="Times New Roman" w:cs="Times New Roman"/>
            <w:noProof/>
          </w:rPr>
          <w:t>5.2.</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Plán realizace aktivit, rozpočet a zdroje financování</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_Toc434223014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48</w:t>
        </w:r>
        <w:r w:rsidRPr="002D5580">
          <w:rPr>
            <w:rFonts w:ascii="Times New Roman" w:hAnsi="Times New Roman" w:cs="Times New Roman"/>
            <w:noProof/>
            <w:webHidden/>
          </w:rPr>
          <w:fldChar w:fldCharType="end"/>
        </w:r>
      </w:hyperlink>
    </w:p>
    <w:p w:rsidR="009C4C99" w:rsidRPr="002D5580" w:rsidRDefault="0028534B" w:rsidP="009C4C99">
      <w:pPr>
        <w:pStyle w:val="Obsah2"/>
        <w:tabs>
          <w:tab w:val="left" w:pos="880"/>
          <w:tab w:val="right" w:leader="dot" w:pos="10456"/>
        </w:tabs>
        <w:spacing w:line="240" w:lineRule="auto"/>
        <w:rPr>
          <w:rFonts w:ascii="Times New Roman" w:hAnsi="Times New Roman" w:cs="Times New Roman"/>
          <w:noProof/>
          <w:lang w:eastAsia="cs-CZ"/>
        </w:rPr>
      </w:pPr>
      <w:hyperlink w:anchor="_Toc434223015" w:history="1">
        <w:r w:rsidR="009C4C99" w:rsidRPr="002D5580">
          <w:rPr>
            <w:rStyle w:val="Hypertextovodkaz"/>
            <w:rFonts w:ascii="Times New Roman" w:hAnsi="Times New Roman" w:cs="Times New Roman"/>
            <w:noProof/>
          </w:rPr>
          <w:t>5.3.</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Časový harmonogram</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_Toc434223015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49</w:t>
        </w:r>
        <w:r w:rsidRPr="002D5580">
          <w:rPr>
            <w:rFonts w:ascii="Times New Roman" w:hAnsi="Times New Roman" w:cs="Times New Roman"/>
            <w:noProof/>
            <w:webHidden/>
          </w:rPr>
          <w:fldChar w:fldCharType="end"/>
        </w:r>
      </w:hyperlink>
    </w:p>
    <w:p w:rsidR="009C4C99" w:rsidRPr="002D5580" w:rsidRDefault="0028534B" w:rsidP="009C4C99">
      <w:pPr>
        <w:pStyle w:val="Obsah2"/>
        <w:tabs>
          <w:tab w:val="left" w:pos="880"/>
          <w:tab w:val="right" w:leader="dot" w:pos="10456"/>
        </w:tabs>
        <w:spacing w:line="240" w:lineRule="auto"/>
        <w:rPr>
          <w:rFonts w:ascii="Times New Roman" w:hAnsi="Times New Roman" w:cs="Times New Roman"/>
          <w:noProof/>
          <w:lang w:eastAsia="cs-CZ"/>
        </w:rPr>
      </w:pPr>
      <w:hyperlink w:anchor="_Toc434223016" w:history="1">
        <w:r w:rsidR="009C4C99" w:rsidRPr="002D5580">
          <w:rPr>
            <w:rStyle w:val="Hypertextovodkaz"/>
            <w:rFonts w:ascii="Times New Roman" w:hAnsi="Times New Roman" w:cs="Times New Roman"/>
            <w:noProof/>
          </w:rPr>
          <w:t>5.4.</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Systém monitorování a evaluace realizace strategie</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_Toc434223016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50</w:t>
        </w:r>
        <w:r w:rsidRPr="002D5580">
          <w:rPr>
            <w:rFonts w:ascii="Times New Roman" w:hAnsi="Times New Roman" w:cs="Times New Roman"/>
            <w:noProof/>
            <w:webHidden/>
          </w:rPr>
          <w:fldChar w:fldCharType="end"/>
        </w:r>
      </w:hyperlink>
    </w:p>
    <w:p w:rsidR="009C4C99" w:rsidRPr="002D5580" w:rsidRDefault="0028534B" w:rsidP="009C4C99">
      <w:pPr>
        <w:pStyle w:val="Obsah2"/>
        <w:tabs>
          <w:tab w:val="left" w:pos="880"/>
          <w:tab w:val="right" w:leader="dot" w:pos="10456"/>
        </w:tabs>
        <w:spacing w:line="240" w:lineRule="auto"/>
        <w:rPr>
          <w:rFonts w:ascii="Times New Roman" w:hAnsi="Times New Roman" w:cs="Times New Roman"/>
          <w:noProof/>
          <w:lang w:eastAsia="cs-CZ"/>
        </w:rPr>
      </w:pPr>
      <w:hyperlink w:anchor="_Toc434223017" w:history="1">
        <w:r w:rsidR="009C4C99" w:rsidRPr="002D5580">
          <w:rPr>
            <w:rStyle w:val="Hypertextovodkaz"/>
            <w:rFonts w:ascii="Times New Roman" w:hAnsi="Times New Roman" w:cs="Times New Roman"/>
            <w:noProof/>
          </w:rPr>
          <w:t>5.5.</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Systém řízení rizik a předpoklady realizace strategie</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_Toc434223017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50</w:t>
        </w:r>
        <w:r w:rsidRPr="002D5580">
          <w:rPr>
            <w:rFonts w:ascii="Times New Roman" w:hAnsi="Times New Roman" w:cs="Times New Roman"/>
            <w:noProof/>
            <w:webHidden/>
          </w:rPr>
          <w:fldChar w:fldCharType="end"/>
        </w:r>
      </w:hyperlink>
    </w:p>
    <w:p w:rsidR="009C4C99" w:rsidRPr="002D5580" w:rsidRDefault="0028534B" w:rsidP="009C4C99">
      <w:pPr>
        <w:pStyle w:val="Obsah1"/>
        <w:rPr>
          <w:rFonts w:ascii="Times New Roman" w:hAnsi="Times New Roman" w:cs="Times New Roman"/>
          <w:noProof/>
          <w:lang w:eastAsia="cs-CZ"/>
        </w:rPr>
      </w:pPr>
      <w:hyperlink w:anchor="_Toc434223018" w:history="1">
        <w:r w:rsidR="009C4C99" w:rsidRPr="002D5580">
          <w:rPr>
            <w:rStyle w:val="Hypertextovodkaz"/>
            <w:rFonts w:ascii="Times New Roman" w:hAnsi="Times New Roman" w:cs="Times New Roman"/>
            <w:noProof/>
          </w:rPr>
          <w:t>6.</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Postup tvorby strategie</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_Toc434223018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52</w:t>
        </w:r>
        <w:r w:rsidRPr="002D5580">
          <w:rPr>
            <w:rFonts w:ascii="Times New Roman" w:hAnsi="Times New Roman" w:cs="Times New Roman"/>
            <w:noProof/>
            <w:webHidden/>
          </w:rPr>
          <w:fldChar w:fldCharType="end"/>
        </w:r>
      </w:hyperlink>
    </w:p>
    <w:p w:rsidR="009C4C99" w:rsidRPr="002D5580" w:rsidRDefault="0028534B" w:rsidP="009C4C99">
      <w:pPr>
        <w:pStyle w:val="Obsah2"/>
        <w:tabs>
          <w:tab w:val="left" w:pos="880"/>
          <w:tab w:val="right" w:leader="dot" w:pos="10456"/>
        </w:tabs>
        <w:spacing w:line="240" w:lineRule="auto"/>
        <w:rPr>
          <w:rFonts w:ascii="Times New Roman" w:hAnsi="Times New Roman" w:cs="Times New Roman"/>
          <w:noProof/>
          <w:lang w:eastAsia="cs-CZ"/>
        </w:rPr>
      </w:pPr>
      <w:hyperlink w:anchor="_Toc434223019" w:history="1">
        <w:r w:rsidR="009C4C99" w:rsidRPr="002D5580">
          <w:rPr>
            <w:rStyle w:val="Hypertextovodkaz"/>
            <w:rFonts w:ascii="Times New Roman" w:hAnsi="Times New Roman" w:cs="Times New Roman"/>
            <w:noProof/>
          </w:rPr>
          <w:t>6.1.</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Autoři strategie a zúčastněné strany</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_Toc434223019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52</w:t>
        </w:r>
        <w:r w:rsidRPr="002D5580">
          <w:rPr>
            <w:rFonts w:ascii="Times New Roman" w:hAnsi="Times New Roman" w:cs="Times New Roman"/>
            <w:noProof/>
            <w:webHidden/>
          </w:rPr>
          <w:fldChar w:fldCharType="end"/>
        </w:r>
      </w:hyperlink>
    </w:p>
    <w:p w:rsidR="009C4C99" w:rsidRPr="002D5580" w:rsidRDefault="0028534B" w:rsidP="009C4C99">
      <w:pPr>
        <w:pStyle w:val="Obsah2"/>
        <w:tabs>
          <w:tab w:val="left" w:pos="880"/>
          <w:tab w:val="right" w:leader="dot" w:pos="10456"/>
        </w:tabs>
        <w:spacing w:line="240" w:lineRule="auto"/>
        <w:rPr>
          <w:rFonts w:ascii="Times New Roman" w:hAnsi="Times New Roman" w:cs="Times New Roman"/>
          <w:noProof/>
          <w:lang w:eastAsia="cs-CZ"/>
        </w:rPr>
      </w:pPr>
      <w:hyperlink w:anchor="_Toc434223020" w:history="1">
        <w:r w:rsidR="009C4C99" w:rsidRPr="002D5580">
          <w:rPr>
            <w:rStyle w:val="Hypertextovodkaz"/>
            <w:rFonts w:ascii="Times New Roman" w:hAnsi="Times New Roman" w:cs="Times New Roman"/>
            <w:noProof/>
          </w:rPr>
          <w:t>6.2.</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Popis postupu tvorby strategie</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_Toc434223020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52</w:t>
        </w:r>
        <w:r w:rsidRPr="002D5580">
          <w:rPr>
            <w:rFonts w:ascii="Times New Roman" w:hAnsi="Times New Roman" w:cs="Times New Roman"/>
            <w:noProof/>
            <w:webHidden/>
          </w:rPr>
          <w:fldChar w:fldCharType="end"/>
        </w:r>
      </w:hyperlink>
    </w:p>
    <w:p w:rsidR="009C4C99" w:rsidRPr="002D5580" w:rsidRDefault="0028534B" w:rsidP="009C4C99">
      <w:pPr>
        <w:pStyle w:val="Obsah1"/>
        <w:rPr>
          <w:rFonts w:ascii="Times New Roman" w:hAnsi="Times New Roman" w:cs="Times New Roman"/>
          <w:noProof/>
          <w:lang w:eastAsia="cs-CZ"/>
        </w:rPr>
      </w:pPr>
      <w:hyperlink w:anchor="_Toc434223021" w:history="1">
        <w:r w:rsidR="009C4C99" w:rsidRPr="002D5580">
          <w:rPr>
            <w:rStyle w:val="Hypertextovodkaz"/>
            <w:rFonts w:ascii="Times New Roman" w:hAnsi="Times New Roman" w:cs="Times New Roman"/>
            <w:noProof/>
          </w:rPr>
          <w:t>7.</w:t>
        </w:r>
        <w:r w:rsidR="009C4C99" w:rsidRPr="002D5580">
          <w:rPr>
            <w:rFonts w:ascii="Times New Roman" w:hAnsi="Times New Roman" w:cs="Times New Roman"/>
            <w:noProof/>
            <w:lang w:eastAsia="cs-CZ"/>
          </w:rPr>
          <w:tab/>
        </w:r>
        <w:r w:rsidR="009C4C99" w:rsidRPr="002D5580">
          <w:rPr>
            <w:rStyle w:val="Hypertextovodkaz"/>
            <w:rFonts w:ascii="Times New Roman" w:hAnsi="Times New Roman" w:cs="Times New Roman"/>
            <w:noProof/>
          </w:rPr>
          <w:t>Přílohy</w:t>
        </w:r>
        <w:r w:rsidR="009C4C99" w:rsidRPr="002D5580">
          <w:rPr>
            <w:rFonts w:ascii="Times New Roman" w:hAnsi="Times New Roman" w:cs="Times New Roman"/>
            <w:noProof/>
            <w:webHidden/>
          </w:rPr>
          <w:tab/>
        </w:r>
        <w:r w:rsidRPr="002D5580">
          <w:rPr>
            <w:rFonts w:ascii="Times New Roman" w:hAnsi="Times New Roman" w:cs="Times New Roman"/>
            <w:noProof/>
            <w:webHidden/>
          </w:rPr>
          <w:fldChar w:fldCharType="begin"/>
        </w:r>
        <w:r w:rsidR="009C4C99" w:rsidRPr="002D5580">
          <w:rPr>
            <w:rFonts w:ascii="Times New Roman" w:hAnsi="Times New Roman" w:cs="Times New Roman"/>
            <w:noProof/>
            <w:webHidden/>
          </w:rPr>
          <w:instrText xml:space="preserve"> PAGEREF _Toc434223021 \h </w:instrText>
        </w:r>
        <w:r w:rsidRPr="002D5580">
          <w:rPr>
            <w:rFonts w:ascii="Times New Roman" w:hAnsi="Times New Roman" w:cs="Times New Roman"/>
            <w:noProof/>
            <w:webHidden/>
          </w:rPr>
        </w:r>
        <w:r w:rsidRPr="002D5580">
          <w:rPr>
            <w:rFonts w:ascii="Times New Roman" w:hAnsi="Times New Roman" w:cs="Times New Roman"/>
            <w:noProof/>
            <w:webHidden/>
          </w:rPr>
          <w:fldChar w:fldCharType="separate"/>
        </w:r>
        <w:r w:rsidR="003C29D1">
          <w:rPr>
            <w:rFonts w:ascii="Times New Roman" w:hAnsi="Times New Roman" w:cs="Times New Roman"/>
            <w:noProof/>
            <w:webHidden/>
          </w:rPr>
          <w:t>53</w:t>
        </w:r>
        <w:r w:rsidRPr="002D5580">
          <w:rPr>
            <w:rFonts w:ascii="Times New Roman" w:hAnsi="Times New Roman" w:cs="Times New Roman"/>
            <w:noProof/>
            <w:webHidden/>
          </w:rPr>
          <w:fldChar w:fldCharType="end"/>
        </w:r>
      </w:hyperlink>
    </w:p>
    <w:p w:rsidR="00F72B77" w:rsidRPr="002D5580" w:rsidRDefault="0028534B" w:rsidP="00E91EEA">
      <w:pPr>
        <w:spacing w:before="0"/>
        <w:rPr>
          <w:bCs/>
          <w:sz w:val="22"/>
          <w:szCs w:val="22"/>
          <w:lang w:val="cs-CZ"/>
        </w:rPr>
      </w:pPr>
      <w:r w:rsidRPr="002D5580">
        <w:rPr>
          <w:bCs/>
          <w:sz w:val="22"/>
          <w:szCs w:val="22"/>
          <w:lang w:val="cs-CZ"/>
        </w:rPr>
        <w:fldChar w:fldCharType="end"/>
      </w:r>
    </w:p>
    <w:p w:rsidR="00055B82" w:rsidRPr="002D5580" w:rsidRDefault="00055B82" w:rsidP="00E91EEA">
      <w:pPr>
        <w:spacing w:before="0"/>
        <w:rPr>
          <w:bCs/>
          <w:sz w:val="22"/>
          <w:szCs w:val="22"/>
          <w:lang w:val="cs-CZ"/>
        </w:rPr>
      </w:pPr>
    </w:p>
    <w:p w:rsidR="00055B82" w:rsidRPr="002D5580" w:rsidRDefault="00055B82" w:rsidP="00E91EEA">
      <w:pPr>
        <w:spacing w:before="0"/>
        <w:rPr>
          <w:bCs/>
          <w:sz w:val="22"/>
          <w:szCs w:val="22"/>
          <w:lang w:val="cs-CZ"/>
        </w:rPr>
      </w:pPr>
    </w:p>
    <w:p w:rsidR="00055B82" w:rsidRPr="002D5580" w:rsidRDefault="00055B82" w:rsidP="00E91EEA">
      <w:pPr>
        <w:spacing w:before="0"/>
        <w:rPr>
          <w:bCs/>
          <w:sz w:val="22"/>
          <w:szCs w:val="22"/>
          <w:lang w:val="cs-CZ"/>
        </w:rPr>
      </w:pPr>
    </w:p>
    <w:p w:rsidR="00055B82" w:rsidRPr="002D5580" w:rsidRDefault="00055B82" w:rsidP="00E91EEA">
      <w:pPr>
        <w:spacing w:before="0"/>
        <w:rPr>
          <w:bCs/>
          <w:sz w:val="22"/>
          <w:szCs w:val="22"/>
          <w:lang w:val="cs-CZ"/>
        </w:rPr>
      </w:pPr>
    </w:p>
    <w:p w:rsidR="00055B82" w:rsidRPr="002D5580" w:rsidRDefault="00055B82" w:rsidP="00E91EEA">
      <w:pPr>
        <w:spacing w:before="0"/>
        <w:rPr>
          <w:bCs/>
          <w:sz w:val="22"/>
          <w:szCs w:val="22"/>
          <w:lang w:val="cs-CZ"/>
        </w:rPr>
      </w:pPr>
    </w:p>
    <w:p w:rsidR="00055B82" w:rsidRPr="002D5580" w:rsidRDefault="00055B82" w:rsidP="00E91EEA">
      <w:pPr>
        <w:spacing w:before="0"/>
        <w:rPr>
          <w:bCs/>
          <w:sz w:val="22"/>
          <w:szCs w:val="22"/>
          <w:lang w:val="cs-CZ"/>
        </w:rPr>
      </w:pPr>
    </w:p>
    <w:p w:rsidR="00055B82" w:rsidRPr="002D5580" w:rsidRDefault="00055B82" w:rsidP="00E91EEA">
      <w:pPr>
        <w:spacing w:before="0"/>
        <w:rPr>
          <w:bCs/>
          <w:lang w:val="cs-CZ"/>
        </w:rPr>
      </w:pPr>
    </w:p>
    <w:p w:rsidR="00B73696" w:rsidRPr="002D5580" w:rsidRDefault="00B73696" w:rsidP="00E91EEA">
      <w:pPr>
        <w:pStyle w:val="Nadpis1"/>
        <w:spacing w:line="240" w:lineRule="auto"/>
      </w:pPr>
      <w:bookmarkStart w:id="0" w:name="_Toc434222988"/>
      <w:r w:rsidRPr="002D5580">
        <w:lastRenderedPageBreak/>
        <w:t>Úvod</w:t>
      </w:r>
      <w:bookmarkEnd w:id="0"/>
    </w:p>
    <w:p w:rsidR="00BF0D84" w:rsidRPr="002D5580" w:rsidRDefault="00BF0D84" w:rsidP="00E91EEA">
      <w:pPr>
        <w:pStyle w:val="Nadpis2"/>
        <w:spacing w:after="0" w:line="240" w:lineRule="auto"/>
        <w:ind w:left="788" w:hanging="431"/>
      </w:pPr>
      <w:bookmarkStart w:id="1" w:name="_Toc434222989"/>
      <w:r w:rsidRPr="002D5580">
        <w:t>Základní informace o strategii</w:t>
      </w:r>
      <w:bookmarkEnd w:id="1"/>
    </w:p>
    <w:tbl>
      <w:tblPr>
        <w:tblStyle w:val="Mkatabulky"/>
        <w:tblW w:w="5000" w:type="pct"/>
        <w:tblBorders>
          <w:top w:val="double" w:sz="4" w:space="0" w:color="auto"/>
          <w:left w:val="double" w:sz="4" w:space="0" w:color="auto"/>
          <w:bottom w:val="double" w:sz="4" w:space="0" w:color="auto"/>
          <w:right w:val="double" w:sz="4" w:space="0" w:color="auto"/>
          <w:insideV w:val="double" w:sz="4" w:space="0" w:color="auto"/>
        </w:tblBorders>
        <w:tblLook w:val="04A0"/>
      </w:tblPr>
      <w:tblGrid>
        <w:gridCol w:w="3628"/>
        <w:gridCol w:w="7054"/>
      </w:tblGrid>
      <w:tr w:rsidR="00BF0D84" w:rsidRPr="002D5580" w:rsidTr="00055B82">
        <w:trPr>
          <w:trHeight w:val="397"/>
        </w:trPr>
        <w:tc>
          <w:tcPr>
            <w:tcW w:w="5000" w:type="pct"/>
            <w:gridSpan w:val="2"/>
            <w:tcBorders>
              <w:top w:val="double" w:sz="4" w:space="0" w:color="auto"/>
              <w:bottom w:val="single" w:sz="4" w:space="0" w:color="auto"/>
            </w:tcBorders>
            <w:shd w:val="solid" w:color="95B3D7" w:themeColor="accent1" w:themeTint="99" w:fill="95B3D7" w:themeFill="accent1" w:themeFillTint="99"/>
            <w:vAlign w:val="center"/>
          </w:tcPr>
          <w:p w:rsidR="00BF0D84" w:rsidRPr="002D5580" w:rsidRDefault="00BF0D84" w:rsidP="00E91EEA">
            <w:pPr>
              <w:spacing w:after="120"/>
              <w:jc w:val="center"/>
              <w:rPr>
                <w:b/>
                <w:sz w:val="20"/>
                <w:szCs w:val="20"/>
                <w:highlight w:val="yellow"/>
                <w:lang w:val="cs-CZ"/>
              </w:rPr>
            </w:pPr>
            <w:r w:rsidRPr="002D5580">
              <w:rPr>
                <w:b/>
                <w:sz w:val="20"/>
                <w:szCs w:val="20"/>
                <w:lang w:val="cs-CZ"/>
              </w:rPr>
              <w:t>ZÁKLADNÍ INFORMACE O STRATEGII</w:t>
            </w:r>
          </w:p>
        </w:tc>
      </w:tr>
      <w:tr w:rsidR="00BF0D84" w:rsidRPr="002D5580" w:rsidTr="00055B82">
        <w:trPr>
          <w:trHeight w:val="397"/>
        </w:trPr>
        <w:tc>
          <w:tcPr>
            <w:tcW w:w="1698" w:type="pct"/>
            <w:tcBorders>
              <w:top w:val="single" w:sz="4" w:space="0" w:color="auto"/>
              <w:bottom w:val="single" w:sz="4" w:space="0" w:color="auto"/>
            </w:tcBorders>
            <w:shd w:val="solid" w:color="95B3D7" w:themeColor="accent1" w:themeTint="99" w:fill="95B3D7" w:themeFill="accent1" w:themeFillTint="99"/>
            <w:vAlign w:val="center"/>
          </w:tcPr>
          <w:p w:rsidR="00BF0D84" w:rsidRPr="002D5580" w:rsidRDefault="00BF0D84" w:rsidP="00E91EEA">
            <w:pPr>
              <w:rPr>
                <w:b/>
                <w:sz w:val="20"/>
                <w:szCs w:val="20"/>
                <w:lang w:val="cs-CZ"/>
              </w:rPr>
            </w:pPr>
            <w:r w:rsidRPr="002D5580">
              <w:rPr>
                <w:b/>
                <w:sz w:val="20"/>
                <w:szCs w:val="20"/>
                <w:lang w:val="cs-CZ"/>
              </w:rPr>
              <w:t>Název strategie</w:t>
            </w:r>
          </w:p>
        </w:tc>
        <w:tc>
          <w:tcPr>
            <w:tcW w:w="3302" w:type="pct"/>
            <w:vAlign w:val="center"/>
          </w:tcPr>
          <w:p w:rsidR="00BF0D84" w:rsidRPr="002D5580" w:rsidRDefault="00E672D7" w:rsidP="00E91EEA">
            <w:pPr>
              <w:rPr>
                <w:sz w:val="20"/>
                <w:szCs w:val="20"/>
                <w:lang w:val="cs-CZ"/>
              </w:rPr>
            </w:pPr>
            <w:r w:rsidRPr="002D5580">
              <w:rPr>
                <w:sz w:val="20"/>
                <w:szCs w:val="20"/>
                <w:lang w:val="cs-CZ"/>
              </w:rPr>
              <w:t xml:space="preserve">Strategie rozvoje </w:t>
            </w:r>
            <w:r w:rsidR="00055B82" w:rsidRPr="002D5580">
              <w:rPr>
                <w:sz w:val="20"/>
                <w:szCs w:val="20"/>
                <w:lang w:val="cs-CZ"/>
              </w:rPr>
              <w:t>města Golčův Jeníkov</w:t>
            </w:r>
          </w:p>
        </w:tc>
      </w:tr>
      <w:tr w:rsidR="00BF0D84" w:rsidRPr="002D5580" w:rsidTr="00055B82">
        <w:trPr>
          <w:trHeight w:val="397"/>
        </w:trPr>
        <w:tc>
          <w:tcPr>
            <w:tcW w:w="1698" w:type="pct"/>
            <w:tcBorders>
              <w:top w:val="single" w:sz="4" w:space="0" w:color="auto"/>
              <w:bottom w:val="single" w:sz="4" w:space="0" w:color="auto"/>
            </w:tcBorders>
            <w:shd w:val="solid" w:color="95B3D7" w:themeColor="accent1" w:themeTint="99" w:fill="95B3D7" w:themeFill="accent1" w:themeFillTint="99"/>
            <w:vAlign w:val="center"/>
          </w:tcPr>
          <w:p w:rsidR="00BF0D84" w:rsidRPr="002D5580" w:rsidRDefault="00BF0D84" w:rsidP="00E91EEA">
            <w:pPr>
              <w:rPr>
                <w:b/>
                <w:sz w:val="20"/>
                <w:szCs w:val="20"/>
                <w:lang w:val="cs-CZ"/>
              </w:rPr>
            </w:pPr>
            <w:r w:rsidRPr="002D5580">
              <w:rPr>
                <w:b/>
                <w:sz w:val="20"/>
                <w:szCs w:val="20"/>
                <w:lang w:val="cs-CZ"/>
              </w:rPr>
              <w:t>Kategorie strategie</w:t>
            </w:r>
          </w:p>
        </w:tc>
        <w:tc>
          <w:tcPr>
            <w:tcW w:w="3302" w:type="pct"/>
            <w:vAlign w:val="center"/>
          </w:tcPr>
          <w:p w:rsidR="00BF0D84" w:rsidRPr="002D5580" w:rsidRDefault="00BF0D84" w:rsidP="00E91EEA">
            <w:pPr>
              <w:rPr>
                <w:sz w:val="20"/>
                <w:szCs w:val="20"/>
                <w:lang w:val="cs-CZ"/>
              </w:rPr>
            </w:pPr>
            <w:r w:rsidRPr="002D5580">
              <w:rPr>
                <w:sz w:val="20"/>
                <w:szCs w:val="20"/>
                <w:lang w:val="cs-CZ"/>
              </w:rPr>
              <w:t>Místní rozvojová strategie</w:t>
            </w:r>
          </w:p>
        </w:tc>
      </w:tr>
      <w:tr w:rsidR="00BF0D84" w:rsidRPr="002D5580" w:rsidTr="00055B82">
        <w:trPr>
          <w:trHeight w:val="397"/>
        </w:trPr>
        <w:tc>
          <w:tcPr>
            <w:tcW w:w="1698" w:type="pct"/>
            <w:tcBorders>
              <w:top w:val="single" w:sz="4" w:space="0" w:color="auto"/>
              <w:bottom w:val="single" w:sz="4" w:space="0" w:color="auto"/>
            </w:tcBorders>
            <w:shd w:val="solid" w:color="95B3D7" w:themeColor="accent1" w:themeTint="99" w:fill="95B3D7" w:themeFill="accent1" w:themeFillTint="99"/>
            <w:vAlign w:val="center"/>
          </w:tcPr>
          <w:p w:rsidR="00BF0D84" w:rsidRPr="002D5580" w:rsidRDefault="00BF0D84" w:rsidP="00E91EEA">
            <w:pPr>
              <w:rPr>
                <w:b/>
                <w:sz w:val="20"/>
                <w:szCs w:val="20"/>
                <w:lang w:val="cs-CZ"/>
              </w:rPr>
            </w:pPr>
            <w:r w:rsidRPr="002D5580">
              <w:rPr>
                <w:b/>
                <w:sz w:val="20"/>
                <w:szCs w:val="20"/>
                <w:lang w:val="cs-CZ"/>
              </w:rPr>
              <w:t>Zadavatel strategie</w:t>
            </w:r>
          </w:p>
        </w:tc>
        <w:tc>
          <w:tcPr>
            <w:tcW w:w="3302" w:type="pct"/>
            <w:vAlign w:val="center"/>
          </w:tcPr>
          <w:p w:rsidR="00BF0D84" w:rsidRPr="002D5580" w:rsidRDefault="00055B82" w:rsidP="00E91EEA">
            <w:pPr>
              <w:rPr>
                <w:sz w:val="20"/>
                <w:szCs w:val="20"/>
                <w:lang w:val="cs-CZ"/>
              </w:rPr>
            </w:pPr>
            <w:r w:rsidRPr="002D5580">
              <w:rPr>
                <w:sz w:val="20"/>
                <w:szCs w:val="20"/>
                <w:lang w:val="cs-CZ"/>
              </w:rPr>
              <w:t>Město Golčův Jeníkov</w:t>
            </w:r>
          </w:p>
        </w:tc>
      </w:tr>
      <w:tr w:rsidR="00BF0D84" w:rsidRPr="002D5580" w:rsidTr="00055B82">
        <w:trPr>
          <w:trHeight w:val="397"/>
        </w:trPr>
        <w:tc>
          <w:tcPr>
            <w:tcW w:w="1698" w:type="pct"/>
            <w:tcBorders>
              <w:top w:val="single" w:sz="4" w:space="0" w:color="auto"/>
              <w:bottom w:val="single" w:sz="4" w:space="0" w:color="auto"/>
            </w:tcBorders>
            <w:shd w:val="solid" w:color="95B3D7" w:themeColor="accent1" w:themeTint="99" w:fill="95B3D7" w:themeFill="accent1" w:themeFillTint="99"/>
            <w:vAlign w:val="center"/>
          </w:tcPr>
          <w:p w:rsidR="00BF0D84" w:rsidRPr="002D5580" w:rsidRDefault="00BF0D84" w:rsidP="00E91EEA">
            <w:pPr>
              <w:rPr>
                <w:b/>
                <w:sz w:val="20"/>
                <w:szCs w:val="20"/>
                <w:lang w:val="cs-CZ"/>
              </w:rPr>
            </w:pPr>
            <w:r w:rsidRPr="002D5580">
              <w:rPr>
                <w:b/>
                <w:sz w:val="20"/>
                <w:szCs w:val="20"/>
                <w:lang w:val="cs-CZ"/>
              </w:rPr>
              <w:t>Gestor tvorby strategie</w:t>
            </w:r>
          </w:p>
        </w:tc>
        <w:tc>
          <w:tcPr>
            <w:tcW w:w="3302" w:type="pct"/>
            <w:vAlign w:val="center"/>
          </w:tcPr>
          <w:p w:rsidR="00BF0D84" w:rsidRPr="002D5580" w:rsidRDefault="00BF0D84" w:rsidP="00E91EEA">
            <w:pPr>
              <w:rPr>
                <w:sz w:val="20"/>
                <w:szCs w:val="20"/>
                <w:lang w:val="cs-CZ"/>
              </w:rPr>
            </w:pPr>
            <w:r w:rsidRPr="002D5580">
              <w:rPr>
                <w:sz w:val="20"/>
                <w:szCs w:val="20"/>
                <w:lang w:val="cs-CZ"/>
              </w:rPr>
              <w:t>Královská stezka o.p.s.</w:t>
            </w:r>
          </w:p>
        </w:tc>
      </w:tr>
      <w:tr w:rsidR="00BF0D84" w:rsidRPr="002D5580" w:rsidTr="00055B82">
        <w:trPr>
          <w:trHeight w:val="397"/>
        </w:trPr>
        <w:tc>
          <w:tcPr>
            <w:tcW w:w="1698" w:type="pct"/>
            <w:tcBorders>
              <w:top w:val="single" w:sz="4" w:space="0" w:color="auto"/>
              <w:bottom w:val="single" w:sz="4" w:space="0" w:color="auto"/>
            </w:tcBorders>
            <w:shd w:val="solid" w:color="95B3D7" w:themeColor="accent1" w:themeTint="99" w:fill="95B3D7" w:themeFill="accent1" w:themeFillTint="99"/>
            <w:vAlign w:val="center"/>
          </w:tcPr>
          <w:p w:rsidR="00BF0D84" w:rsidRPr="002D5580" w:rsidRDefault="00BF0D84" w:rsidP="00E91EEA">
            <w:pPr>
              <w:rPr>
                <w:b/>
                <w:sz w:val="20"/>
                <w:szCs w:val="20"/>
                <w:lang w:val="cs-CZ"/>
              </w:rPr>
            </w:pPr>
            <w:r w:rsidRPr="002D5580">
              <w:rPr>
                <w:b/>
                <w:sz w:val="20"/>
                <w:szCs w:val="20"/>
                <w:lang w:val="cs-CZ"/>
              </w:rPr>
              <w:t>Koordinátor tvorby strategie</w:t>
            </w:r>
          </w:p>
        </w:tc>
        <w:tc>
          <w:tcPr>
            <w:tcW w:w="3302" w:type="pct"/>
            <w:vAlign w:val="center"/>
          </w:tcPr>
          <w:p w:rsidR="00BF0D84" w:rsidRPr="002D5580" w:rsidRDefault="00BF0D84" w:rsidP="00E91EEA">
            <w:pPr>
              <w:rPr>
                <w:sz w:val="20"/>
                <w:szCs w:val="20"/>
                <w:lang w:val="cs-CZ"/>
              </w:rPr>
            </w:pPr>
            <w:r w:rsidRPr="002D5580">
              <w:rPr>
                <w:sz w:val="20"/>
                <w:szCs w:val="20"/>
                <w:lang w:val="cs-CZ"/>
              </w:rPr>
              <w:t>Mgr. Gustav Charouzek</w:t>
            </w:r>
          </w:p>
        </w:tc>
      </w:tr>
      <w:tr w:rsidR="00BF0D84" w:rsidRPr="002D5580" w:rsidTr="00055B82">
        <w:trPr>
          <w:trHeight w:val="397"/>
        </w:trPr>
        <w:tc>
          <w:tcPr>
            <w:tcW w:w="1698" w:type="pct"/>
            <w:tcBorders>
              <w:top w:val="single" w:sz="4" w:space="0" w:color="auto"/>
              <w:bottom w:val="single" w:sz="4" w:space="0" w:color="auto"/>
            </w:tcBorders>
            <w:shd w:val="solid" w:color="95B3D7" w:themeColor="accent1" w:themeTint="99" w:fill="95B3D7" w:themeFill="accent1" w:themeFillTint="99"/>
            <w:vAlign w:val="center"/>
          </w:tcPr>
          <w:p w:rsidR="00BF0D84" w:rsidRPr="002D5580" w:rsidRDefault="00BF0D84" w:rsidP="00E91EEA">
            <w:pPr>
              <w:rPr>
                <w:b/>
                <w:sz w:val="20"/>
                <w:szCs w:val="20"/>
                <w:lang w:val="cs-CZ"/>
              </w:rPr>
            </w:pPr>
            <w:r w:rsidRPr="002D5580">
              <w:rPr>
                <w:b/>
                <w:sz w:val="20"/>
                <w:szCs w:val="20"/>
                <w:lang w:val="cs-CZ"/>
              </w:rPr>
              <w:t>Rok zpracování strategie</w:t>
            </w:r>
          </w:p>
        </w:tc>
        <w:tc>
          <w:tcPr>
            <w:tcW w:w="3302" w:type="pct"/>
            <w:vAlign w:val="center"/>
          </w:tcPr>
          <w:p w:rsidR="00BF0D84" w:rsidRPr="002D5580" w:rsidRDefault="00C85A42" w:rsidP="00E91EEA">
            <w:pPr>
              <w:rPr>
                <w:sz w:val="20"/>
                <w:szCs w:val="20"/>
                <w:lang w:val="cs-CZ"/>
              </w:rPr>
            </w:pPr>
            <w:r w:rsidRPr="002D5580">
              <w:rPr>
                <w:sz w:val="20"/>
                <w:szCs w:val="20"/>
                <w:lang w:val="cs-CZ"/>
              </w:rPr>
              <w:t>2015</w:t>
            </w:r>
          </w:p>
        </w:tc>
      </w:tr>
      <w:tr w:rsidR="00BF0D84" w:rsidRPr="002D5580" w:rsidTr="00055B82">
        <w:trPr>
          <w:trHeight w:val="397"/>
        </w:trPr>
        <w:tc>
          <w:tcPr>
            <w:tcW w:w="1698" w:type="pct"/>
            <w:tcBorders>
              <w:top w:val="single" w:sz="4" w:space="0" w:color="auto"/>
              <w:bottom w:val="single" w:sz="4" w:space="0" w:color="auto"/>
            </w:tcBorders>
            <w:shd w:val="solid" w:color="95B3D7" w:themeColor="accent1" w:themeTint="99" w:fill="95B3D7" w:themeFill="accent1" w:themeFillTint="99"/>
            <w:vAlign w:val="center"/>
          </w:tcPr>
          <w:p w:rsidR="00BF0D84" w:rsidRPr="002D5580" w:rsidRDefault="00BF0D84" w:rsidP="00E91EEA">
            <w:pPr>
              <w:rPr>
                <w:b/>
                <w:sz w:val="20"/>
                <w:szCs w:val="20"/>
                <w:lang w:val="cs-CZ"/>
              </w:rPr>
            </w:pPr>
            <w:r w:rsidRPr="002D5580">
              <w:rPr>
                <w:b/>
                <w:sz w:val="20"/>
                <w:szCs w:val="20"/>
                <w:lang w:val="cs-CZ"/>
              </w:rPr>
              <w:t>Schvalovatel strategie</w:t>
            </w:r>
          </w:p>
        </w:tc>
        <w:tc>
          <w:tcPr>
            <w:tcW w:w="3302" w:type="pct"/>
            <w:vAlign w:val="center"/>
          </w:tcPr>
          <w:p w:rsidR="00BF0D84" w:rsidRPr="002D5580" w:rsidRDefault="00055B82" w:rsidP="00E91EEA">
            <w:pPr>
              <w:rPr>
                <w:sz w:val="20"/>
                <w:szCs w:val="20"/>
                <w:lang w:val="cs-CZ"/>
              </w:rPr>
            </w:pPr>
            <w:r w:rsidRPr="002D5580">
              <w:rPr>
                <w:sz w:val="20"/>
                <w:szCs w:val="20"/>
                <w:lang w:val="cs-CZ"/>
              </w:rPr>
              <w:t>Město Golčův Jeníkov</w:t>
            </w:r>
          </w:p>
        </w:tc>
      </w:tr>
      <w:tr w:rsidR="00BF0D84" w:rsidRPr="002D5580" w:rsidTr="00055B82">
        <w:trPr>
          <w:trHeight w:val="397"/>
        </w:trPr>
        <w:tc>
          <w:tcPr>
            <w:tcW w:w="1698" w:type="pct"/>
            <w:tcBorders>
              <w:top w:val="single" w:sz="4" w:space="0" w:color="auto"/>
              <w:bottom w:val="single" w:sz="4" w:space="0" w:color="auto"/>
            </w:tcBorders>
            <w:shd w:val="solid" w:color="95B3D7" w:themeColor="accent1" w:themeTint="99" w:fill="95B3D7" w:themeFill="accent1" w:themeFillTint="99"/>
            <w:vAlign w:val="center"/>
          </w:tcPr>
          <w:p w:rsidR="00BF0D84" w:rsidRPr="002D5580" w:rsidRDefault="00BF0D84" w:rsidP="00E91EEA">
            <w:pPr>
              <w:rPr>
                <w:b/>
                <w:sz w:val="20"/>
                <w:szCs w:val="20"/>
                <w:lang w:val="cs-CZ"/>
              </w:rPr>
            </w:pPr>
            <w:r w:rsidRPr="002D5580">
              <w:rPr>
                <w:b/>
                <w:sz w:val="20"/>
                <w:szCs w:val="20"/>
                <w:lang w:val="cs-CZ"/>
              </w:rPr>
              <w:t>Datum schválení</w:t>
            </w:r>
          </w:p>
        </w:tc>
        <w:tc>
          <w:tcPr>
            <w:tcW w:w="3302" w:type="pct"/>
            <w:vAlign w:val="center"/>
          </w:tcPr>
          <w:p w:rsidR="00BF0D84" w:rsidRPr="002D5580" w:rsidRDefault="00B72E65" w:rsidP="00E91EEA">
            <w:pPr>
              <w:rPr>
                <w:sz w:val="20"/>
                <w:szCs w:val="20"/>
                <w:lang w:val="cs-CZ"/>
              </w:rPr>
            </w:pPr>
            <w:r>
              <w:rPr>
                <w:sz w:val="20"/>
                <w:szCs w:val="20"/>
                <w:lang w:val="cs-CZ"/>
              </w:rPr>
              <w:t>22. 12. 2015</w:t>
            </w:r>
          </w:p>
        </w:tc>
      </w:tr>
      <w:tr w:rsidR="00BF0D84" w:rsidRPr="002D5580" w:rsidTr="00055B82">
        <w:trPr>
          <w:trHeight w:val="397"/>
        </w:trPr>
        <w:tc>
          <w:tcPr>
            <w:tcW w:w="1698" w:type="pct"/>
            <w:tcBorders>
              <w:top w:val="single" w:sz="4" w:space="0" w:color="auto"/>
              <w:bottom w:val="single" w:sz="4" w:space="0" w:color="auto"/>
            </w:tcBorders>
            <w:shd w:val="solid" w:color="95B3D7" w:themeColor="accent1" w:themeTint="99" w:fill="95B3D7" w:themeFill="accent1" w:themeFillTint="99"/>
            <w:vAlign w:val="center"/>
          </w:tcPr>
          <w:p w:rsidR="00BF0D84" w:rsidRPr="002D5580" w:rsidRDefault="00BF0D84" w:rsidP="00E91EEA">
            <w:pPr>
              <w:rPr>
                <w:b/>
                <w:sz w:val="20"/>
                <w:szCs w:val="20"/>
                <w:lang w:val="cs-CZ"/>
              </w:rPr>
            </w:pPr>
            <w:r w:rsidRPr="002D5580">
              <w:rPr>
                <w:b/>
                <w:sz w:val="20"/>
                <w:szCs w:val="20"/>
                <w:lang w:val="cs-CZ"/>
              </w:rPr>
              <w:t>Forma schválení</w:t>
            </w:r>
          </w:p>
        </w:tc>
        <w:tc>
          <w:tcPr>
            <w:tcW w:w="3302" w:type="pct"/>
            <w:vAlign w:val="center"/>
          </w:tcPr>
          <w:p w:rsidR="00BF0D84" w:rsidRPr="002D5580" w:rsidRDefault="00BF0D84" w:rsidP="00E91EEA">
            <w:pPr>
              <w:rPr>
                <w:sz w:val="20"/>
                <w:szCs w:val="20"/>
                <w:lang w:val="cs-CZ"/>
              </w:rPr>
            </w:pPr>
            <w:r w:rsidRPr="002D5580">
              <w:rPr>
                <w:sz w:val="20"/>
                <w:szCs w:val="20"/>
                <w:lang w:val="cs-CZ"/>
              </w:rPr>
              <w:t>Schválení zastupitelstvem obce</w:t>
            </w:r>
          </w:p>
        </w:tc>
      </w:tr>
      <w:tr w:rsidR="00BF0D84" w:rsidRPr="002D5580" w:rsidTr="00055B82">
        <w:trPr>
          <w:trHeight w:val="397"/>
        </w:trPr>
        <w:tc>
          <w:tcPr>
            <w:tcW w:w="1698" w:type="pct"/>
            <w:tcBorders>
              <w:top w:val="single" w:sz="4" w:space="0" w:color="auto"/>
              <w:bottom w:val="single" w:sz="4" w:space="0" w:color="auto"/>
            </w:tcBorders>
            <w:shd w:val="solid" w:color="95B3D7" w:themeColor="accent1" w:themeTint="99" w:fill="95B3D7" w:themeFill="accent1" w:themeFillTint="99"/>
            <w:vAlign w:val="center"/>
          </w:tcPr>
          <w:p w:rsidR="00BF0D84" w:rsidRPr="002D5580" w:rsidRDefault="00BF0D84" w:rsidP="00E91EEA">
            <w:pPr>
              <w:rPr>
                <w:b/>
                <w:sz w:val="20"/>
                <w:szCs w:val="20"/>
                <w:lang w:val="cs-CZ"/>
              </w:rPr>
            </w:pPr>
            <w:r w:rsidRPr="002D5580">
              <w:rPr>
                <w:b/>
                <w:sz w:val="20"/>
                <w:szCs w:val="20"/>
                <w:lang w:val="cs-CZ"/>
              </w:rPr>
              <w:t>Poslední aktualizace</w:t>
            </w:r>
          </w:p>
        </w:tc>
        <w:tc>
          <w:tcPr>
            <w:tcW w:w="3302" w:type="pct"/>
            <w:vAlign w:val="center"/>
          </w:tcPr>
          <w:p w:rsidR="00BF0D84" w:rsidRPr="002D5580" w:rsidRDefault="00BF0D84" w:rsidP="00E91EEA">
            <w:pPr>
              <w:rPr>
                <w:sz w:val="20"/>
                <w:szCs w:val="20"/>
                <w:lang w:val="cs-CZ"/>
              </w:rPr>
            </w:pPr>
            <w:r w:rsidRPr="002D5580">
              <w:rPr>
                <w:sz w:val="20"/>
                <w:szCs w:val="20"/>
                <w:lang w:val="cs-CZ"/>
              </w:rPr>
              <w:t>------</w:t>
            </w:r>
          </w:p>
        </w:tc>
      </w:tr>
      <w:tr w:rsidR="00BF0D84" w:rsidRPr="002D5580" w:rsidTr="00055B82">
        <w:trPr>
          <w:trHeight w:val="397"/>
        </w:trPr>
        <w:tc>
          <w:tcPr>
            <w:tcW w:w="1698" w:type="pct"/>
            <w:tcBorders>
              <w:top w:val="single" w:sz="4" w:space="0" w:color="auto"/>
              <w:bottom w:val="single" w:sz="4" w:space="0" w:color="auto"/>
            </w:tcBorders>
            <w:shd w:val="solid" w:color="95B3D7" w:themeColor="accent1" w:themeTint="99" w:fill="95B3D7" w:themeFill="accent1" w:themeFillTint="99"/>
            <w:vAlign w:val="center"/>
          </w:tcPr>
          <w:p w:rsidR="00BF0D84" w:rsidRPr="002D5580" w:rsidRDefault="00BF0D84" w:rsidP="00E91EEA">
            <w:pPr>
              <w:rPr>
                <w:b/>
                <w:sz w:val="20"/>
                <w:szCs w:val="20"/>
                <w:lang w:val="cs-CZ"/>
              </w:rPr>
            </w:pPr>
            <w:r w:rsidRPr="002D5580">
              <w:rPr>
                <w:b/>
                <w:sz w:val="20"/>
                <w:szCs w:val="20"/>
                <w:lang w:val="cs-CZ"/>
              </w:rPr>
              <w:t>Související legislativa</w:t>
            </w:r>
          </w:p>
        </w:tc>
        <w:tc>
          <w:tcPr>
            <w:tcW w:w="3302" w:type="pct"/>
            <w:vAlign w:val="center"/>
          </w:tcPr>
          <w:p w:rsidR="00BF0D84" w:rsidRPr="002D5580" w:rsidRDefault="00AD0710" w:rsidP="00E91EEA">
            <w:pPr>
              <w:rPr>
                <w:sz w:val="20"/>
                <w:szCs w:val="20"/>
                <w:lang w:val="cs-CZ"/>
              </w:rPr>
            </w:pPr>
            <w:r w:rsidRPr="002D5580">
              <w:rPr>
                <w:sz w:val="20"/>
                <w:szCs w:val="20"/>
                <w:lang w:val="cs-CZ"/>
              </w:rPr>
              <w:t xml:space="preserve">Zákon č. 128/2000 Sb. </w:t>
            </w:r>
          </w:p>
        </w:tc>
      </w:tr>
      <w:tr w:rsidR="00BF0D84" w:rsidRPr="002D5580" w:rsidTr="00055B82">
        <w:trPr>
          <w:trHeight w:val="397"/>
        </w:trPr>
        <w:tc>
          <w:tcPr>
            <w:tcW w:w="1698" w:type="pct"/>
            <w:tcBorders>
              <w:top w:val="single" w:sz="4" w:space="0" w:color="auto"/>
              <w:bottom w:val="single" w:sz="4" w:space="0" w:color="auto"/>
            </w:tcBorders>
            <w:shd w:val="solid" w:color="95B3D7" w:themeColor="accent1" w:themeTint="99" w:fill="95B3D7" w:themeFill="accent1" w:themeFillTint="99"/>
            <w:vAlign w:val="center"/>
          </w:tcPr>
          <w:p w:rsidR="00BF0D84" w:rsidRPr="002D5580" w:rsidRDefault="00BF0D84" w:rsidP="00E91EEA">
            <w:pPr>
              <w:rPr>
                <w:b/>
                <w:sz w:val="20"/>
                <w:szCs w:val="20"/>
                <w:lang w:val="cs-CZ"/>
              </w:rPr>
            </w:pPr>
            <w:r w:rsidRPr="002D5580">
              <w:rPr>
                <w:b/>
                <w:sz w:val="20"/>
                <w:szCs w:val="20"/>
                <w:lang w:val="cs-CZ"/>
              </w:rPr>
              <w:t>Doba realizace strategie</w:t>
            </w:r>
          </w:p>
        </w:tc>
        <w:tc>
          <w:tcPr>
            <w:tcW w:w="3302" w:type="pct"/>
            <w:vAlign w:val="center"/>
          </w:tcPr>
          <w:p w:rsidR="00BF0D84" w:rsidRPr="002D5580" w:rsidRDefault="00BF0D84" w:rsidP="00E91EEA">
            <w:pPr>
              <w:rPr>
                <w:sz w:val="20"/>
                <w:szCs w:val="20"/>
                <w:lang w:val="cs-CZ"/>
              </w:rPr>
            </w:pPr>
            <w:r w:rsidRPr="002D5580">
              <w:rPr>
                <w:sz w:val="20"/>
                <w:szCs w:val="20"/>
                <w:lang w:val="cs-CZ"/>
              </w:rPr>
              <w:t>2015 - 2020</w:t>
            </w:r>
          </w:p>
        </w:tc>
      </w:tr>
      <w:tr w:rsidR="00BF0D84" w:rsidRPr="002D5580" w:rsidTr="00055B82">
        <w:trPr>
          <w:trHeight w:val="397"/>
        </w:trPr>
        <w:tc>
          <w:tcPr>
            <w:tcW w:w="1698" w:type="pct"/>
            <w:tcBorders>
              <w:top w:val="single" w:sz="4" w:space="0" w:color="auto"/>
              <w:bottom w:val="single" w:sz="4" w:space="0" w:color="auto"/>
            </w:tcBorders>
            <w:shd w:val="solid" w:color="95B3D7" w:themeColor="accent1" w:themeTint="99" w:fill="95B3D7" w:themeFill="accent1" w:themeFillTint="99"/>
            <w:vAlign w:val="center"/>
          </w:tcPr>
          <w:p w:rsidR="00BF0D84" w:rsidRPr="002D5580" w:rsidRDefault="00BF0D84" w:rsidP="00E91EEA">
            <w:pPr>
              <w:rPr>
                <w:b/>
                <w:sz w:val="20"/>
                <w:szCs w:val="20"/>
                <w:lang w:val="cs-CZ"/>
              </w:rPr>
            </w:pPr>
            <w:r w:rsidRPr="002D5580">
              <w:rPr>
                <w:b/>
                <w:sz w:val="20"/>
                <w:szCs w:val="20"/>
                <w:lang w:val="cs-CZ"/>
              </w:rPr>
              <w:t>Odpovědnost za implementaci</w:t>
            </w:r>
          </w:p>
        </w:tc>
        <w:tc>
          <w:tcPr>
            <w:tcW w:w="3302" w:type="pct"/>
            <w:vAlign w:val="center"/>
          </w:tcPr>
          <w:p w:rsidR="00BF0D84" w:rsidRPr="002D5580" w:rsidRDefault="009142B5" w:rsidP="00E91EEA">
            <w:pPr>
              <w:rPr>
                <w:sz w:val="20"/>
                <w:szCs w:val="20"/>
                <w:lang w:val="cs-CZ"/>
              </w:rPr>
            </w:pPr>
            <w:r w:rsidRPr="002D5580">
              <w:rPr>
                <w:sz w:val="20"/>
                <w:szCs w:val="20"/>
                <w:lang w:val="cs-CZ"/>
              </w:rPr>
              <w:t xml:space="preserve">Statutární představitel </w:t>
            </w:r>
            <w:r w:rsidR="00055B82" w:rsidRPr="002D5580">
              <w:rPr>
                <w:sz w:val="20"/>
                <w:szCs w:val="20"/>
                <w:lang w:val="cs-CZ"/>
              </w:rPr>
              <w:t>města Mgr. Vlastimil Marušák</w:t>
            </w:r>
          </w:p>
        </w:tc>
      </w:tr>
      <w:tr w:rsidR="00BF0D84" w:rsidRPr="002D5580" w:rsidTr="00055B82">
        <w:trPr>
          <w:trHeight w:val="397"/>
        </w:trPr>
        <w:tc>
          <w:tcPr>
            <w:tcW w:w="1698" w:type="pct"/>
            <w:tcBorders>
              <w:top w:val="single" w:sz="4" w:space="0" w:color="auto"/>
              <w:bottom w:val="single" w:sz="4" w:space="0" w:color="auto"/>
            </w:tcBorders>
            <w:shd w:val="solid" w:color="95B3D7" w:themeColor="accent1" w:themeTint="99" w:fill="95B3D7" w:themeFill="accent1" w:themeFillTint="99"/>
            <w:vAlign w:val="center"/>
          </w:tcPr>
          <w:p w:rsidR="00BF0D84" w:rsidRPr="002D5580" w:rsidRDefault="00BF0D84" w:rsidP="00E91EEA">
            <w:pPr>
              <w:rPr>
                <w:b/>
                <w:sz w:val="20"/>
                <w:szCs w:val="20"/>
                <w:lang w:val="cs-CZ"/>
              </w:rPr>
            </w:pPr>
            <w:r w:rsidRPr="002D5580">
              <w:rPr>
                <w:b/>
                <w:sz w:val="20"/>
                <w:szCs w:val="20"/>
                <w:lang w:val="cs-CZ"/>
              </w:rPr>
              <w:t>Rozpočet implementace</w:t>
            </w:r>
          </w:p>
        </w:tc>
        <w:tc>
          <w:tcPr>
            <w:tcW w:w="3302" w:type="pct"/>
            <w:vAlign w:val="center"/>
          </w:tcPr>
          <w:p w:rsidR="00BF0D84" w:rsidRPr="002D5580" w:rsidRDefault="002D5580" w:rsidP="00E91EEA">
            <w:pPr>
              <w:rPr>
                <w:sz w:val="20"/>
                <w:szCs w:val="20"/>
                <w:lang w:val="cs-CZ"/>
              </w:rPr>
            </w:pPr>
            <w:r w:rsidRPr="002D5580">
              <w:rPr>
                <w:sz w:val="20"/>
                <w:szCs w:val="20"/>
                <w:lang w:val="cs-CZ"/>
              </w:rPr>
              <w:t>Není jednoznačně stanoven, závisí na možnostech financování</w:t>
            </w:r>
          </w:p>
        </w:tc>
      </w:tr>
      <w:tr w:rsidR="00BF0D84" w:rsidRPr="002D5580" w:rsidTr="00055B82">
        <w:trPr>
          <w:trHeight w:val="1417"/>
        </w:trPr>
        <w:tc>
          <w:tcPr>
            <w:tcW w:w="1698" w:type="pct"/>
            <w:tcBorders>
              <w:top w:val="single" w:sz="4" w:space="0" w:color="auto"/>
              <w:bottom w:val="single" w:sz="4" w:space="0" w:color="auto"/>
            </w:tcBorders>
            <w:shd w:val="solid" w:color="95B3D7" w:themeColor="accent1" w:themeTint="99" w:fill="95B3D7" w:themeFill="accent1" w:themeFillTint="99"/>
            <w:vAlign w:val="center"/>
          </w:tcPr>
          <w:p w:rsidR="00BF0D84" w:rsidRPr="002D5580" w:rsidRDefault="00BF0D84" w:rsidP="00E91EEA">
            <w:pPr>
              <w:rPr>
                <w:b/>
                <w:sz w:val="20"/>
                <w:szCs w:val="20"/>
                <w:lang w:val="cs-CZ"/>
              </w:rPr>
            </w:pPr>
            <w:r w:rsidRPr="002D5580">
              <w:rPr>
                <w:b/>
                <w:sz w:val="20"/>
                <w:szCs w:val="20"/>
                <w:lang w:val="cs-CZ"/>
              </w:rPr>
              <w:t>Kontext vzniku strategie</w:t>
            </w:r>
          </w:p>
        </w:tc>
        <w:tc>
          <w:tcPr>
            <w:tcW w:w="3302" w:type="pct"/>
            <w:vAlign w:val="center"/>
          </w:tcPr>
          <w:p w:rsidR="00BF0D84" w:rsidRPr="002D5580" w:rsidRDefault="00BF0D84" w:rsidP="00E91EEA">
            <w:pPr>
              <w:rPr>
                <w:sz w:val="20"/>
                <w:szCs w:val="20"/>
                <w:lang w:val="cs-CZ"/>
              </w:rPr>
            </w:pPr>
            <w:r w:rsidRPr="002D5580">
              <w:rPr>
                <w:sz w:val="20"/>
                <w:szCs w:val="20"/>
                <w:lang w:val="cs-CZ"/>
              </w:rPr>
              <w:t>Strategie vzniká v souvislosti s upřesněním dalších</w:t>
            </w:r>
            <w:r w:rsidR="00E672D7" w:rsidRPr="002D5580">
              <w:rPr>
                <w:sz w:val="20"/>
                <w:szCs w:val="20"/>
                <w:lang w:val="cs-CZ"/>
              </w:rPr>
              <w:t xml:space="preserve"> rozvojových plánů </w:t>
            </w:r>
            <w:r w:rsidR="00055B82" w:rsidRPr="002D5580">
              <w:rPr>
                <w:sz w:val="20"/>
                <w:szCs w:val="20"/>
                <w:lang w:val="cs-CZ"/>
              </w:rPr>
              <w:t>města Golčův Jeníkov</w:t>
            </w:r>
            <w:r w:rsidR="009770B9" w:rsidRPr="002D5580">
              <w:rPr>
                <w:sz w:val="20"/>
                <w:szCs w:val="20"/>
                <w:lang w:val="cs-CZ"/>
              </w:rPr>
              <w:t xml:space="preserve"> s výhledem do roku 2020</w:t>
            </w:r>
            <w:r w:rsidR="00055B82" w:rsidRPr="002D5580">
              <w:rPr>
                <w:sz w:val="20"/>
                <w:szCs w:val="20"/>
                <w:lang w:val="cs-CZ"/>
              </w:rPr>
              <w:t xml:space="preserve">, i dále, </w:t>
            </w:r>
            <w:r w:rsidRPr="002D5580">
              <w:rPr>
                <w:sz w:val="20"/>
                <w:szCs w:val="20"/>
                <w:lang w:val="cs-CZ"/>
              </w:rPr>
              <w:t>s návazností na možnosti financování z evropských fondů a národních zdrojů.</w:t>
            </w:r>
          </w:p>
        </w:tc>
      </w:tr>
      <w:tr w:rsidR="00BF0D84" w:rsidRPr="002D5580" w:rsidTr="00055B82">
        <w:trPr>
          <w:trHeight w:val="1905"/>
        </w:trPr>
        <w:tc>
          <w:tcPr>
            <w:tcW w:w="1698" w:type="pct"/>
            <w:tcBorders>
              <w:top w:val="single" w:sz="4" w:space="0" w:color="auto"/>
              <w:bottom w:val="double" w:sz="4" w:space="0" w:color="auto"/>
            </w:tcBorders>
            <w:shd w:val="solid" w:color="95B3D7" w:themeColor="accent1" w:themeTint="99" w:fill="95B3D7" w:themeFill="accent1" w:themeFillTint="99"/>
            <w:vAlign w:val="center"/>
          </w:tcPr>
          <w:p w:rsidR="00BF0D84" w:rsidRPr="002D5580" w:rsidRDefault="00BF0D84" w:rsidP="00E91EEA">
            <w:pPr>
              <w:rPr>
                <w:b/>
                <w:sz w:val="20"/>
                <w:szCs w:val="20"/>
                <w:lang w:val="cs-CZ"/>
              </w:rPr>
            </w:pPr>
            <w:r w:rsidRPr="002D5580">
              <w:rPr>
                <w:b/>
                <w:sz w:val="20"/>
                <w:szCs w:val="20"/>
                <w:lang w:val="cs-CZ"/>
              </w:rPr>
              <w:t>Stručný popis řešeného problému a obsahu strategie</w:t>
            </w:r>
          </w:p>
        </w:tc>
        <w:tc>
          <w:tcPr>
            <w:tcW w:w="3302" w:type="pct"/>
            <w:vAlign w:val="center"/>
          </w:tcPr>
          <w:p w:rsidR="009735D0" w:rsidRPr="002D5580" w:rsidRDefault="009735D0" w:rsidP="00E91EEA">
            <w:pPr>
              <w:rPr>
                <w:sz w:val="20"/>
                <w:szCs w:val="20"/>
                <w:lang w:val="cs-CZ"/>
              </w:rPr>
            </w:pPr>
            <w:r w:rsidRPr="002D5580">
              <w:rPr>
                <w:sz w:val="20"/>
                <w:szCs w:val="20"/>
                <w:lang w:val="cs-CZ"/>
              </w:rPr>
              <w:t xml:space="preserve">Dokument strategického rozvoje </w:t>
            </w:r>
            <w:r w:rsidR="00055B82" w:rsidRPr="002D5580">
              <w:rPr>
                <w:sz w:val="20"/>
                <w:szCs w:val="20"/>
                <w:lang w:val="cs-CZ"/>
              </w:rPr>
              <w:t>města Golčův Jeníkov</w:t>
            </w:r>
            <w:r w:rsidRPr="002D5580">
              <w:rPr>
                <w:sz w:val="20"/>
                <w:szCs w:val="20"/>
                <w:lang w:val="cs-CZ"/>
              </w:rPr>
              <w:t xml:space="preserve"> představuje řešení problematiky plánování rozvojových aktivit </w:t>
            </w:r>
            <w:r w:rsidR="00055B82" w:rsidRPr="002D5580">
              <w:rPr>
                <w:sz w:val="20"/>
                <w:szCs w:val="20"/>
                <w:lang w:val="cs-CZ"/>
              </w:rPr>
              <w:t>města a jeho</w:t>
            </w:r>
            <w:r w:rsidRPr="002D5580">
              <w:rPr>
                <w:sz w:val="20"/>
                <w:szCs w:val="20"/>
                <w:lang w:val="cs-CZ"/>
              </w:rPr>
              <w:t xml:space="preserve"> místních částí. Přináší koncepčně propracovanou střednědobou strategii, která se soustředí na rozvoj </w:t>
            </w:r>
            <w:r w:rsidR="00055B82" w:rsidRPr="002D5580">
              <w:rPr>
                <w:sz w:val="20"/>
                <w:szCs w:val="20"/>
                <w:lang w:val="cs-CZ"/>
              </w:rPr>
              <w:t>města a okolních obcí</w:t>
            </w:r>
            <w:r w:rsidRPr="002D5580">
              <w:rPr>
                <w:sz w:val="20"/>
                <w:szCs w:val="20"/>
                <w:lang w:val="cs-CZ"/>
              </w:rPr>
              <w:t xml:space="preserve"> ve všech oblastech (infrastruktury, výstavby, kultury, podpory komunity, sportu a další</w:t>
            </w:r>
            <w:r w:rsidR="00055B82" w:rsidRPr="002D5580">
              <w:rPr>
                <w:sz w:val="20"/>
                <w:szCs w:val="20"/>
                <w:lang w:val="cs-CZ"/>
              </w:rPr>
              <w:t>ch</w:t>
            </w:r>
            <w:r w:rsidRPr="002D5580">
              <w:rPr>
                <w:sz w:val="20"/>
                <w:szCs w:val="20"/>
                <w:lang w:val="cs-CZ"/>
              </w:rPr>
              <w:t>). Ur</w:t>
            </w:r>
            <w:r w:rsidR="009770B9" w:rsidRPr="002D5580">
              <w:rPr>
                <w:sz w:val="20"/>
                <w:szCs w:val="20"/>
                <w:lang w:val="cs-CZ"/>
              </w:rPr>
              <w:t>čuje konkrétní cíle, harmonogram jejich</w:t>
            </w:r>
            <w:r w:rsidRPr="002D5580">
              <w:rPr>
                <w:sz w:val="20"/>
                <w:szCs w:val="20"/>
                <w:lang w:val="cs-CZ"/>
              </w:rPr>
              <w:t xml:space="preserve"> plnění i rozložení finančních zdrojů s ohledem na pravidla řádného hospodáře.</w:t>
            </w:r>
          </w:p>
          <w:p w:rsidR="00BF0D84" w:rsidRPr="002D5580" w:rsidRDefault="00BF0D84" w:rsidP="00E91EEA">
            <w:pPr>
              <w:rPr>
                <w:sz w:val="20"/>
                <w:szCs w:val="20"/>
                <w:lang w:val="cs-CZ"/>
              </w:rPr>
            </w:pPr>
          </w:p>
        </w:tc>
      </w:tr>
    </w:tbl>
    <w:p w:rsidR="00707105" w:rsidRPr="002D5580" w:rsidRDefault="00707105" w:rsidP="00E91EEA">
      <w:pPr>
        <w:spacing w:after="120"/>
        <w:rPr>
          <w:i/>
          <w:sz w:val="20"/>
          <w:szCs w:val="20"/>
          <w:lang w:val="cs-CZ"/>
        </w:rPr>
      </w:pPr>
    </w:p>
    <w:p w:rsidR="00660A23" w:rsidRPr="002D5580" w:rsidRDefault="00707105" w:rsidP="00E91EEA">
      <w:pPr>
        <w:pStyle w:val="Nadpis2"/>
        <w:spacing w:after="0" w:line="240" w:lineRule="auto"/>
        <w:ind w:left="788" w:hanging="431"/>
      </w:pPr>
      <w:bookmarkStart w:id="2" w:name="_Toc434222990"/>
      <w:r w:rsidRPr="002D5580">
        <w:t xml:space="preserve">Základní informace o </w:t>
      </w:r>
      <w:r w:rsidR="00055B82" w:rsidRPr="002D5580">
        <w:t>městě</w:t>
      </w:r>
      <w:bookmarkEnd w:id="2"/>
    </w:p>
    <w:p w:rsidR="00D72250" w:rsidRPr="002D5580" w:rsidRDefault="00C87742" w:rsidP="00E91EEA">
      <w:pPr>
        <w:pStyle w:val="Nzev"/>
        <w:rPr>
          <w:rFonts w:ascii="Times New Roman" w:hAnsi="Times New Roman" w:cs="Times New Roman"/>
          <w:sz w:val="24"/>
          <w:szCs w:val="24"/>
          <w:lang w:val="cs-CZ"/>
        </w:rPr>
      </w:pPr>
      <w:r w:rsidRPr="002D5580">
        <w:rPr>
          <w:rStyle w:val="Zdraznnintenzivn"/>
          <w:rFonts w:ascii="Times New Roman" w:hAnsi="Times New Roman" w:cs="Times New Roman"/>
          <w:sz w:val="24"/>
          <w:szCs w:val="24"/>
          <w:lang w:val="cs-CZ"/>
        </w:rPr>
        <w:t>Historie</w:t>
      </w:r>
    </w:p>
    <w:p w:rsidR="004B1FD2" w:rsidRPr="002D5580" w:rsidRDefault="00D72250" w:rsidP="00E91EEA">
      <w:pPr>
        <w:pStyle w:val="normal"/>
        <w:spacing w:before="0" w:beforeAutospacing="0" w:after="0" w:afterAutospacing="0"/>
        <w:jc w:val="both"/>
        <w:rPr>
          <w:sz w:val="22"/>
          <w:szCs w:val="22"/>
        </w:rPr>
      </w:pPr>
      <w:r w:rsidRPr="002D5580">
        <w:rPr>
          <w:sz w:val="22"/>
          <w:szCs w:val="22"/>
        </w:rPr>
        <w:t xml:space="preserve">První hmatatelné stopy zanechal ve zdejší krajině lid lužických popelnicových polí, který obýval oblast kolem dnešního Golčova Jeníkova v mladší době bronzové. Osada patrně vznikla spontánně již v 10. století. První písemnou zmínku o městečku obsahuje Jarlochův letopis. Není však přesně známo, kde </w:t>
      </w:r>
      <w:r w:rsidR="003E3AC3" w:rsidRPr="002D5580">
        <w:rPr>
          <w:sz w:val="22"/>
          <w:szCs w:val="22"/>
        </w:rPr>
        <w:t>se ves</w:t>
      </w:r>
      <w:r w:rsidRPr="002D5580">
        <w:rPr>
          <w:sz w:val="22"/>
          <w:szCs w:val="22"/>
        </w:rPr>
        <w:t xml:space="preserve"> nacházel</w:t>
      </w:r>
      <w:r w:rsidR="003E3AC3" w:rsidRPr="002D5580">
        <w:rPr>
          <w:sz w:val="22"/>
          <w:szCs w:val="22"/>
        </w:rPr>
        <w:t>a</w:t>
      </w:r>
      <w:r w:rsidRPr="002D5580">
        <w:rPr>
          <w:sz w:val="22"/>
          <w:szCs w:val="22"/>
        </w:rPr>
        <w:t>. Kdo by hledal Jeníkov v místě dnešního zámeckého areálu, nepochodil by. Tady totiž stávala ještě v 17. století tvrz zvaná Staré opatství. Kolem ní se rozkládaly Zábělčice - s</w:t>
      </w:r>
      <w:r w:rsidR="003E3AC3" w:rsidRPr="002D5580">
        <w:rPr>
          <w:sz w:val="22"/>
          <w:szCs w:val="22"/>
        </w:rPr>
        <w:t>amostatná ves s vlastním panství</w:t>
      </w:r>
      <w:r w:rsidRPr="002D5580">
        <w:rPr>
          <w:sz w:val="22"/>
          <w:szCs w:val="22"/>
        </w:rPr>
        <w:t>m i vlastní historií, která s Jeníkovem splynula teprve o 400 let později.</w:t>
      </w:r>
    </w:p>
    <w:p w:rsidR="004B1FD2" w:rsidRPr="002D5580" w:rsidRDefault="00D72250" w:rsidP="00E91EEA">
      <w:pPr>
        <w:pStyle w:val="normal"/>
        <w:spacing w:before="0" w:beforeAutospacing="0" w:after="0" w:afterAutospacing="0"/>
        <w:jc w:val="both"/>
        <w:rPr>
          <w:sz w:val="22"/>
          <w:szCs w:val="22"/>
        </w:rPr>
      </w:pPr>
      <w:r w:rsidRPr="002D5580">
        <w:rPr>
          <w:sz w:val="22"/>
          <w:szCs w:val="22"/>
        </w:rPr>
        <w:t xml:space="preserve">Nevyvratitelný první písemný doklad o Jeníkově se nalézá </w:t>
      </w:r>
      <w:r w:rsidR="004B1FD2" w:rsidRPr="002D5580">
        <w:rPr>
          <w:sz w:val="22"/>
          <w:szCs w:val="22"/>
        </w:rPr>
        <w:t xml:space="preserve">v popisu zpracovaném z podnětu Arnošta z Pardubic v letech 1344 – 1350. O tehdejší existenci Jeníkova podává přesvědčivé důkazy rovněž August Sedláček. Uvádí, že ve 14. století byli patrony zdejšího kostela Ješek Talafous </w:t>
      </w:r>
      <w:r w:rsidR="003E3AC3" w:rsidRPr="002D5580">
        <w:rPr>
          <w:sz w:val="22"/>
          <w:szCs w:val="22"/>
        </w:rPr>
        <w:t xml:space="preserve">a Jan z Říčan s matkou Eliškou. </w:t>
      </w:r>
      <w:r w:rsidR="004B1FD2" w:rsidRPr="002D5580">
        <w:rPr>
          <w:sz w:val="22"/>
          <w:szCs w:val="22"/>
        </w:rPr>
        <w:t xml:space="preserve">Od konce 14. století patřil Golčův Jeníkov pánům z Chlumu, později náležel k Podhořanům, aby se nakonec znovu vrátil do majetku Slavatů z Chlumu. Kalichy v jejich znaku svědčí o kališnické orientaci. </w:t>
      </w:r>
    </w:p>
    <w:p w:rsidR="00420B49" w:rsidRPr="002D5580" w:rsidRDefault="004B1FD2" w:rsidP="00E91EEA">
      <w:pPr>
        <w:pStyle w:val="normal"/>
        <w:spacing w:before="0" w:beforeAutospacing="0" w:after="0" w:afterAutospacing="0"/>
        <w:jc w:val="both"/>
        <w:rPr>
          <w:sz w:val="22"/>
          <w:szCs w:val="22"/>
        </w:rPr>
      </w:pPr>
      <w:r w:rsidRPr="002D5580">
        <w:rPr>
          <w:sz w:val="22"/>
          <w:szCs w:val="22"/>
        </w:rPr>
        <w:t xml:space="preserve">Z období počátků vrcholného středověku pocházejí rovněž první zmínky o okolních obcích: Podmoky - 1360, Kobylí Hlava -1391. O tvrzi v Římovicích se poprvé hovoří v roce 1372. Počátkem 14. století se ve městě usazují také první Židé. V období husitských válek leží Jeníkov v centru politického dění.V 16. století panství výrazně zbohatlo i díky </w:t>
      </w:r>
      <w:r w:rsidRPr="002D5580">
        <w:rPr>
          <w:sz w:val="22"/>
          <w:szCs w:val="22"/>
        </w:rPr>
        <w:lastRenderedPageBreak/>
        <w:t>připojení výše zmiňovaných Zábělčic. Původně totiž patřily klášteru vilémovskému, později Trčkům z Lípy, jednomu z nejbohatších českých šlechtických rodů.</w:t>
      </w:r>
      <w:r w:rsidR="00420B49" w:rsidRPr="002D5580">
        <w:rPr>
          <w:sz w:val="22"/>
          <w:szCs w:val="22"/>
        </w:rPr>
        <w:t xml:space="preserve"> </w:t>
      </w:r>
      <w:r w:rsidR="003E3AC3" w:rsidRPr="002D5580">
        <w:rPr>
          <w:sz w:val="22"/>
          <w:szCs w:val="22"/>
        </w:rPr>
        <w:t xml:space="preserve">V průběhu třicetileté války bylo město sice několikrát vypáleno. Císařský generál Martin Maxmilián Goltz však položil základy většiny zdejších historicky významných budov: tvrze, radnice, lorety, děkanství. V složité době kolem roku 1632 kupuje statek Jan Rudolf Trčka z Lípy. Tehdy náleželo k jeníkovskému panství městečko Jeníkov a 15 vesnic. </w:t>
      </w:r>
    </w:p>
    <w:p w:rsidR="00420B49" w:rsidRPr="002D5580" w:rsidRDefault="003E3AC3" w:rsidP="00E91EEA">
      <w:pPr>
        <w:pStyle w:val="normal"/>
        <w:spacing w:before="0" w:beforeAutospacing="0" w:after="0" w:afterAutospacing="0"/>
        <w:jc w:val="both"/>
        <w:rPr>
          <w:sz w:val="22"/>
          <w:szCs w:val="22"/>
        </w:rPr>
      </w:pPr>
      <w:r w:rsidRPr="002D5580">
        <w:rPr>
          <w:sz w:val="22"/>
          <w:szCs w:val="22"/>
        </w:rPr>
        <w:t xml:space="preserve">Roku 1636 daroval císař panství jeníkovské za věrné služby Martinu Maxmiliánu von undzu der Goltz. Ačkoliv přídomek z Goltze svádí k domněnce, že se jednalo o německého šlechtice, ve skutečnosti rod pocházel z polského Golczewa. Generál se zasloužil o hospodářský I kulturní vzestup městečka. Zbudoval si věžovitou tvrz, která dnes představuje nejstarší část tzv. zámeckého areálu, a začal se podílet na obnově panství zničeného válečnými útrapami. Dal postavit první radniční dům z kamene, loretánskou kapli a jezuitskou rezidenci, s manželkou zprovoznili zpustlý kostel sv. Kříže. </w:t>
      </w:r>
      <w:r w:rsidR="00420B49" w:rsidRPr="002D5580">
        <w:rPr>
          <w:sz w:val="22"/>
          <w:szCs w:val="22"/>
        </w:rPr>
        <w:t xml:space="preserve">Manželství Goltzů zůstalo bohužel bezdětné, proto bylo panství odkázáno Janu Jetřichu (Dětřichu) Ledebourovi, synovi sestry manželky Maxmiliána Goltze. </w:t>
      </w:r>
    </w:p>
    <w:p w:rsidR="00E81332" w:rsidRPr="002D5580" w:rsidRDefault="00420B49" w:rsidP="00E91EEA">
      <w:pPr>
        <w:pStyle w:val="normal"/>
        <w:spacing w:before="0" w:beforeAutospacing="0" w:after="0" w:afterAutospacing="0"/>
        <w:jc w:val="both"/>
        <w:rPr>
          <w:sz w:val="22"/>
          <w:szCs w:val="22"/>
        </w:rPr>
      </w:pPr>
      <w:r w:rsidRPr="002D5580">
        <w:rPr>
          <w:sz w:val="22"/>
          <w:szCs w:val="22"/>
        </w:rPr>
        <w:t xml:space="preserve">Roku 1766 kupuje panství Filip Krakovský hrabě z Kolovrat, v té době nejvyšší purkrabí pražský a guberniální prezident - tedy nejvyšší zemský úředník v Čechách. V Golčově Jeníkově vybudoval státní továrnu na tabák v místě dnešního zámku. Syn Leopold zřídil v Jeníkově továrnu na jehly, v Evropě první svého druhu. Zaváděl rovněž moderní postupy do zastaralé zemědělské výroby. Zasloužil se o znovuzřízení farnosti v Golčově Jeníkově (1775), dokonce i o její povýšení na děkanství roku 1783. </w:t>
      </w:r>
    </w:p>
    <w:p w:rsidR="00E81332" w:rsidRPr="002D5580" w:rsidRDefault="00420B49" w:rsidP="00E91EEA">
      <w:pPr>
        <w:pStyle w:val="normal"/>
        <w:spacing w:before="0" w:beforeAutospacing="0" w:after="0" w:afterAutospacing="0"/>
        <w:jc w:val="both"/>
        <w:rPr>
          <w:sz w:val="22"/>
          <w:szCs w:val="22"/>
        </w:rPr>
      </w:pPr>
      <w:r w:rsidRPr="002D5580">
        <w:rPr>
          <w:sz w:val="22"/>
          <w:szCs w:val="22"/>
        </w:rPr>
        <w:t>Roku 1809 byl v Golčově Jeníkově zřízen vojenský špitál. Vojáci zanesli do města horkou nemoc čili tyfus. Za městem při silnici do Kobylí Hlavy byl proto založen vojenský hřbitov, kam se mrtví pochovávali, aby se nákaza dále nešířila. Po smrti Leopolda Krakovského z Kolovrat propuká vleklý spor o dědictví, během něhož panství spravuje administrace. Továrna na tabák je po vypršení nájmu přemístěna do Sedlce u Kutné Hory. Jehlárna zaniká úplně.</w:t>
      </w:r>
      <w:r w:rsidR="00E81332" w:rsidRPr="002D5580">
        <w:rPr>
          <w:sz w:val="22"/>
          <w:szCs w:val="22"/>
        </w:rPr>
        <w:t xml:space="preserve"> Na žádost všech dědiců bylo panství prodáno dceři zesnulého majitele Louise, hraběnce Herbersteinové, rozené z Kolovrat. Po její smrti zdědil veškerý majetek nezletilý syn Otto, za nějž panství spravoval poručník Hugo. V sousedství loretánské kaple založil kostel sv. Františka Serafínského. Budovy tabákové továrny dal přestavět na zámek. Zřídil také anglický park. Roku 1830 koupila panství Terezie, hraběnka z Trautmannsdorfu, která zřídila v zámeckém areálu moderní pivovar. Roku 1838 prodala panství Bedřichovi, rytíři von Neupauer. Roku 1839 získal od Ferdinanda V. privilegium pořádat šest výročních trhů. V listině, kterou se tržní právo uděluje, se o Golčově Jeníkově hovoří již jako o městě. Oficiálně byl Golčův Jeníkov povýšen z městyse na město dne 13. 2. 1913. </w:t>
      </w:r>
    </w:p>
    <w:p w:rsidR="00E81332" w:rsidRPr="002D5580" w:rsidRDefault="00E81332" w:rsidP="00E91EEA">
      <w:pPr>
        <w:pStyle w:val="normal"/>
        <w:spacing w:before="0" w:beforeAutospacing="0" w:after="0" w:afterAutospacing="0"/>
        <w:jc w:val="both"/>
      </w:pPr>
    </w:p>
    <w:p w:rsidR="00DC236A" w:rsidRPr="002D5580" w:rsidRDefault="00DC236A" w:rsidP="00E91EEA">
      <w:pPr>
        <w:pStyle w:val="normal"/>
        <w:spacing w:before="0" w:beforeAutospacing="0" w:after="0" w:afterAutospacing="0"/>
        <w:rPr>
          <w:i/>
        </w:rPr>
      </w:pPr>
      <w:r w:rsidRPr="002D5580">
        <w:rPr>
          <w:i/>
        </w:rPr>
        <w:t xml:space="preserve">Obr. č. 1 </w:t>
      </w:r>
      <w:r w:rsidR="0085322D" w:rsidRPr="002D5580">
        <w:rPr>
          <w:i/>
        </w:rPr>
        <w:t>Pohled na Golčův Jeníkov roku 1898       Obr. č. 2 Pohled na Golčův Jeníkov roku 1929</w:t>
      </w:r>
    </w:p>
    <w:p w:rsidR="00E81332" w:rsidRPr="002D5580" w:rsidRDefault="00E81332" w:rsidP="00E91EEA">
      <w:pPr>
        <w:pStyle w:val="normal"/>
        <w:spacing w:before="0" w:beforeAutospacing="0" w:after="0" w:afterAutospacing="0"/>
        <w:rPr>
          <w:i/>
        </w:rPr>
      </w:pPr>
      <w:r w:rsidRPr="002D5580">
        <w:rPr>
          <w:noProof/>
        </w:rPr>
        <w:drawing>
          <wp:inline distT="0" distB="0" distL="0" distR="0">
            <wp:extent cx="3052577" cy="1980000"/>
            <wp:effectExtent l="19050" t="0" r="0" b="0"/>
            <wp:docPr id="25" name="BigBox_usercontrolDetail_imgFull" descr="Gol&amp;ccaron;&amp;uring;v Jení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Box_usercontrolDetail_imgFull" descr="Gol&amp;ccaron;&amp;uring;v Jeníkov"/>
                    <pic:cNvPicPr>
                      <a:picLocks noChangeAspect="1" noChangeArrowheads="1"/>
                    </pic:cNvPicPr>
                  </pic:nvPicPr>
                  <pic:blipFill>
                    <a:blip r:embed="rId10"/>
                    <a:srcRect/>
                    <a:stretch>
                      <a:fillRect/>
                    </a:stretch>
                  </pic:blipFill>
                  <pic:spPr bwMode="auto">
                    <a:xfrm>
                      <a:off x="0" y="0"/>
                      <a:ext cx="3052577" cy="1980000"/>
                    </a:xfrm>
                    <a:prstGeom prst="rect">
                      <a:avLst/>
                    </a:prstGeom>
                    <a:noFill/>
                    <a:ln w="9525">
                      <a:noFill/>
                      <a:miter lim="800000"/>
                      <a:headEnd/>
                      <a:tailEnd/>
                    </a:ln>
                  </pic:spPr>
                </pic:pic>
              </a:graphicData>
            </a:graphic>
          </wp:inline>
        </w:drawing>
      </w:r>
      <w:r w:rsidR="0085322D" w:rsidRPr="002D5580">
        <w:rPr>
          <w:noProof/>
        </w:rPr>
        <w:drawing>
          <wp:inline distT="0" distB="0" distL="0" distR="0">
            <wp:extent cx="3082075" cy="1980000"/>
            <wp:effectExtent l="19050" t="0" r="4025" b="0"/>
            <wp:docPr id="26" name="BigBox_usercontrolDetail_imgFull" descr="Gol&amp;ccaron;&amp;uring;v Jení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Box_usercontrolDetail_imgFull" descr="Gol&amp;ccaron;&amp;uring;v Jeníkov"/>
                    <pic:cNvPicPr>
                      <a:picLocks noChangeAspect="1" noChangeArrowheads="1"/>
                    </pic:cNvPicPr>
                  </pic:nvPicPr>
                  <pic:blipFill>
                    <a:blip r:embed="rId11"/>
                    <a:srcRect/>
                    <a:stretch>
                      <a:fillRect/>
                    </a:stretch>
                  </pic:blipFill>
                  <pic:spPr bwMode="auto">
                    <a:xfrm>
                      <a:off x="0" y="0"/>
                      <a:ext cx="3082075" cy="1980000"/>
                    </a:xfrm>
                    <a:prstGeom prst="rect">
                      <a:avLst/>
                    </a:prstGeom>
                    <a:noFill/>
                    <a:ln w="9525">
                      <a:noFill/>
                      <a:miter lim="800000"/>
                      <a:headEnd/>
                      <a:tailEnd/>
                    </a:ln>
                  </pic:spPr>
                </pic:pic>
              </a:graphicData>
            </a:graphic>
          </wp:inline>
        </w:drawing>
      </w:r>
    </w:p>
    <w:p w:rsidR="0085322D" w:rsidRPr="002D5580" w:rsidRDefault="0085322D" w:rsidP="00E91EEA">
      <w:pPr>
        <w:pStyle w:val="normal"/>
        <w:spacing w:before="0" w:beforeAutospacing="0" w:after="0" w:afterAutospacing="0"/>
        <w:rPr>
          <w:i/>
          <w:sz w:val="18"/>
          <w:szCs w:val="18"/>
        </w:rPr>
      </w:pPr>
      <w:r w:rsidRPr="002D5580">
        <w:rPr>
          <w:i/>
          <w:sz w:val="18"/>
          <w:szCs w:val="18"/>
        </w:rPr>
        <w:t xml:space="preserve">Zdroj: </w:t>
      </w:r>
      <w:hyperlink r:id="rId12" w:history="1">
        <w:r w:rsidRPr="002D5580">
          <w:rPr>
            <w:rStyle w:val="Hypertextovodkaz"/>
            <w:i/>
            <w:color w:val="auto"/>
            <w:sz w:val="18"/>
            <w:szCs w:val="18"/>
            <w:u w:val="none"/>
          </w:rPr>
          <w:t>www.fotohistorie.cz</w:t>
        </w:r>
      </w:hyperlink>
      <w:r w:rsidRPr="002D5580">
        <w:rPr>
          <w:i/>
          <w:sz w:val="18"/>
          <w:szCs w:val="18"/>
        </w:rPr>
        <w:tab/>
      </w:r>
      <w:r w:rsidRPr="002D5580">
        <w:rPr>
          <w:i/>
          <w:sz w:val="18"/>
          <w:szCs w:val="18"/>
        </w:rPr>
        <w:tab/>
      </w:r>
      <w:r w:rsidRPr="002D5580">
        <w:rPr>
          <w:i/>
          <w:sz w:val="18"/>
          <w:szCs w:val="18"/>
        </w:rPr>
        <w:tab/>
      </w:r>
      <w:r w:rsidRPr="002D5580">
        <w:rPr>
          <w:i/>
          <w:sz w:val="18"/>
          <w:szCs w:val="18"/>
        </w:rPr>
        <w:tab/>
        <w:t xml:space="preserve">             Zdroj: www.fotohistorie.cz</w:t>
      </w:r>
    </w:p>
    <w:p w:rsidR="00DC236A" w:rsidRPr="002D5580" w:rsidRDefault="00DC236A" w:rsidP="00E91EEA">
      <w:pPr>
        <w:pStyle w:val="normal"/>
        <w:spacing w:before="0" w:beforeAutospacing="0" w:after="0" w:afterAutospacing="0"/>
        <w:rPr>
          <w:i/>
          <w:sz w:val="18"/>
          <w:szCs w:val="18"/>
        </w:rPr>
      </w:pPr>
    </w:p>
    <w:p w:rsidR="0085322D" w:rsidRPr="002D5580" w:rsidRDefault="009770B9" w:rsidP="00E91EEA">
      <w:pPr>
        <w:spacing w:before="0"/>
        <w:rPr>
          <w:sz w:val="22"/>
          <w:szCs w:val="22"/>
          <w:lang w:val="cs-CZ"/>
        </w:rPr>
      </w:pPr>
      <w:r w:rsidRPr="002D5580">
        <w:rPr>
          <w:sz w:val="22"/>
          <w:szCs w:val="22"/>
          <w:lang w:val="cs-CZ"/>
        </w:rPr>
        <w:t>K</w:t>
      </w:r>
      <w:r w:rsidR="0085322D" w:rsidRPr="002D5580">
        <w:rPr>
          <w:sz w:val="22"/>
          <w:szCs w:val="22"/>
          <w:lang w:val="cs-CZ"/>
        </w:rPr>
        <w:t> městu Golčův Jeníkov</w:t>
      </w:r>
      <w:r w:rsidRPr="002D5580">
        <w:rPr>
          <w:sz w:val="22"/>
          <w:szCs w:val="22"/>
          <w:lang w:val="cs-CZ"/>
        </w:rPr>
        <w:t xml:space="preserve"> patří </w:t>
      </w:r>
      <w:r w:rsidR="0085322D" w:rsidRPr="002D5580">
        <w:rPr>
          <w:sz w:val="22"/>
          <w:szCs w:val="22"/>
          <w:lang w:val="cs-CZ"/>
        </w:rPr>
        <w:t>přidružené části</w:t>
      </w:r>
      <w:r w:rsidR="00BA3EE0">
        <w:rPr>
          <w:b/>
          <w:sz w:val="22"/>
          <w:szCs w:val="22"/>
          <w:lang w:val="cs-CZ"/>
        </w:rPr>
        <w:t xml:space="preserve"> Stupárovice, Sirákovice</w:t>
      </w:r>
      <w:r w:rsidR="0085322D" w:rsidRPr="002D5580">
        <w:rPr>
          <w:b/>
          <w:sz w:val="22"/>
          <w:szCs w:val="22"/>
          <w:lang w:val="cs-CZ"/>
        </w:rPr>
        <w:t>, Nasavrky, Římovice, Vrtě</w:t>
      </w:r>
      <w:r w:rsidR="00DA3A61" w:rsidRPr="002D5580">
        <w:rPr>
          <w:b/>
          <w:sz w:val="22"/>
          <w:szCs w:val="22"/>
          <w:lang w:val="cs-CZ"/>
        </w:rPr>
        <w:t>šice, Kobylí Hlava.</w:t>
      </w:r>
      <w:r w:rsidR="00DA3A61" w:rsidRPr="002D5580">
        <w:rPr>
          <w:sz w:val="22"/>
          <w:szCs w:val="22"/>
          <w:lang w:val="cs-CZ"/>
        </w:rPr>
        <w:t xml:space="preserve"> Starosta mě</w:t>
      </w:r>
      <w:r w:rsidR="0085322D" w:rsidRPr="002D5580">
        <w:rPr>
          <w:sz w:val="22"/>
          <w:szCs w:val="22"/>
          <w:lang w:val="cs-CZ"/>
        </w:rPr>
        <w:t xml:space="preserve">sta i místostarosta vykonávají funkci jako uvolnění. </w:t>
      </w:r>
    </w:p>
    <w:p w:rsidR="003D0D7A" w:rsidRPr="002D5580" w:rsidRDefault="003D0D7A" w:rsidP="00E91EEA">
      <w:pPr>
        <w:spacing w:before="0"/>
        <w:rPr>
          <w:lang w:val="cs-CZ"/>
        </w:rPr>
      </w:pPr>
    </w:p>
    <w:p w:rsidR="002D3E38" w:rsidRPr="002D5580" w:rsidRDefault="002D3E38" w:rsidP="00E91EEA">
      <w:pPr>
        <w:spacing w:before="0"/>
        <w:rPr>
          <w:i/>
          <w:lang w:val="cs-CZ"/>
        </w:rPr>
      </w:pPr>
    </w:p>
    <w:p w:rsidR="002D3E38" w:rsidRPr="002D5580" w:rsidRDefault="002D3E38" w:rsidP="00E91EEA">
      <w:pPr>
        <w:spacing w:before="0"/>
        <w:rPr>
          <w:i/>
          <w:lang w:val="cs-CZ"/>
        </w:rPr>
      </w:pPr>
    </w:p>
    <w:p w:rsidR="00EB617E" w:rsidRPr="002D5580" w:rsidRDefault="00EB617E" w:rsidP="00E91EEA">
      <w:pPr>
        <w:spacing w:before="0"/>
        <w:rPr>
          <w:i/>
          <w:lang w:val="cs-CZ"/>
        </w:rPr>
      </w:pPr>
    </w:p>
    <w:p w:rsidR="00EB617E" w:rsidRPr="002D5580" w:rsidRDefault="00EB617E" w:rsidP="00E91EEA">
      <w:pPr>
        <w:spacing w:before="0"/>
        <w:rPr>
          <w:i/>
          <w:lang w:val="cs-CZ"/>
        </w:rPr>
      </w:pPr>
    </w:p>
    <w:p w:rsidR="00EB617E" w:rsidRPr="002D5580" w:rsidRDefault="00EB617E" w:rsidP="00E91EEA">
      <w:pPr>
        <w:spacing w:before="0"/>
        <w:rPr>
          <w:i/>
          <w:lang w:val="cs-CZ"/>
        </w:rPr>
      </w:pPr>
    </w:p>
    <w:p w:rsidR="00EB617E" w:rsidRPr="002D5580" w:rsidRDefault="00EB617E" w:rsidP="00E91EEA">
      <w:pPr>
        <w:spacing w:before="0"/>
        <w:rPr>
          <w:i/>
          <w:lang w:val="cs-CZ"/>
        </w:rPr>
      </w:pPr>
    </w:p>
    <w:p w:rsidR="00EB617E" w:rsidRPr="002D5580" w:rsidRDefault="00EB617E" w:rsidP="00E91EEA">
      <w:pPr>
        <w:spacing w:before="0"/>
        <w:rPr>
          <w:i/>
          <w:lang w:val="cs-CZ"/>
        </w:rPr>
      </w:pPr>
    </w:p>
    <w:p w:rsidR="00EB617E" w:rsidRPr="002D5580" w:rsidRDefault="00EB617E" w:rsidP="00E91EEA">
      <w:pPr>
        <w:spacing w:before="0"/>
        <w:rPr>
          <w:i/>
          <w:lang w:val="cs-CZ"/>
        </w:rPr>
      </w:pPr>
    </w:p>
    <w:p w:rsidR="002D3E38" w:rsidRPr="002D5580" w:rsidRDefault="002D3E38" w:rsidP="00E91EEA">
      <w:pPr>
        <w:spacing w:before="0"/>
        <w:rPr>
          <w:i/>
          <w:lang w:val="cs-CZ"/>
        </w:rPr>
      </w:pPr>
    </w:p>
    <w:p w:rsidR="008F2804" w:rsidRPr="002D5580" w:rsidRDefault="008F2804" w:rsidP="00E91EEA">
      <w:pPr>
        <w:spacing w:before="0"/>
        <w:rPr>
          <w:i/>
          <w:lang w:val="cs-CZ"/>
        </w:rPr>
      </w:pPr>
    </w:p>
    <w:p w:rsidR="008F2804" w:rsidRPr="002D5580" w:rsidRDefault="008F2804" w:rsidP="00E91EEA">
      <w:pPr>
        <w:spacing w:before="0"/>
        <w:rPr>
          <w:i/>
          <w:lang w:val="cs-CZ"/>
        </w:rPr>
      </w:pPr>
    </w:p>
    <w:p w:rsidR="008F2804" w:rsidRPr="002D5580" w:rsidRDefault="008F2804" w:rsidP="00E91EEA">
      <w:pPr>
        <w:spacing w:before="0"/>
        <w:rPr>
          <w:i/>
          <w:lang w:val="cs-CZ"/>
        </w:rPr>
      </w:pPr>
    </w:p>
    <w:p w:rsidR="007731A0" w:rsidRPr="002D5580" w:rsidRDefault="007731A0" w:rsidP="00E91EEA">
      <w:pPr>
        <w:spacing w:before="0"/>
        <w:rPr>
          <w:i/>
          <w:lang w:val="cs-CZ"/>
        </w:rPr>
      </w:pPr>
      <w:r w:rsidRPr="002D5580">
        <w:rPr>
          <w:i/>
          <w:lang w:val="cs-CZ"/>
        </w:rPr>
        <w:lastRenderedPageBreak/>
        <w:t>Tabulka č. 1 Základní informace</w:t>
      </w:r>
    </w:p>
    <w:tbl>
      <w:tblPr>
        <w:tblW w:w="5000" w:type="pct"/>
        <w:tblCellMar>
          <w:left w:w="70" w:type="dxa"/>
          <w:right w:w="70" w:type="dxa"/>
        </w:tblCellMar>
        <w:tblLook w:val="04A0"/>
      </w:tblPr>
      <w:tblGrid>
        <w:gridCol w:w="4298"/>
        <w:gridCol w:w="6308"/>
      </w:tblGrid>
      <w:tr w:rsidR="007731A0" w:rsidRPr="002D5580" w:rsidTr="007731A0">
        <w:trPr>
          <w:trHeight w:val="315"/>
        </w:trPr>
        <w:tc>
          <w:tcPr>
            <w:tcW w:w="2026" w:type="pct"/>
            <w:tcBorders>
              <w:top w:val="double" w:sz="6" w:space="0" w:color="auto"/>
              <w:left w:val="double" w:sz="6" w:space="0" w:color="auto"/>
              <w:bottom w:val="nil"/>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Kraj</w:t>
            </w:r>
          </w:p>
        </w:tc>
        <w:tc>
          <w:tcPr>
            <w:tcW w:w="2974" w:type="pct"/>
            <w:tcBorders>
              <w:top w:val="double" w:sz="6" w:space="0" w:color="auto"/>
              <w:left w:val="nil"/>
              <w:bottom w:val="nil"/>
              <w:right w:val="double" w:sz="6" w:space="0" w:color="auto"/>
            </w:tcBorders>
            <w:shd w:val="clear" w:color="000000" w:fill="538ED5"/>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Vysočina</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Okres</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Havlíčkův Brod</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Obec s rozšířenou působností</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EE2D64" w:rsidP="00E91EEA">
            <w:pPr>
              <w:spacing w:before="0"/>
              <w:jc w:val="center"/>
              <w:rPr>
                <w:color w:val="000000"/>
                <w:sz w:val="20"/>
                <w:szCs w:val="20"/>
                <w:lang w:val="cs-CZ" w:eastAsia="cs-CZ"/>
              </w:rPr>
            </w:pPr>
            <w:r w:rsidRPr="002D5580">
              <w:rPr>
                <w:color w:val="000000"/>
                <w:sz w:val="20"/>
                <w:szCs w:val="20"/>
                <w:lang w:val="cs-CZ" w:eastAsia="cs-CZ"/>
              </w:rPr>
              <w:t>Havlíčkův Brod</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 xml:space="preserve">Počet </w:t>
            </w:r>
            <w:r w:rsidR="000E44F1" w:rsidRPr="002D5580">
              <w:rPr>
                <w:color w:val="000000"/>
                <w:sz w:val="20"/>
                <w:szCs w:val="20"/>
                <w:lang w:val="cs-CZ" w:eastAsia="cs-CZ"/>
              </w:rPr>
              <w:t>přidružených částí</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B72E65" w:rsidP="00E91EEA">
            <w:pPr>
              <w:spacing w:before="0"/>
              <w:jc w:val="center"/>
              <w:rPr>
                <w:color w:val="000000"/>
                <w:sz w:val="20"/>
                <w:szCs w:val="20"/>
                <w:lang w:val="cs-CZ" w:eastAsia="cs-CZ"/>
              </w:rPr>
            </w:pPr>
            <w:r>
              <w:rPr>
                <w:color w:val="000000"/>
                <w:sz w:val="20"/>
                <w:szCs w:val="20"/>
                <w:lang w:val="cs-CZ" w:eastAsia="cs-CZ"/>
              </w:rPr>
              <w:t>6</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Územní plán obce</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Ano - aktuální znění 201</w:t>
            </w:r>
            <w:r w:rsidR="004E1D1D" w:rsidRPr="002D5580">
              <w:rPr>
                <w:color w:val="000000"/>
                <w:sz w:val="20"/>
                <w:szCs w:val="20"/>
                <w:lang w:val="cs-CZ" w:eastAsia="cs-CZ"/>
              </w:rPr>
              <w:t>5</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Členství ve svazcích</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4E1D1D" w:rsidP="00E91EEA">
            <w:pPr>
              <w:spacing w:before="0"/>
              <w:jc w:val="center"/>
              <w:rPr>
                <w:color w:val="000000"/>
                <w:sz w:val="20"/>
                <w:szCs w:val="20"/>
                <w:lang w:val="cs-CZ" w:eastAsia="cs-CZ"/>
              </w:rPr>
            </w:pPr>
            <w:r w:rsidRPr="002D5580">
              <w:rPr>
                <w:color w:val="000000"/>
                <w:sz w:val="20"/>
                <w:szCs w:val="20"/>
                <w:lang w:val="cs-CZ" w:eastAsia="cs-CZ"/>
              </w:rPr>
              <w:t>-</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MAS</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Královská stezka o.p.s.</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Katastrální výměra obce</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FA6D4C" w:rsidP="00E91EEA">
            <w:pPr>
              <w:spacing w:before="0"/>
              <w:jc w:val="center"/>
              <w:rPr>
                <w:color w:val="000000"/>
                <w:sz w:val="20"/>
                <w:szCs w:val="20"/>
                <w:lang w:val="cs-CZ" w:eastAsia="cs-CZ"/>
              </w:rPr>
            </w:pPr>
            <w:r w:rsidRPr="002D5580">
              <w:rPr>
                <w:color w:val="000000"/>
                <w:sz w:val="20"/>
                <w:szCs w:val="20"/>
                <w:lang w:val="cs-CZ" w:eastAsia="cs-CZ"/>
              </w:rPr>
              <w:t>2 749</w:t>
            </w:r>
            <w:r w:rsidR="007731A0" w:rsidRPr="002D5580">
              <w:rPr>
                <w:color w:val="000000"/>
                <w:sz w:val="20"/>
                <w:szCs w:val="20"/>
                <w:lang w:val="cs-CZ" w:eastAsia="cs-CZ"/>
              </w:rPr>
              <w:t xml:space="preserve"> ha</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Nadmořská výška</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FA6D4C" w:rsidP="00E91EEA">
            <w:pPr>
              <w:spacing w:before="0"/>
              <w:jc w:val="center"/>
              <w:rPr>
                <w:color w:val="000000"/>
                <w:sz w:val="20"/>
                <w:szCs w:val="20"/>
                <w:lang w:val="cs-CZ" w:eastAsia="cs-CZ"/>
              </w:rPr>
            </w:pPr>
            <w:r w:rsidRPr="002D5580">
              <w:rPr>
                <w:color w:val="000000"/>
                <w:sz w:val="20"/>
                <w:szCs w:val="20"/>
                <w:lang w:val="cs-CZ" w:eastAsia="cs-CZ"/>
              </w:rPr>
              <w:t>376</w:t>
            </w:r>
            <w:r w:rsidR="007731A0" w:rsidRPr="002D5580">
              <w:rPr>
                <w:color w:val="000000"/>
                <w:sz w:val="20"/>
                <w:szCs w:val="20"/>
                <w:lang w:val="cs-CZ" w:eastAsia="cs-CZ"/>
              </w:rPr>
              <w:t xml:space="preserve"> m. n. m. </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Celkový počet obyvatel k 1. 1. 2015</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FA6D4C" w:rsidP="00E91EEA">
            <w:pPr>
              <w:spacing w:before="0"/>
              <w:jc w:val="center"/>
              <w:rPr>
                <w:color w:val="000000"/>
                <w:sz w:val="20"/>
                <w:szCs w:val="20"/>
                <w:lang w:val="cs-CZ" w:eastAsia="cs-CZ"/>
              </w:rPr>
            </w:pPr>
            <w:r w:rsidRPr="002D5580">
              <w:rPr>
                <w:color w:val="000000"/>
                <w:sz w:val="20"/>
                <w:szCs w:val="20"/>
                <w:lang w:val="cs-CZ" w:eastAsia="cs-CZ"/>
              </w:rPr>
              <w:t>2 629</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Celkový počet mužů</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FA6D4C" w:rsidP="00E91EEA">
            <w:pPr>
              <w:spacing w:before="0"/>
              <w:jc w:val="center"/>
              <w:rPr>
                <w:color w:val="000000"/>
                <w:sz w:val="20"/>
                <w:szCs w:val="20"/>
                <w:lang w:val="cs-CZ" w:eastAsia="cs-CZ"/>
              </w:rPr>
            </w:pPr>
            <w:r w:rsidRPr="002D5580">
              <w:rPr>
                <w:color w:val="000000"/>
                <w:sz w:val="20"/>
                <w:szCs w:val="20"/>
                <w:lang w:val="cs-CZ" w:eastAsia="cs-CZ"/>
              </w:rPr>
              <w:t>1 280</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Celkový počet žen</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FA6D4C" w:rsidP="00E91EEA">
            <w:pPr>
              <w:spacing w:before="0"/>
              <w:jc w:val="center"/>
              <w:rPr>
                <w:color w:val="000000"/>
                <w:sz w:val="20"/>
                <w:szCs w:val="20"/>
                <w:lang w:val="cs-CZ" w:eastAsia="cs-CZ"/>
              </w:rPr>
            </w:pPr>
            <w:r w:rsidRPr="002D5580">
              <w:rPr>
                <w:color w:val="000000"/>
                <w:sz w:val="20"/>
                <w:szCs w:val="20"/>
                <w:lang w:val="cs-CZ" w:eastAsia="cs-CZ"/>
              </w:rPr>
              <w:t>1 349</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Základní škola I. stupeň</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Ano</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Základní škola II. stupeň</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FA6D4C" w:rsidP="00E91EEA">
            <w:pPr>
              <w:spacing w:before="0"/>
              <w:jc w:val="center"/>
              <w:rPr>
                <w:color w:val="000000"/>
                <w:sz w:val="20"/>
                <w:szCs w:val="20"/>
                <w:lang w:val="cs-CZ" w:eastAsia="cs-CZ"/>
              </w:rPr>
            </w:pPr>
            <w:r w:rsidRPr="002D5580">
              <w:rPr>
                <w:color w:val="000000"/>
                <w:sz w:val="20"/>
                <w:szCs w:val="20"/>
                <w:lang w:val="cs-CZ" w:eastAsia="cs-CZ"/>
              </w:rPr>
              <w:t>Ano</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Mateřská škola</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Ano</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Praktický lékař pro dospělé</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EE2D64" w:rsidP="00E91EEA">
            <w:pPr>
              <w:spacing w:before="0"/>
              <w:jc w:val="center"/>
              <w:rPr>
                <w:color w:val="000000"/>
                <w:sz w:val="20"/>
                <w:szCs w:val="20"/>
                <w:lang w:val="cs-CZ" w:eastAsia="cs-CZ"/>
              </w:rPr>
            </w:pPr>
            <w:r w:rsidRPr="002D5580">
              <w:rPr>
                <w:color w:val="000000"/>
                <w:sz w:val="20"/>
                <w:szCs w:val="20"/>
                <w:lang w:val="cs-CZ" w:eastAsia="cs-CZ"/>
              </w:rPr>
              <w:t>Ano</w:t>
            </w:r>
          </w:p>
        </w:tc>
      </w:tr>
      <w:tr w:rsidR="00DC63DA"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DC63DA" w:rsidRPr="002D5580" w:rsidRDefault="00DC63DA" w:rsidP="00E91EEA">
            <w:pPr>
              <w:spacing w:before="0"/>
              <w:jc w:val="center"/>
              <w:rPr>
                <w:color w:val="000000"/>
                <w:sz w:val="20"/>
                <w:szCs w:val="20"/>
                <w:lang w:val="cs-CZ" w:eastAsia="cs-CZ"/>
              </w:rPr>
            </w:pPr>
            <w:r w:rsidRPr="002D5580">
              <w:rPr>
                <w:color w:val="000000"/>
                <w:sz w:val="20"/>
                <w:szCs w:val="20"/>
                <w:lang w:val="cs-CZ" w:eastAsia="cs-CZ"/>
              </w:rPr>
              <w:t>Praktický lékař pro děti a dorost</w:t>
            </w:r>
          </w:p>
        </w:tc>
        <w:tc>
          <w:tcPr>
            <w:tcW w:w="2974" w:type="pct"/>
            <w:tcBorders>
              <w:top w:val="nil"/>
              <w:left w:val="nil"/>
              <w:bottom w:val="nil"/>
              <w:right w:val="double" w:sz="6" w:space="0" w:color="auto"/>
            </w:tcBorders>
            <w:shd w:val="clear" w:color="000000" w:fill="538ED5"/>
            <w:noWrap/>
            <w:vAlign w:val="bottom"/>
            <w:hideMark/>
          </w:tcPr>
          <w:p w:rsidR="00DC63DA" w:rsidRPr="002D5580" w:rsidRDefault="00DC63DA" w:rsidP="00E91EEA">
            <w:pPr>
              <w:spacing w:before="0"/>
              <w:jc w:val="center"/>
              <w:rPr>
                <w:color w:val="000000"/>
                <w:sz w:val="20"/>
                <w:szCs w:val="20"/>
                <w:lang w:val="cs-CZ" w:eastAsia="cs-CZ"/>
              </w:rPr>
            </w:pPr>
            <w:r w:rsidRPr="002D5580">
              <w:rPr>
                <w:color w:val="000000"/>
                <w:sz w:val="20"/>
                <w:szCs w:val="20"/>
                <w:lang w:val="cs-CZ" w:eastAsia="cs-CZ"/>
              </w:rPr>
              <w:t>Ano</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Dětský lékař</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DC63DA" w:rsidP="00E91EEA">
            <w:pPr>
              <w:spacing w:before="0"/>
              <w:jc w:val="center"/>
              <w:rPr>
                <w:color w:val="000000"/>
                <w:sz w:val="20"/>
                <w:szCs w:val="20"/>
                <w:lang w:val="cs-CZ" w:eastAsia="cs-CZ"/>
              </w:rPr>
            </w:pPr>
            <w:r w:rsidRPr="002D5580">
              <w:rPr>
                <w:color w:val="000000"/>
                <w:sz w:val="20"/>
                <w:szCs w:val="20"/>
                <w:lang w:val="cs-CZ" w:eastAsia="cs-CZ"/>
              </w:rPr>
              <w:t>Ano</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DC63DA" w:rsidP="00E91EEA">
            <w:pPr>
              <w:spacing w:before="0"/>
              <w:jc w:val="center"/>
              <w:rPr>
                <w:color w:val="000000"/>
                <w:sz w:val="20"/>
                <w:szCs w:val="20"/>
                <w:lang w:val="cs-CZ" w:eastAsia="cs-CZ"/>
              </w:rPr>
            </w:pPr>
            <w:r w:rsidRPr="002D5580">
              <w:rPr>
                <w:color w:val="000000"/>
                <w:sz w:val="20"/>
                <w:szCs w:val="20"/>
                <w:lang w:val="cs-CZ" w:eastAsia="cs-CZ"/>
              </w:rPr>
              <w:t>Stomatolog</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EE2D64" w:rsidP="00E91EEA">
            <w:pPr>
              <w:spacing w:before="0"/>
              <w:jc w:val="center"/>
              <w:rPr>
                <w:color w:val="000000"/>
                <w:sz w:val="20"/>
                <w:szCs w:val="20"/>
                <w:lang w:val="cs-CZ" w:eastAsia="cs-CZ"/>
              </w:rPr>
            </w:pPr>
            <w:r w:rsidRPr="002D5580">
              <w:rPr>
                <w:color w:val="000000"/>
                <w:sz w:val="20"/>
                <w:szCs w:val="20"/>
                <w:lang w:val="cs-CZ" w:eastAsia="cs-CZ"/>
              </w:rPr>
              <w:t>Ano</w:t>
            </w:r>
          </w:p>
        </w:tc>
      </w:tr>
      <w:tr w:rsidR="00DC63DA"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DC63DA" w:rsidRPr="002D5580" w:rsidRDefault="00DC63DA" w:rsidP="00E91EEA">
            <w:pPr>
              <w:spacing w:before="0"/>
              <w:jc w:val="center"/>
              <w:rPr>
                <w:color w:val="000000"/>
                <w:sz w:val="20"/>
                <w:szCs w:val="20"/>
                <w:lang w:val="cs-CZ" w:eastAsia="cs-CZ"/>
              </w:rPr>
            </w:pPr>
            <w:r w:rsidRPr="002D5580">
              <w:rPr>
                <w:color w:val="000000"/>
                <w:sz w:val="20"/>
                <w:szCs w:val="20"/>
                <w:lang w:val="cs-CZ" w:eastAsia="cs-CZ"/>
              </w:rPr>
              <w:t>Gynekolog</w:t>
            </w:r>
          </w:p>
        </w:tc>
        <w:tc>
          <w:tcPr>
            <w:tcW w:w="2974" w:type="pct"/>
            <w:tcBorders>
              <w:top w:val="nil"/>
              <w:left w:val="nil"/>
              <w:bottom w:val="nil"/>
              <w:right w:val="double" w:sz="6" w:space="0" w:color="auto"/>
            </w:tcBorders>
            <w:shd w:val="clear" w:color="000000" w:fill="538ED5"/>
            <w:noWrap/>
            <w:vAlign w:val="bottom"/>
            <w:hideMark/>
          </w:tcPr>
          <w:p w:rsidR="00DC63DA" w:rsidRPr="002D5580" w:rsidRDefault="00DC63DA" w:rsidP="00E91EEA">
            <w:pPr>
              <w:spacing w:before="0"/>
              <w:jc w:val="center"/>
              <w:rPr>
                <w:color w:val="000000"/>
                <w:sz w:val="20"/>
                <w:szCs w:val="20"/>
                <w:lang w:val="cs-CZ" w:eastAsia="cs-CZ"/>
              </w:rPr>
            </w:pPr>
            <w:r w:rsidRPr="002D5580">
              <w:rPr>
                <w:color w:val="000000"/>
                <w:sz w:val="20"/>
                <w:szCs w:val="20"/>
                <w:lang w:val="cs-CZ" w:eastAsia="cs-CZ"/>
              </w:rPr>
              <w:t>Ano</w:t>
            </w:r>
          </w:p>
        </w:tc>
      </w:tr>
      <w:tr w:rsidR="000E44F1"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0E44F1" w:rsidRPr="002D5580" w:rsidRDefault="000E44F1" w:rsidP="00E91EEA">
            <w:pPr>
              <w:spacing w:before="0"/>
              <w:jc w:val="center"/>
              <w:rPr>
                <w:color w:val="000000"/>
                <w:sz w:val="20"/>
                <w:szCs w:val="20"/>
                <w:lang w:val="cs-CZ" w:eastAsia="cs-CZ"/>
              </w:rPr>
            </w:pPr>
            <w:r w:rsidRPr="002D5580">
              <w:rPr>
                <w:color w:val="000000"/>
                <w:sz w:val="20"/>
                <w:szCs w:val="20"/>
                <w:lang w:val="cs-CZ" w:eastAsia="cs-CZ"/>
              </w:rPr>
              <w:t>Ortoped</w:t>
            </w:r>
          </w:p>
        </w:tc>
        <w:tc>
          <w:tcPr>
            <w:tcW w:w="2974" w:type="pct"/>
            <w:tcBorders>
              <w:top w:val="nil"/>
              <w:left w:val="nil"/>
              <w:bottom w:val="nil"/>
              <w:right w:val="double" w:sz="6" w:space="0" w:color="auto"/>
            </w:tcBorders>
            <w:shd w:val="clear" w:color="000000" w:fill="538ED5"/>
            <w:noWrap/>
            <w:vAlign w:val="bottom"/>
            <w:hideMark/>
          </w:tcPr>
          <w:p w:rsidR="000E44F1" w:rsidRPr="002D5580" w:rsidRDefault="000E44F1" w:rsidP="00E91EEA">
            <w:pPr>
              <w:spacing w:before="0"/>
              <w:jc w:val="center"/>
              <w:rPr>
                <w:color w:val="000000"/>
                <w:sz w:val="20"/>
                <w:szCs w:val="20"/>
                <w:lang w:val="cs-CZ" w:eastAsia="cs-CZ"/>
              </w:rPr>
            </w:pPr>
            <w:r w:rsidRPr="002D5580">
              <w:rPr>
                <w:color w:val="000000"/>
                <w:sz w:val="20"/>
                <w:szCs w:val="20"/>
                <w:lang w:val="cs-CZ" w:eastAsia="cs-CZ"/>
              </w:rPr>
              <w:t>Ano</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Lékárna</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DC63DA" w:rsidP="00E91EEA">
            <w:pPr>
              <w:spacing w:before="0"/>
              <w:jc w:val="center"/>
              <w:rPr>
                <w:color w:val="000000"/>
                <w:sz w:val="20"/>
                <w:szCs w:val="20"/>
                <w:lang w:val="cs-CZ" w:eastAsia="cs-CZ"/>
              </w:rPr>
            </w:pPr>
            <w:r w:rsidRPr="002D5580">
              <w:rPr>
                <w:color w:val="000000"/>
                <w:sz w:val="20"/>
                <w:szCs w:val="20"/>
                <w:lang w:val="cs-CZ" w:eastAsia="cs-CZ"/>
              </w:rPr>
              <w:t>Ano</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Pošta</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Ano</w:t>
            </w:r>
          </w:p>
        </w:tc>
      </w:tr>
      <w:tr w:rsidR="00DC63DA"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DC63DA" w:rsidRPr="002D5580" w:rsidRDefault="00DC63DA" w:rsidP="00E91EEA">
            <w:pPr>
              <w:spacing w:before="0"/>
              <w:jc w:val="center"/>
              <w:rPr>
                <w:color w:val="000000"/>
                <w:sz w:val="20"/>
                <w:szCs w:val="20"/>
                <w:lang w:val="cs-CZ" w:eastAsia="cs-CZ"/>
              </w:rPr>
            </w:pPr>
            <w:r w:rsidRPr="002D5580">
              <w:rPr>
                <w:color w:val="000000"/>
                <w:sz w:val="20"/>
                <w:szCs w:val="20"/>
                <w:lang w:val="cs-CZ" w:eastAsia="cs-CZ"/>
              </w:rPr>
              <w:t>Infocentrum</w:t>
            </w:r>
          </w:p>
        </w:tc>
        <w:tc>
          <w:tcPr>
            <w:tcW w:w="2974" w:type="pct"/>
            <w:tcBorders>
              <w:top w:val="nil"/>
              <w:left w:val="nil"/>
              <w:bottom w:val="nil"/>
              <w:right w:val="double" w:sz="6" w:space="0" w:color="auto"/>
            </w:tcBorders>
            <w:shd w:val="clear" w:color="000000" w:fill="538ED5"/>
            <w:noWrap/>
            <w:vAlign w:val="bottom"/>
            <w:hideMark/>
          </w:tcPr>
          <w:p w:rsidR="00DC63DA" w:rsidRPr="002D5580" w:rsidRDefault="00DC63DA" w:rsidP="00E91EEA">
            <w:pPr>
              <w:spacing w:before="0"/>
              <w:jc w:val="center"/>
              <w:rPr>
                <w:color w:val="000000"/>
                <w:sz w:val="20"/>
                <w:szCs w:val="20"/>
                <w:lang w:val="cs-CZ" w:eastAsia="cs-CZ"/>
              </w:rPr>
            </w:pPr>
            <w:r w:rsidRPr="002D5580">
              <w:rPr>
                <w:color w:val="000000"/>
                <w:sz w:val="20"/>
                <w:szCs w:val="20"/>
                <w:lang w:val="cs-CZ" w:eastAsia="cs-CZ"/>
              </w:rPr>
              <w:t>Ano</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Obecní knihovna</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Ano</w:t>
            </w:r>
          </w:p>
        </w:tc>
      </w:tr>
      <w:tr w:rsidR="00DC63DA"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DC63DA" w:rsidRPr="002D5580" w:rsidRDefault="00DC63DA" w:rsidP="00E91EEA">
            <w:pPr>
              <w:spacing w:before="0"/>
              <w:jc w:val="center"/>
              <w:rPr>
                <w:color w:val="000000"/>
                <w:sz w:val="20"/>
                <w:szCs w:val="20"/>
                <w:lang w:val="cs-CZ" w:eastAsia="cs-CZ"/>
              </w:rPr>
            </w:pPr>
            <w:r w:rsidRPr="002D5580">
              <w:rPr>
                <w:color w:val="000000"/>
                <w:sz w:val="20"/>
                <w:szCs w:val="20"/>
                <w:lang w:val="cs-CZ" w:eastAsia="cs-CZ"/>
              </w:rPr>
              <w:t>Hřbitov</w:t>
            </w:r>
          </w:p>
        </w:tc>
        <w:tc>
          <w:tcPr>
            <w:tcW w:w="2974" w:type="pct"/>
            <w:tcBorders>
              <w:top w:val="nil"/>
              <w:left w:val="nil"/>
              <w:bottom w:val="nil"/>
              <w:right w:val="double" w:sz="6" w:space="0" w:color="auto"/>
            </w:tcBorders>
            <w:shd w:val="clear" w:color="000000" w:fill="538ED5"/>
            <w:noWrap/>
            <w:vAlign w:val="bottom"/>
            <w:hideMark/>
          </w:tcPr>
          <w:p w:rsidR="00DC63DA" w:rsidRPr="002D5580" w:rsidRDefault="00DC63DA" w:rsidP="00E91EEA">
            <w:pPr>
              <w:spacing w:before="0"/>
              <w:jc w:val="center"/>
              <w:rPr>
                <w:color w:val="000000"/>
                <w:sz w:val="20"/>
                <w:szCs w:val="20"/>
                <w:lang w:val="cs-CZ" w:eastAsia="cs-CZ"/>
              </w:rPr>
            </w:pPr>
            <w:r w:rsidRPr="002D5580">
              <w:rPr>
                <w:color w:val="000000"/>
                <w:sz w:val="20"/>
                <w:szCs w:val="20"/>
                <w:lang w:val="cs-CZ" w:eastAsia="cs-CZ"/>
              </w:rPr>
              <w:t>Ano</w:t>
            </w:r>
          </w:p>
        </w:tc>
      </w:tr>
      <w:tr w:rsidR="000E44F1"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0E44F1" w:rsidRPr="002D5580" w:rsidRDefault="000E44F1" w:rsidP="00E91EEA">
            <w:pPr>
              <w:spacing w:before="0"/>
              <w:jc w:val="center"/>
              <w:rPr>
                <w:color w:val="000000"/>
                <w:sz w:val="20"/>
                <w:szCs w:val="20"/>
                <w:lang w:val="cs-CZ" w:eastAsia="cs-CZ"/>
              </w:rPr>
            </w:pPr>
            <w:r w:rsidRPr="002D5580">
              <w:rPr>
                <w:color w:val="000000"/>
                <w:sz w:val="20"/>
                <w:szCs w:val="20"/>
                <w:lang w:val="cs-CZ" w:eastAsia="cs-CZ"/>
              </w:rPr>
              <w:t>Sběrný dvůr a kompostárna</w:t>
            </w:r>
          </w:p>
        </w:tc>
        <w:tc>
          <w:tcPr>
            <w:tcW w:w="2974" w:type="pct"/>
            <w:tcBorders>
              <w:top w:val="nil"/>
              <w:left w:val="nil"/>
              <w:bottom w:val="nil"/>
              <w:right w:val="double" w:sz="6" w:space="0" w:color="auto"/>
            </w:tcBorders>
            <w:shd w:val="clear" w:color="000000" w:fill="538ED5"/>
            <w:noWrap/>
            <w:vAlign w:val="bottom"/>
            <w:hideMark/>
          </w:tcPr>
          <w:p w:rsidR="000E44F1" w:rsidRPr="002D5580" w:rsidRDefault="000E44F1" w:rsidP="00E91EEA">
            <w:pPr>
              <w:spacing w:before="0"/>
              <w:jc w:val="center"/>
              <w:rPr>
                <w:color w:val="000000"/>
                <w:sz w:val="20"/>
                <w:szCs w:val="20"/>
                <w:lang w:val="cs-CZ" w:eastAsia="cs-CZ"/>
              </w:rPr>
            </w:pPr>
            <w:r w:rsidRPr="002D5580">
              <w:rPr>
                <w:color w:val="000000"/>
                <w:sz w:val="20"/>
                <w:szCs w:val="20"/>
                <w:lang w:val="cs-CZ" w:eastAsia="cs-CZ"/>
              </w:rPr>
              <w:t>Ano</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Veřejné sportovní hřiště</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Ano</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Prodejna potravin a smíšeného zboží</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Ano</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Hospoda</w:t>
            </w:r>
            <w:r w:rsidR="00DC63DA" w:rsidRPr="002D5580">
              <w:rPr>
                <w:color w:val="000000"/>
                <w:sz w:val="20"/>
                <w:szCs w:val="20"/>
                <w:lang w:val="cs-CZ" w:eastAsia="cs-CZ"/>
              </w:rPr>
              <w:t>/restaurace</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Ano</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Hotel</w:t>
            </w:r>
            <w:r w:rsidR="00EE2D64" w:rsidRPr="002D5580">
              <w:rPr>
                <w:color w:val="000000"/>
                <w:sz w:val="20"/>
                <w:szCs w:val="20"/>
                <w:lang w:val="cs-CZ" w:eastAsia="cs-CZ"/>
              </w:rPr>
              <w:t>/Ubytování</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EE2D64" w:rsidP="00E91EEA">
            <w:pPr>
              <w:spacing w:before="0"/>
              <w:jc w:val="center"/>
              <w:rPr>
                <w:color w:val="000000"/>
                <w:sz w:val="20"/>
                <w:szCs w:val="20"/>
                <w:lang w:val="cs-CZ" w:eastAsia="cs-CZ"/>
              </w:rPr>
            </w:pPr>
            <w:r w:rsidRPr="002D5580">
              <w:rPr>
                <w:color w:val="000000"/>
                <w:sz w:val="20"/>
                <w:szCs w:val="20"/>
                <w:lang w:val="cs-CZ" w:eastAsia="cs-CZ"/>
              </w:rPr>
              <w:t xml:space="preserve">Ano </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Koupaliště</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Ne</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Vodovod</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Ano</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Kanalizace</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Ano</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ČOV</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DC63DA" w:rsidP="00E91EEA">
            <w:pPr>
              <w:spacing w:before="0"/>
              <w:jc w:val="center"/>
              <w:rPr>
                <w:color w:val="000000"/>
                <w:sz w:val="20"/>
                <w:szCs w:val="20"/>
                <w:lang w:val="cs-CZ" w:eastAsia="cs-CZ"/>
              </w:rPr>
            </w:pPr>
            <w:r w:rsidRPr="002D5580">
              <w:rPr>
                <w:color w:val="000000"/>
                <w:sz w:val="20"/>
                <w:szCs w:val="20"/>
                <w:lang w:val="cs-CZ" w:eastAsia="cs-CZ"/>
              </w:rPr>
              <w:t>Ano</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Plynofikace</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Ano</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Požární zbrojnice</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Ano</w:t>
            </w:r>
          </w:p>
        </w:tc>
      </w:tr>
      <w:tr w:rsidR="00DC63DA"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DC63DA" w:rsidRPr="002D5580" w:rsidRDefault="00DC63DA" w:rsidP="00E91EEA">
            <w:pPr>
              <w:spacing w:before="0"/>
              <w:jc w:val="center"/>
              <w:rPr>
                <w:color w:val="000000"/>
                <w:sz w:val="20"/>
                <w:szCs w:val="20"/>
                <w:lang w:val="cs-CZ" w:eastAsia="cs-CZ"/>
              </w:rPr>
            </w:pPr>
            <w:r w:rsidRPr="002D5580">
              <w:rPr>
                <w:color w:val="000000"/>
                <w:sz w:val="20"/>
                <w:szCs w:val="20"/>
                <w:lang w:val="cs-CZ" w:eastAsia="cs-CZ"/>
              </w:rPr>
              <w:t>Obvodní oddělení Policie ČR</w:t>
            </w:r>
          </w:p>
        </w:tc>
        <w:tc>
          <w:tcPr>
            <w:tcW w:w="2974" w:type="pct"/>
            <w:tcBorders>
              <w:top w:val="nil"/>
              <w:left w:val="nil"/>
              <w:bottom w:val="nil"/>
              <w:right w:val="double" w:sz="6" w:space="0" w:color="auto"/>
            </w:tcBorders>
            <w:shd w:val="clear" w:color="000000" w:fill="538ED5"/>
            <w:noWrap/>
            <w:vAlign w:val="bottom"/>
            <w:hideMark/>
          </w:tcPr>
          <w:p w:rsidR="00DC63DA" w:rsidRPr="002D5580" w:rsidRDefault="00DC63DA" w:rsidP="00E91EEA">
            <w:pPr>
              <w:spacing w:before="0"/>
              <w:jc w:val="center"/>
              <w:rPr>
                <w:color w:val="000000"/>
                <w:sz w:val="20"/>
                <w:szCs w:val="20"/>
                <w:lang w:val="cs-CZ" w:eastAsia="cs-CZ"/>
              </w:rPr>
            </w:pPr>
            <w:r w:rsidRPr="002D5580">
              <w:rPr>
                <w:color w:val="000000"/>
                <w:sz w:val="20"/>
                <w:szCs w:val="20"/>
                <w:lang w:val="cs-CZ" w:eastAsia="cs-CZ"/>
              </w:rPr>
              <w:t>Ano</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Sbor dobrovolných hasičů</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Ano</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Místní samospráva - starosta</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6E2248" w:rsidP="00E91EEA">
            <w:pPr>
              <w:spacing w:before="0"/>
              <w:jc w:val="center"/>
              <w:rPr>
                <w:color w:val="000000"/>
                <w:sz w:val="20"/>
                <w:szCs w:val="20"/>
                <w:lang w:val="cs-CZ" w:eastAsia="cs-CZ"/>
              </w:rPr>
            </w:pPr>
            <w:r w:rsidRPr="002D5580">
              <w:rPr>
                <w:color w:val="000000"/>
                <w:sz w:val="20"/>
                <w:szCs w:val="20"/>
                <w:lang w:val="cs-CZ" w:eastAsia="cs-CZ"/>
              </w:rPr>
              <w:t>U</w:t>
            </w:r>
            <w:r w:rsidR="007731A0" w:rsidRPr="002D5580">
              <w:rPr>
                <w:color w:val="000000"/>
                <w:sz w:val="20"/>
                <w:szCs w:val="20"/>
                <w:lang w:val="cs-CZ" w:eastAsia="cs-CZ"/>
              </w:rPr>
              <w:t>volněná funkce</w:t>
            </w:r>
          </w:p>
        </w:tc>
      </w:tr>
      <w:tr w:rsidR="007731A0" w:rsidRPr="002D5580" w:rsidTr="007731A0">
        <w:trPr>
          <w:trHeight w:val="300"/>
        </w:trPr>
        <w:tc>
          <w:tcPr>
            <w:tcW w:w="2026" w:type="pct"/>
            <w:tcBorders>
              <w:top w:val="nil"/>
              <w:left w:val="double" w:sz="6" w:space="0" w:color="auto"/>
              <w:bottom w:val="nil"/>
              <w:right w:val="nil"/>
            </w:tcBorders>
            <w:shd w:val="clear" w:color="000000" w:fill="8DB4E3"/>
            <w:noWrap/>
            <w:vAlign w:val="bottom"/>
            <w:hideMark/>
          </w:tcPr>
          <w:p w:rsidR="007731A0" w:rsidRPr="002D5580" w:rsidRDefault="006E2248" w:rsidP="00E91EEA">
            <w:pPr>
              <w:spacing w:before="0"/>
              <w:jc w:val="center"/>
              <w:rPr>
                <w:color w:val="000000"/>
                <w:sz w:val="20"/>
                <w:szCs w:val="20"/>
                <w:lang w:val="cs-CZ" w:eastAsia="cs-CZ"/>
              </w:rPr>
            </w:pPr>
            <w:r w:rsidRPr="002D5580">
              <w:rPr>
                <w:color w:val="000000"/>
                <w:sz w:val="20"/>
                <w:szCs w:val="20"/>
                <w:lang w:val="cs-CZ" w:eastAsia="cs-CZ"/>
              </w:rPr>
              <w:t>M</w:t>
            </w:r>
            <w:r w:rsidR="007731A0" w:rsidRPr="002D5580">
              <w:rPr>
                <w:color w:val="000000"/>
                <w:sz w:val="20"/>
                <w:szCs w:val="20"/>
                <w:lang w:val="cs-CZ" w:eastAsia="cs-CZ"/>
              </w:rPr>
              <w:t>ístostarosta</w:t>
            </w:r>
          </w:p>
        </w:tc>
        <w:tc>
          <w:tcPr>
            <w:tcW w:w="2974" w:type="pct"/>
            <w:tcBorders>
              <w:top w:val="nil"/>
              <w:left w:val="nil"/>
              <w:bottom w:val="nil"/>
              <w:right w:val="double" w:sz="6" w:space="0" w:color="auto"/>
            </w:tcBorders>
            <w:shd w:val="clear" w:color="000000" w:fill="538ED5"/>
            <w:noWrap/>
            <w:vAlign w:val="bottom"/>
            <w:hideMark/>
          </w:tcPr>
          <w:p w:rsidR="007731A0" w:rsidRPr="002D5580" w:rsidRDefault="00DC63DA" w:rsidP="00E91EEA">
            <w:pPr>
              <w:spacing w:before="0"/>
              <w:jc w:val="center"/>
              <w:rPr>
                <w:color w:val="000000"/>
                <w:sz w:val="20"/>
                <w:szCs w:val="20"/>
                <w:lang w:val="cs-CZ" w:eastAsia="cs-CZ"/>
              </w:rPr>
            </w:pPr>
            <w:r w:rsidRPr="002D5580">
              <w:rPr>
                <w:color w:val="000000"/>
                <w:sz w:val="20"/>
                <w:szCs w:val="20"/>
                <w:lang w:val="cs-CZ" w:eastAsia="cs-CZ"/>
              </w:rPr>
              <w:t>U</w:t>
            </w:r>
            <w:r w:rsidR="007731A0" w:rsidRPr="002D5580">
              <w:rPr>
                <w:color w:val="000000"/>
                <w:sz w:val="20"/>
                <w:szCs w:val="20"/>
                <w:lang w:val="cs-CZ" w:eastAsia="cs-CZ"/>
              </w:rPr>
              <w:t>volněná funkce</w:t>
            </w:r>
          </w:p>
        </w:tc>
      </w:tr>
      <w:tr w:rsidR="007731A0" w:rsidRPr="002D5580" w:rsidTr="007731A0">
        <w:trPr>
          <w:trHeight w:val="315"/>
        </w:trPr>
        <w:tc>
          <w:tcPr>
            <w:tcW w:w="2026" w:type="pct"/>
            <w:tcBorders>
              <w:top w:val="nil"/>
              <w:left w:val="double" w:sz="6" w:space="0" w:color="auto"/>
              <w:bottom w:val="double" w:sz="6" w:space="0" w:color="auto"/>
              <w:right w:val="nil"/>
            </w:tcBorders>
            <w:shd w:val="clear" w:color="000000" w:fill="8DB4E3"/>
            <w:noWrap/>
            <w:vAlign w:val="bottom"/>
            <w:hideMark/>
          </w:tcPr>
          <w:p w:rsidR="007731A0" w:rsidRPr="002D5580" w:rsidRDefault="007731A0" w:rsidP="00E91EEA">
            <w:pPr>
              <w:spacing w:before="0"/>
              <w:jc w:val="center"/>
              <w:rPr>
                <w:color w:val="000000"/>
                <w:sz w:val="20"/>
                <w:szCs w:val="20"/>
                <w:lang w:val="cs-CZ" w:eastAsia="cs-CZ"/>
              </w:rPr>
            </w:pPr>
            <w:r w:rsidRPr="002D5580">
              <w:rPr>
                <w:color w:val="000000"/>
                <w:sz w:val="20"/>
                <w:szCs w:val="20"/>
                <w:lang w:val="cs-CZ" w:eastAsia="cs-CZ"/>
              </w:rPr>
              <w:t>Počet členů zastupitelstva obce</w:t>
            </w:r>
          </w:p>
        </w:tc>
        <w:tc>
          <w:tcPr>
            <w:tcW w:w="2974" w:type="pct"/>
            <w:tcBorders>
              <w:top w:val="nil"/>
              <w:left w:val="nil"/>
              <w:bottom w:val="double" w:sz="6" w:space="0" w:color="auto"/>
              <w:right w:val="double" w:sz="6" w:space="0" w:color="auto"/>
            </w:tcBorders>
            <w:shd w:val="clear" w:color="000000" w:fill="538ED5"/>
            <w:noWrap/>
            <w:vAlign w:val="bottom"/>
            <w:hideMark/>
          </w:tcPr>
          <w:p w:rsidR="007731A0" w:rsidRPr="002D5580" w:rsidRDefault="00EE2D64" w:rsidP="00E91EEA">
            <w:pPr>
              <w:spacing w:before="0"/>
              <w:jc w:val="center"/>
              <w:rPr>
                <w:color w:val="000000"/>
                <w:sz w:val="20"/>
                <w:szCs w:val="20"/>
                <w:lang w:val="cs-CZ" w:eastAsia="cs-CZ"/>
              </w:rPr>
            </w:pPr>
            <w:r w:rsidRPr="002D5580">
              <w:rPr>
                <w:color w:val="000000"/>
                <w:sz w:val="20"/>
                <w:szCs w:val="20"/>
                <w:lang w:val="cs-CZ" w:eastAsia="cs-CZ"/>
              </w:rPr>
              <w:t>15</w:t>
            </w:r>
          </w:p>
        </w:tc>
      </w:tr>
    </w:tbl>
    <w:p w:rsidR="007731A0" w:rsidRPr="002D5580" w:rsidRDefault="003F1DCB" w:rsidP="00E91EEA">
      <w:pPr>
        <w:spacing w:before="0"/>
        <w:rPr>
          <w:i/>
          <w:sz w:val="18"/>
          <w:szCs w:val="18"/>
          <w:lang w:val="cs-CZ"/>
        </w:rPr>
      </w:pPr>
      <w:r w:rsidRPr="002D5580">
        <w:rPr>
          <w:i/>
          <w:sz w:val="18"/>
          <w:szCs w:val="18"/>
          <w:lang w:val="cs-CZ"/>
        </w:rPr>
        <w:t>Zdroj: www.risy.cz</w:t>
      </w:r>
    </w:p>
    <w:p w:rsidR="0096376B" w:rsidRPr="002D5580" w:rsidRDefault="0096376B" w:rsidP="00E91EEA">
      <w:pPr>
        <w:spacing w:before="0"/>
        <w:rPr>
          <w:lang w:val="cs-CZ"/>
        </w:rPr>
      </w:pPr>
    </w:p>
    <w:p w:rsidR="000E44F1" w:rsidRPr="002D5580" w:rsidRDefault="000E44F1" w:rsidP="00E91EEA">
      <w:pPr>
        <w:spacing w:before="0"/>
        <w:rPr>
          <w:lang w:val="cs-CZ"/>
        </w:rPr>
      </w:pPr>
    </w:p>
    <w:p w:rsidR="000E44F1" w:rsidRPr="002D5580" w:rsidRDefault="000E44F1" w:rsidP="00E91EEA">
      <w:pPr>
        <w:spacing w:before="0"/>
        <w:rPr>
          <w:lang w:val="cs-CZ"/>
        </w:rPr>
      </w:pPr>
    </w:p>
    <w:p w:rsidR="000E44F1" w:rsidRPr="002D5580" w:rsidRDefault="000E44F1" w:rsidP="00E91EEA">
      <w:pPr>
        <w:spacing w:before="0"/>
        <w:rPr>
          <w:lang w:val="cs-CZ"/>
        </w:rPr>
      </w:pPr>
    </w:p>
    <w:p w:rsidR="000E44F1" w:rsidRPr="002D5580" w:rsidRDefault="000E44F1" w:rsidP="00E91EEA">
      <w:pPr>
        <w:spacing w:before="0"/>
        <w:rPr>
          <w:lang w:val="cs-CZ"/>
        </w:rPr>
      </w:pPr>
    </w:p>
    <w:p w:rsidR="000E44F1" w:rsidRPr="002D5580" w:rsidRDefault="000E44F1" w:rsidP="00E91EEA">
      <w:pPr>
        <w:spacing w:before="0"/>
        <w:rPr>
          <w:lang w:val="cs-CZ"/>
        </w:rPr>
      </w:pPr>
    </w:p>
    <w:p w:rsidR="000042D1" w:rsidRPr="002D5580" w:rsidRDefault="000042D1" w:rsidP="00E91EEA">
      <w:pPr>
        <w:pStyle w:val="Odstavecseseznamem"/>
        <w:spacing w:before="0"/>
        <w:ind w:left="0"/>
        <w:contextualSpacing w:val="0"/>
        <w:rPr>
          <w:i/>
          <w:lang w:val="cs-CZ"/>
        </w:rPr>
      </w:pPr>
    </w:p>
    <w:p w:rsidR="00AB7286" w:rsidRPr="002D5580" w:rsidRDefault="00AB7286" w:rsidP="00E91EEA">
      <w:pPr>
        <w:pStyle w:val="Odstavecseseznamem"/>
        <w:spacing w:before="0"/>
        <w:ind w:left="0"/>
        <w:contextualSpacing w:val="0"/>
        <w:rPr>
          <w:i/>
          <w:lang w:val="cs-CZ"/>
        </w:rPr>
      </w:pPr>
      <w:r w:rsidRPr="002D5580">
        <w:rPr>
          <w:i/>
          <w:lang w:val="cs-CZ"/>
        </w:rPr>
        <w:lastRenderedPageBreak/>
        <w:t>Mapa č. 1 Město a jeho okolí</w:t>
      </w:r>
    </w:p>
    <w:p w:rsidR="00AB7286" w:rsidRPr="002D5580" w:rsidRDefault="00AB7286" w:rsidP="00E91EEA">
      <w:pPr>
        <w:spacing w:before="0"/>
        <w:rPr>
          <w:lang w:val="cs-CZ"/>
        </w:rPr>
      </w:pPr>
      <w:r w:rsidRPr="002D5580">
        <w:rPr>
          <w:noProof/>
          <w:lang w:val="cs-CZ" w:eastAsia="cs-CZ"/>
        </w:rPr>
        <w:drawing>
          <wp:inline distT="0" distB="0" distL="0" distR="0">
            <wp:extent cx="6648450" cy="2628900"/>
            <wp:effectExtent l="19050" t="0" r="0" b="0"/>
            <wp:docPr id="1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l="8301" t="14764" r="5534" b="14764"/>
                    <a:stretch>
                      <a:fillRect/>
                    </a:stretch>
                  </pic:blipFill>
                  <pic:spPr bwMode="auto">
                    <a:xfrm>
                      <a:off x="0" y="0"/>
                      <a:ext cx="6648450" cy="2628900"/>
                    </a:xfrm>
                    <a:prstGeom prst="rect">
                      <a:avLst/>
                    </a:prstGeom>
                    <a:noFill/>
                    <a:ln w="9525">
                      <a:noFill/>
                      <a:miter lim="800000"/>
                      <a:headEnd/>
                      <a:tailEnd/>
                    </a:ln>
                  </pic:spPr>
                </pic:pic>
              </a:graphicData>
            </a:graphic>
          </wp:inline>
        </w:drawing>
      </w:r>
    </w:p>
    <w:p w:rsidR="00AB7286" w:rsidRPr="002D5580" w:rsidRDefault="00AB7286" w:rsidP="00E91EEA">
      <w:pPr>
        <w:spacing w:before="0"/>
        <w:rPr>
          <w:i/>
          <w:sz w:val="18"/>
          <w:szCs w:val="18"/>
          <w:lang w:val="cs-CZ"/>
        </w:rPr>
      </w:pPr>
      <w:r w:rsidRPr="002D5580">
        <w:rPr>
          <w:i/>
          <w:sz w:val="18"/>
          <w:szCs w:val="18"/>
          <w:lang w:val="cs-CZ"/>
        </w:rPr>
        <w:t xml:space="preserve">Zdroj: </w:t>
      </w:r>
      <w:hyperlink r:id="rId14" w:history="1">
        <w:r w:rsidR="00CD5836" w:rsidRPr="002D5580">
          <w:rPr>
            <w:rStyle w:val="Hypertextovodkaz"/>
            <w:i/>
            <w:color w:val="auto"/>
            <w:sz w:val="18"/>
            <w:szCs w:val="18"/>
            <w:u w:val="none"/>
            <w:lang w:val="cs-CZ"/>
          </w:rPr>
          <w:t>http://www.golcuv-jenikov.cz/,</w:t>
        </w:r>
      </w:hyperlink>
      <w:r w:rsidR="00CD5836" w:rsidRPr="002D5580">
        <w:rPr>
          <w:sz w:val="18"/>
          <w:szCs w:val="18"/>
        </w:rPr>
        <w:t xml:space="preserve"> </w:t>
      </w:r>
      <w:r w:rsidR="00CD5836" w:rsidRPr="002D5580">
        <w:rPr>
          <w:i/>
          <w:sz w:val="18"/>
          <w:szCs w:val="18"/>
          <w:lang w:val="cs-CZ"/>
        </w:rPr>
        <w:t xml:space="preserve">interaktivní mapa </w:t>
      </w:r>
    </w:p>
    <w:p w:rsidR="00AB7286" w:rsidRPr="002D5580" w:rsidRDefault="00AB7286" w:rsidP="00E91EEA">
      <w:pPr>
        <w:spacing w:before="0"/>
        <w:rPr>
          <w:lang w:val="cs-CZ"/>
        </w:rPr>
      </w:pPr>
    </w:p>
    <w:p w:rsidR="003D0D7A" w:rsidRPr="002D5580" w:rsidRDefault="003D0D7A" w:rsidP="00E91EEA">
      <w:pPr>
        <w:pStyle w:val="Nzev"/>
        <w:rPr>
          <w:rFonts w:ascii="Times New Roman" w:hAnsi="Times New Roman" w:cs="Times New Roman"/>
          <w:sz w:val="24"/>
          <w:szCs w:val="24"/>
          <w:lang w:val="cs-CZ"/>
        </w:rPr>
      </w:pPr>
      <w:r w:rsidRPr="002D5580">
        <w:rPr>
          <w:rFonts w:ascii="Times New Roman" w:hAnsi="Times New Roman" w:cs="Times New Roman"/>
          <w:sz w:val="24"/>
          <w:szCs w:val="24"/>
          <w:lang w:val="cs-CZ"/>
        </w:rPr>
        <w:t>Instituce</w:t>
      </w:r>
      <w:r w:rsidR="0030479A" w:rsidRPr="002D5580">
        <w:rPr>
          <w:rFonts w:ascii="Times New Roman" w:hAnsi="Times New Roman" w:cs="Times New Roman"/>
          <w:sz w:val="24"/>
          <w:szCs w:val="24"/>
          <w:lang w:val="cs-CZ"/>
        </w:rPr>
        <w:t>, podniky</w:t>
      </w:r>
    </w:p>
    <w:p w:rsidR="00DA3A61" w:rsidRPr="002D5580" w:rsidRDefault="00DA3A61" w:rsidP="00E91EEA">
      <w:pPr>
        <w:pStyle w:val="Odstavecseseznamem"/>
        <w:numPr>
          <w:ilvl w:val="0"/>
          <w:numId w:val="28"/>
        </w:numPr>
        <w:spacing w:before="0"/>
        <w:rPr>
          <w:sz w:val="22"/>
          <w:szCs w:val="22"/>
          <w:lang w:val="cs-CZ"/>
        </w:rPr>
        <w:sectPr w:rsidR="00DA3A61" w:rsidRPr="002D5580" w:rsidSect="00945F35">
          <w:footerReference w:type="default" r:id="rId15"/>
          <w:pgSz w:w="11906" w:h="16838"/>
          <w:pgMar w:top="720" w:right="720" w:bottom="720" w:left="720" w:header="567" w:footer="6" w:gutter="0"/>
          <w:cols w:space="708"/>
          <w:docGrid w:linePitch="360"/>
        </w:sectPr>
      </w:pPr>
    </w:p>
    <w:p w:rsidR="003D0D7A" w:rsidRPr="002D5580" w:rsidRDefault="003D0D7A" w:rsidP="00E91EEA">
      <w:pPr>
        <w:pStyle w:val="Odstavecseseznamem"/>
        <w:numPr>
          <w:ilvl w:val="0"/>
          <w:numId w:val="28"/>
        </w:numPr>
        <w:spacing w:before="0"/>
        <w:rPr>
          <w:sz w:val="22"/>
          <w:szCs w:val="22"/>
          <w:lang w:val="cs-CZ"/>
        </w:rPr>
      </w:pPr>
      <w:r w:rsidRPr="002D5580">
        <w:rPr>
          <w:sz w:val="22"/>
          <w:szCs w:val="22"/>
          <w:lang w:val="cs-CZ"/>
        </w:rPr>
        <w:lastRenderedPageBreak/>
        <w:t>Česká spořitelna</w:t>
      </w:r>
    </w:p>
    <w:p w:rsidR="003D0D7A" w:rsidRPr="002D5580" w:rsidRDefault="003D0D7A" w:rsidP="00E91EEA">
      <w:pPr>
        <w:pStyle w:val="Odstavecseseznamem"/>
        <w:numPr>
          <w:ilvl w:val="0"/>
          <w:numId w:val="28"/>
        </w:numPr>
        <w:spacing w:before="0"/>
        <w:rPr>
          <w:sz w:val="22"/>
          <w:szCs w:val="22"/>
          <w:lang w:val="cs-CZ"/>
        </w:rPr>
      </w:pPr>
      <w:r w:rsidRPr="002D5580">
        <w:rPr>
          <w:sz w:val="22"/>
          <w:szCs w:val="22"/>
          <w:lang w:val="cs-CZ"/>
        </w:rPr>
        <w:t>Česká pošta, s.p.</w:t>
      </w:r>
    </w:p>
    <w:p w:rsidR="003D0D7A" w:rsidRPr="002D5580" w:rsidRDefault="003D0D7A" w:rsidP="00E91EEA">
      <w:pPr>
        <w:pStyle w:val="Odstavecseseznamem"/>
        <w:numPr>
          <w:ilvl w:val="0"/>
          <w:numId w:val="28"/>
        </w:numPr>
        <w:spacing w:before="0"/>
        <w:rPr>
          <w:sz w:val="22"/>
          <w:szCs w:val="22"/>
          <w:lang w:val="cs-CZ"/>
        </w:rPr>
      </w:pPr>
      <w:r w:rsidRPr="002D5580">
        <w:rPr>
          <w:sz w:val="22"/>
          <w:szCs w:val="22"/>
          <w:lang w:val="cs-CZ"/>
        </w:rPr>
        <w:t>Úřad práce a kontaktní místo státní sociální podpory</w:t>
      </w:r>
    </w:p>
    <w:p w:rsidR="003D0D7A" w:rsidRPr="002D5580" w:rsidRDefault="003D0D7A" w:rsidP="00E91EEA">
      <w:pPr>
        <w:pStyle w:val="Odstavecseseznamem"/>
        <w:numPr>
          <w:ilvl w:val="0"/>
          <w:numId w:val="28"/>
        </w:numPr>
        <w:spacing w:before="0"/>
        <w:rPr>
          <w:sz w:val="22"/>
          <w:szCs w:val="22"/>
          <w:lang w:val="cs-CZ"/>
        </w:rPr>
      </w:pPr>
      <w:r w:rsidRPr="002D5580">
        <w:rPr>
          <w:sz w:val="22"/>
          <w:szCs w:val="22"/>
          <w:lang w:val="cs-CZ"/>
        </w:rPr>
        <w:t>Hasiči</w:t>
      </w:r>
      <w:r w:rsidR="0030479A" w:rsidRPr="002D5580">
        <w:rPr>
          <w:sz w:val="22"/>
          <w:szCs w:val="22"/>
          <w:lang w:val="cs-CZ"/>
        </w:rPr>
        <w:t>, Policie, Záchranná zdravotnická služba</w:t>
      </w:r>
    </w:p>
    <w:p w:rsidR="0030479A" w:rsidRPr="002D5580" w:rsidRDefault="0030479A" w:rsidP="00E91EEA">
      <w:pPr>
        <w:pStyle w:val="Odstavecseseznamem"/>
        <w:numPr>
          <w:ilvl w:val="0"/>
          <w:numId w:val="28"/>
        </w:numPr>
        <w:spacing w:before="0"/>
        <w:rPr>
          <w:sz w:val="22"/>
          <w:szCs w:val="22"/>
          <w:lang w:val="cs-CZ"/>
        </w:rPr>
      </w:pPr>
      <w:r w:rsidRPr="002D5580">
        <w:rPr>
          <w:sz w:val="22"/>
          <w:szCs w:val="22"/>
          <w:lang w:val="cs-CZ"/>
        </w:rPr>
        <w:t>EKOL, s.r.o.</w:t>
      </w:r>
    </w:p>
    <w:p w:rsidR="0030479A" w:rsidRPr="002D5580" w:rsidRDefault="0030479A" w:rsidP="00E91EEA">
      <w:pPr>
        <w:pStyle w:val="Odstavecseseznamem"/>
        <w:numPr>
          <w:ilvl w:val="0"/>
          <w:numId w:val="28"/>
        </w:numPr>
        <w:spacing w:before="0"/>
        <w:rPr>
          <w:sz w:val="22"/>
          <w:szCs w:val="22"/>
          <w:lang w:val="cs-CZ"/>
        </w:rPr>
      </w:pPr>
      <w:r w:rsidRPr="002D5580">
        <w:rPr>
          <w:sz w:val="22"/>
          <w:szCs w:val="22"/>
          <w:lang w:val="cs-CZ"/>
        </w:rPr>
        <w:t>Jetti, a.s.</w:t>
      </w:r>
    </w:p>
    <w:p w:rsidR="00BE7794" w:rsidRPr="002D5580" w:rsidRDefault="00BE7794" w:rsidP="00E91EEA">
      <w:pPr>
        <w:pStyle w:val="Odstavecseseznamem"/>
        <w:numPr>
          <w:ilvl w:val="0"/>
          <w:numId w:val="28"/>
        </w:numPr>
        <w:spacing w:before="0"/>
        <w:rPr>
          <w:sz w:val="22"/>
          <w:szCs w:val="22"/>
          <w:lang w:val="cs-CZ"/>
        </w:rPr>
      </w:pPr>
      <w:r w:rsidRPr="002D5580">
        <w:rPr>
          <w:sz w:val="22"/>
          <w:szCs w:val="22"/>
          <w:lang w:val="cs-CZ"/>
        </w:rPr>
        <w:t>AGRO družstvo Golčův Jeníkov</w:t>
      </w:r>
    </w:p>
    <w:p w:rsidR="00CA050F" w:rsidRPr="002D5580" w:rsidRDefault="00CA050F" w:rsidP="00E91EEA">
      <w:pPr>
        <w:pStyle w:val="Odstavecseseznamem"/>
        <w:numPr>
          <w:ilvl w:val="0"/>
          <w:numId w:val="28"/>
        </w:numPr>
        <w:spacing w:before="0"/>
        <w:rPr>
          <w:sz w:val="22"/>
          <w:szCs w:val="22"/>
          <w:lang w:val="cs-CZ"/>
        </w:rPr>
      </w:pPr>
      <w:r w:rsidRPr="002D5580">
        <w:rPr>
          <w:sz w:val="22"/>
          <w:szCs w:val="22"/>
          <w:lang w:val="cs-CZ"/>
        </w:rPr>
        <w:t>APIO CZ, s.r.o.</w:t>
      </w:r>
    </w:p>
    <w:p w:rsidR="00CA050F" w:rsidRPr="002D5580" w:rsidRDefault="00CA050F" w:rsidP="00E91EEA">
      <w:pPr>
        <w:pStyle w:val="Odstavecseseznamem"/>
        <w:numPr>
          <w:ilvl w:val="0"/>
          <w:numId w:val="28"/>
        </w:numPr>
        <w:spacing w:before="0"/>
        <w:rPr>
          <w:sz w:val="22"/>
          <w:szCs w:val="22"/>
          <w:lang w:val="cs-CZ"/>
        </w:rPr>
      </w:pPr>
      <w:r w:rsidRPr="002D5580">
        <w:rPr>
          <w:sz w:val="22"/>
          <w:szCs w:val="22"/>
          <w:lang w:val="cs-CZ"/>
        </w:rPr>
        <w:t>Stavebniny Morávek</w:t>
      </w:r>
    </w:p>
    <w:p w:rsidR="00CA050F" w:rsidRPr="002D5580" w:rsidRDefault="00CA050F" w:rsidP="00E91EEA">
      <w:pPr>
        <w:pStyle w:val="Odstavecseseznamem"/>
        <w:numPr>
          <w:ilvl w:val="0"/>
          <w:numId w:val="28"/>
        </w:numPr>
        <w:spacing w:before="0"/>
        <w:rPr>
          <w:sz w:val="22"/>
          <w:szCs w:val="22"/>
          <w:lang w:val="cs-CZ"/>
        </w:rPr>
      </w:pPr>
      <w:r w:rsidRPr="002D5580">
        <w:rPr>
          <w:sz w:val="22"/>
          <w:szCs w:val="22"/>
          <w:lang w:val="cs-CZ"/>
        </w:rPr>
        <w:t>Stavebniny Vala s.r.o.</w:t>
      </w:r>
    </w:p>
    <w:p w:rsidR="00F035BD" w:rsidRPr="002D5580" w:rsidRDefault="0030479A" w:rsidP="00E91EEA">
      <w:pPr>
        <w:pStyle w:val="Odstavecseseznamem"/>
        <w:numPr>
          <w:ilvl w:val="0"/>
          <w:numId w:val="28"/>
        </w:numPr>
        <w:spacing w:before="0"/>
        <w:rPr>
          <w:sz w:val="22"/>
          <w:szCs w:val="22"/>
          <w:lang w:val="cs-CZ"/>
        </w:rPr>
      </w:pPr>
      <w:r w:rsidRPr="002D5580">
        <w:rPr>
          <w:sz w:val="22"/>
          <w:szCs w:val="22"/>
          <w:lang w:val="cs-CZ"/>
        </w:rPr>
        <w:t>ECOPAINT Radek Houfek</w:t>
      </w:r>
    </w:p>
    <w:p w:rsidR="00F035BD" w:rsidRPr="002D5580" w:rsidRDefault="0030479A" w:rsidP="00E91EEA">
      <w:pPr>
        <w:pStyle w:val="Odstavecseseznamem"/>
        <w:numPr>
          <w:ilvl w:val="0"/>
          <w:numId w:val="28"/>
        </w:numPr>
        <w:spacing w:before="0"/>
        <w:rPr>
          <w:sz w:val="22"/>
          <w:szCs w:val="22"/>
          <w:lang w:val="cs-CZ"/>
        </w:rPr>
      </w:pPr>
      <w:r w:rsidRPr="002D5580">
        <w:rPr>
          <w:sz w:val="22"/>
          <w:szCs w:val="22"/>
          <w:lang w:val="cs-CZ"/>
        </w:rPr>
        <w:t>HOUFEK – výroba strojů</w:t>
      </w:r>
    </w:p>
    <w:p w:rsidR="00701AD5" w:rsidRPr="002D5580" w:rsidRDefault="00701AD5" w:rsidP="00E91EEA">
      <w:pPr>
        <w:pStyle w:val="Odstavecseseznamem"/>
        <w:numPr>
          <w:ilvl w:val="0"/>
          <w:numId w:val="28"/>
        </w:numPr>
        <w:spacing w:before="0"/>
        <w:rPr>
          <w:sz w:val="22"/>
          <w:szCs w:val="22"/>
          <w:lang w:val="cs-CZ"/>
        </w:rPr>
      </w:pPr>
      <w:r w:rsidRPr="002D5580">
        <w:rPr>
          <w:sz w:val="22"/>
          <w:szCs w:val="22"/>
          <w:lang w:val="cs-CZ"/>
        </w:rPr>
        <w:t>Štros Karel</w:t>
      </w:r>
    </w:p>
    <w:p w:rsidR="00701AD5" w:rsidRPr="002D5580" w:rsidRDefault="00701AD5" w:rsidP="00E91EEA">
      <w:pPr>
        <w:pStyle w:val="Odstavecseseznamem"/>
        <w:numPr>
          <w:ilvl w:val="0"/>
          <w:numId w:val="28"/>
        </w:numPr>
        <w:spacing w:before="0"/>
        <w:rPr>
          <w:sz w:val="22"/>
          <w:szCs w:val="22"/>
          <w:lang w:val="cs-CZ"/>
        </w:rPr>
      </w:pPr>
      <w:r w:rsidRPr="002D5580">
        <w:rPr>
          <w:sz w:val="22"/>
          <w:szCs w:val="22"/>
          <w:lang w:val="cs-CZ"/>
        </w:rPr>
        <w:t>Vanad 2000, a.s.</w:t>
      </w:r>
    </w:p>
    <w:p w:rsidR="00701AD5" w:rsidRPr="002D5580" w:rsidRDefault="00701AD5" w:rsidP="00E91EEA">
      <w:pPr>
        <w:pStyle w:val="Odstavecseseznamem"/>
        <w:numPr>
          <w:ilvl w:val="0"/>
          <w:numId w:val="28"/>
        </w:numPr>
        <w:spacing w:before="0"/>
        <w:rPr>
          <w:sz w:val="22"/>
          <w:szCs w:val="22"/>
          <w:lang w:val="cs-CZ"/>
        </w:rPr>
      </w:pPr>
      <w:r w:rsidRPr="002D5580">
        <w:rPr>
          <w:sz w:val="22"/>
          <w:szCs w:val="22"/>
          <w:lang w:val="cs-CZ"/>
        </w:rPr>
        <w:lastRenderedPageBreak/>
        <w:t>Pila Golčův Jeníkov</w:t>
      </w:r>
    </w:p>
    <w:p w:rsidR="00701AD5" w:rsidRPr="002D5580" w:rsidRDefault="00701AD5" w:rsidP="00E91EEA">
      <w:pPr>
        <w:pStyle w:val="Odstavecseseznamem"/>
        <w:numPr>
          <w:ilvl w:val="0"/>
          <w:numId w:val="28"/>
        </w:numPr>
        <w:spacing w:before="0"/>
        <w:rPr>
          <w:sz w:val="22"/>
          <w:szCs w:val="22"/>
          <w:lang w:val="cs-CZ"/>
        </w:rPr>
      </w:pPr>
      <w:r w:rsidRPr="002D5580">
        <w:rPr>
          <w:sz w:val="22"/>
          <w:szCs w:val="22"/>
          <w:lang w:val="cs-CZ"/>
        </w:rPr>
        <w:t>STROJNÍ MONTÁŽE s.r.o.</w:t>
      </w:r>
    </w:p>
    <w:p w:rsidR="00F72B77" w:rsidRPr="002D5580" w:rsidRDefault="00701AD5" w:rsidP="00E91EEA">
      <w:pPr>
        <w:pStyle w:val="Odstavecseseznamem"/>
        <w:numPr>
          <w:ilvl w:val="0"/>
          <w:numId w:val="28"/>
        </w:numPr>
        <w:spacing w:before="0"/>
        <w:rPr>
          <w:sz w:val="22"/>
          <w:szCs w:val="22"/>
          <w:lang w:val="cs-CZ"/>
        </w:rPr>
      </w:pPr>
      <w:r w:rsidRPr="002D5580">
        <w:rPr>
          <w:sz w:val="22"/>
          <w:szCs w:val="22"/>
          <w:lang w:val="cs-CZ"/>
        </w:rPr>
        <w:t>VODOHOSPODÁŘSKÉ STAVBY</w:t>
      </w:r>
    </w:p>
    <w:p w:rsidR="006671D4" w:rsidRPr="002D5580" w:rsidRDefault="006671D4" w:rsidP="00E91EEA">
      <w:pPr>
        <w:pStyle w:val="Odstavecseseznamem"/>
        <w:numPr>
          <w:ilvl w:val="0"/>
          <w:numId w:val="28"/>
        </w:numPr>
        <w:spacing w:before="0"/>
        <w:rPr>
          <w:sz w:val="22"/>
          <w:szCs w:val="22"/>
          <w:lang w:val="cs-CZ"/>
        </w:rPr>
      </w:pPr>
      <w:r w:rsidRPr="002D5580">
        <w:rPr>
          <w:sz w:val="22"/>
          <w:szCs w:val="22"/>
          <w:lang w:val="cs-CZ"/>
        </w:rPr>
        <w:t>PREMIUM PELLETS s.r.o.</w:t>
      </w:r>
    </w:p>
    <w:p w:rsidR="00912165" w:rsidRPr="002D5580" w:rsidRDefault="00912165" w:rsidP="00E91EEA">
      <w:pPr>
        <w:pStyle w:val="Odstavecseseznamem"/>
        <w:numPr>
          <w:ilvl w:val="0"/>
          <w:numId w:val="28"/>
        </w:numPr>
        <w:spacing w:before="0"/>
        <w:rPr>
          <w:sz w:val="22"/>
          <w:szCs w:val="22"/>
          <w:lang w:val="cs-CZ"/>
        </w:rPr>
      </w:pPr>
      <w:r w:rsidRPr="002D5580">
        <w:rPr>
          <w:sz w:val="22"/>
          <w:szCs w:val="22"/>
          <w:lang w:val="cs-CZ"/>
        </w:rPr>
        <w:t>Zdeněk Málek s.r.o.</w:t>
      </w:r>
    </w:p>
    <w:p w:rsidR="00912165" w:rsidRPr="002D5580" w:rsidRDefault="00912165" w:rsidP="00E91EEA">
      <w:pPr>
        <w:pStyle w:val="Odstavecseseznamem"/>
        <w:numPr>
          <w:ilvl w:val="0"/>
          <w:numId w:val="28"/>
        </w:numPr>
        <w:spacing w:before="0"/>
        <w:rPr>
          <w:sz w:val="22"/>
          <w:szCs w:val="22"/>
          <w:lang w:val="cs-CZ"/>
        </w:rPr>
      </w:pPr>
      <w:r w:rsidRPr="002D5580">
        <w:rPr>
          <w:sz w:val="22"/>
          <w:szCs w:val="22"/>
          <w:lang w:val="cs-CZ"/>
        </w:rPr>
        <w:t>Jan Němec</w:t>
      </w:r>
    </w:p>
    <w:p w:rsidR="00912165" w:rsidRPr="002D5580" w:rsidRDefault="00912165" w:rsidP="00E91EEA">
      <w:pPr>
        <w:pStyle w:val="Odstavecseseznamem"/>
        <w:numPr>
          <w:ilvl w:val="0"/>
          <w:numId w:val="28"/>
        </w:numPr>
        <w:spacing w:before="0"/>
        <w:rPr>
          <w:sz w:val="22"/>
          <w:szCs w:val="22"/>
          <w:lang w:val="cs-CZ"/>
        </w:rPr>
      </w:pPr>
      <w:r w:rsidRPr="002D5580">
        <w:rPr>
          <w:sz w:val="22"/>
          <w:szCs w:val="22"/>
          <w:lang w:val="cs-CZ"/>
        </w:rPr>
        <w:t>Jiří Vanc</w:t>
      </w:r>
    </w:p>
    <w:p w:rsidR="00847C5A" w:rsidRPr="002D5580" w:rsidRDefault="00847C5A" w:rsidP="00E91EEA">
      <w:pPr>
        <w:pStyle w:val="Odstavecseseznamem"/>
        <w:numPr>
          <w:ilvl w:val="0"/>
          <w:numId w:val="28"/>
        </w:numPr>
        <w:jc w:val="left"/>
        <w:rPr>
          <w:sz w:val="22"/>
          <w:szCs w:val="22"/>
          <w:lang w:val="cs-CZ"/>
        </w:rPr>
      </w:pPr>
      <w:r w:rsidRPr="002D5580">
        <w:rPr>
          <w:sz w:val="22"/>
          <w:szCs w:val="22"/>
          <w:lang w:val="cs-CZ"/>
        </w:rPr>
        <w:t>Generali pojišťovna a.s.</w:t>
      </w:r>
    </w:p>
    <w:p w:rsidR="00CA050F" w:rsidRPr="002D5580" w:rsidRDefault="00847C5A" w:rsidP="00E91EEA">
      <w:pPr>
        <w:pStyle w:val="Odstavecseseznamem"/>
        <w:numPr>
          <w:ilvl w:val="0"/>
          <w:numId w:val="28"/>
        </w:numPr>
        <w:spacing w:before="0"/>
        <w:rPr>
          <w:sz w:val="22"/>
          <w:szCs w:val="22"/>
          <w:lang w:val="cs-CZ"/>
        </w:rPr>
      </w:pPr>
      <w:r w:rsidRPr="002D5580">
        <w:rPr>
          <w:sz w:val="22"/>
          <w:szCs w:val="22"/>
          <w:lang w:val="cs-CZ"/>
        </w:rPr>
        <w:t>ČSOB pojišťovna a.s.</w:t>
      </w:r>
    </w:p>
    <w:p w:rsidR="00F035BD" w:rsidRPr="002D5580" w:rsidRDefault="00F035BD" w:rsidP="00E91EEA">
      <w:pPr>
        <w:pStyle w:val="Odstavecseseznamem"/>
        <w:numPr>
          <w:ilvl w:val="0"/>
          <w:numId w:val="28"/>
        </w:numPr>
        <w:spacing w:before="0"/>
        <w:rPr>
          <w:sz w:val="22"/>
          <w:szCs w:val="22"/>
          <w:lang w:val="cs-CZ"/>
        </w:rPr>
      </w:pPr>
      <w:r w:rsidRPr="002D5580">
        <w:rPr>
          <w:sz w:val="22"/>
          <w:szCs w:val="22"/>
          <w:lang w:val="cs-CZ"/>
        </w:rPr>
        <w:t>Českomoravská stavební spořitelna</w:t>
      </w:r>
    </w:p>
    <w:p w:rsidR="00EE3556" w:rsidRPr="002D5580" w:rsidRDefault="00EE3556" w:rsidP="00E91EEA">
      <w:pPr>
        <w:pStyle w:val="Odstavecseseznamem"/>
        <w:numPr>
          <w:ilvl w:val="0"/>
          <w:numId w:val="28"/>
        </w:numPr>
        <w:spacing w:before="0"/>
        <w:rPr>
          <w:sz w:val="22"/>
          <w:szCs w:val="22"/>
          <w:lang w:val="cs-CZ"/>
        </w:rPr>
      </w:pPr>
      <w:r w:rsidRPr="002D5580">
        <w:rPr>
          <w:sz w:val="22"/>
          <w:szCs w:val="22"/>
          <w:lang w:val="cs-CZ"/>
        </w:rPr>
        <w:t>Goltze Investments s.r.o.</w:t>
      </w:r>
    </w:p>
    <w:p w:rsidR="00847C5A" w:rsidRPr="002D5580" w:rsidRDefault="00F035BD" w:rsidP="00E91EEA">
      <w:pPr>
        <w:pStyle w:val="Odstavecseseznamem"/>
        <w:numPr>
          <w:ilvl w:val="0"/>
          <w:numId w:val="28"/>
        </w:numPr>
        <w:spacing w:before="0"/>
        <w:rPr>
          <w:sz w:val="22"/>
          <w:szCs w:val="22"/>
          <w:lang w:val="cs-CZ"/>
        </w:rPr>
      </w:pPr>
      <w:r w:rsidRPr="002D5580">
        <w:rPr>
          <w:sz w:val="22"/>
          <w:szCs w:val="22"/>
          <w:lang w:val="cs-CZ"/>
        </w:rPr>
        <w:t>Umělecké kovářství Josef Koláčný</w:t>
      </w:r>
    </w:p>
    <w:p w:rsidR="00CA050F" w:rsidRPr="002D5580" w:rsidRDefault="00CA050F" w:rsidP="00E91EEA">
      <w:pPr>
        <w:spacing w:before="0"/>
        <w:rPr>
          <w:lang w:val="cs-CZ"/>
        </w:rPr>
      </w:pPr>
    </w:p>
    <w:p w:rsidR="00EE3556" w:rsidRPr="002D5580" w:rsidRDefault="00EE3556" w:rsidP="00E91EEA">
      <w:pPr>
        <w:spacing w:before="0"/>
        <w:rPr>
          <w:lang w:val="cs-CZ"/>
        </w:rPr>
        <w:sectPr w:rsidR="00EE3556" w:rsidRPr="002D5580" w:rsidSect="00DA3A61">
          <w:type w:val="continuous"/>
          <w:pgSz w:w="11906" w:h="16838"/>
          <w:pgMar w:top="720" w:right="720" w:bottom="720" w:left="720" w:header="709" w:footer="6" w:gutter="0"/>
          <w:cols w:num="2" w:space="708"/>
          <w:docGrid w:linePitch="360"/>
        </w:sectPr>
      </w:pPr>
    </w:p>
    <w:p w:rsidR="00EE3556" w:rsidRPr="002D5580" w:rsidRDefault="00EE3556" w:rsidP="00E91EEA">
      <w:pPr>
        <w:pStyle w:val="Nzev"/>
        <w:rPr>
          <w:rFonts w:ascii="Times New Roman" w:hAnsi="Times New Roman" w:cs="Times New Roman"/>
          <w:sz w:val="24"/>
          <w:szCs w:val="24"/>
          <w:lang w:val="cs-CZ"/>
        </w:rPr>
      </w:pPr>
    </w:p>
    <w:p w:rsidR="00701AD5" w:rsidRPr="002D5580" w:rsidRDefault="00701AD5" w:rsidP="00E91EEA">
      <w:pPr>
        <w:pStyle w:val="Nzev"/>
        <w:rPr>
          <w:rFonts w:ascii="Times New Roman" w:hAnsi="Times New Roman" w:cs="Times New Roman"/>
          <w:sz w:val="24"/>
          <w:szCs w:val="24"/>
          <w:lang w:val="cs-CZ"/>
        </w:rPr>
      </w:pPr>
      <w:r w:rsidRPr="002D5580">
        <w:rPr>
          <w:rFonts w:ascii="Times New Roman" w:hAnsi="Times New Roman" w:cs="Times New Roman"/>
          <w:sz w:val="24"/>
          <w:szCs w:val="24"/>
          <w:lang w:val="cs-CZ"/>
        </w:rPr>
        <w:t xml:space="preserve">Prodejny, provozovny a služby </w:t>
      </w:r>
    </w:p>
    <w:p w:rsidR="00706CE2" w:rsidRPr="002D5580" w:rsidRDefault="00706CE2" w:rsidP="00E91EEA">
      <w:pPr>
        <w:pStyle w:val="Odstavecseseznamem"/>
        <w:numPr>
          <w:ilvl w:val="0"/>
          <w:numId w:val="33"/>
        </w:numPr>
        <w:rPr>
          <w:lang w:val="cs-CZ"/>
        </w:rPr>
        <w:sectPr w:rsidR="00706CE2" w:rsidRPr="002D5580" w:rsidSect="00DA3A61">
          <w:type w:val="continuous"/>
          <w:pgSz w:w="11906" w:h="16838"/>
          <w:pgMar w:top="720" w:right="720" w:bottom="720" w:left="720" w:header="709" w:footer="6" w:gutter="0"/>
          <w:cols w:space="708"/>
          <w:docGrid w:linePitch="360"/>
        </w:sectPr>
      </w:pPr>
    </w:p>
    <w:p w:rsidR="00CD5836" w:rsidRPr="002D5580" w:rsidRDefault="00DA3A61" w:rsidP="00E91EEA">
      <w:pPr>
        <w:pStyle w:val="Odstavecseseznamem"/>
        <w:numPr>
          <w:ilvl w:val="0"/>
          <w:numId w:val="33"/>
        </w:numPr>
        <w:rPr>
          <w:sz w:val="22"/>
          <w:szCs w:val="22"/>
          <w:lang w:val="cs-CZ"/>
        </w:rPr>
      </w:pPr>
      <w:r w:rsidRPr="002D5580">
        <w:rPr>
          <w:sz w:val="22"/>
          <w:szCs w:val="22"/>
          <w:lang w:val="cs-CZ"/>
        </w:rPr>
        <w:lastRenderedPageBreak/>
        <w:t>Autodíly – Dolmen s.r.o.</w:t>
      </w:r>
    </w:p>
    <w:p w:rsidR="00DA3A61" w:rsidRPr="002D5580" w:rsidRDefault="00DA3A61" w:rsidP="00E91EEA">
      <w:pPr>
        <w:pStyle w:val="Odstavecseseznamem"/>
        <w:numPr>
          <w:ilvl w:val="0"/>
          <w:numId w:val="33"/>
        </w:numPr>
        <w:rPr>
          <w:sz w:val="22"/>
          <w:szCs w:val="22"/>
          <w:lang w:val="cs-CZ"/>
        </w:rPr>
      </w:pPr>
      <w:r w:rsidRPr="002D5580">
        <w:rPr>
          <w:sz w:val="22"/>
          <w:szCs w:val="22"/>
          <w:lang w:val="cs-CZ"/>
        </w:rPr>
        <w:t>Autodoprava</w:t>
      </w:r>
    </w:p>
    <w:p w:rsidR="00DA3A61" w:rsidRPr="002D5580" w:rsidRDefault="00DA3A61" w:rsidP="00E91EEA">
      <w:pPr>
        <w:pStyle w:val="Odstavecseseznamem"/>
        <w:numPr>
          <w:ilvl w:val="0"/>
          <w:numId w:val="33"/>
        </w:numPr>
        <w:rPr>
          <w:sz w:val="22"/>
          <w:szCs w:val="22"/>
          <w:lang w:val="cs-CZ"/>
        </w:rPr>
      </w:pPr>
      <w:r w:rsidRPr="002D5580">
        <w:rPr>
          <w:sz w:val="22"/>
          <w:szCs w:val="22"/>
          <w:lang w:val="cs-CZ"/>
        </w:rPr>
        <w:t>Autovrakoviště</w:t>
      </w:r>
    </w:p>
    <w:p w:rsidR="00DA3A61" w:rsidRPr="002D5580" w:rsidRDefault="00DA3A61" w:rsidP="00E91EEA">
      <w:pPr>
        <w:pStyle w:val="Odstavecseseznamem"/>
        <w:numPr>
          <w:ilvl w:val="0"/>
          <w:numId w:val="33"/>
        </w:numPr>
        <w:rPr>
          <w:sz w:val="22"/>
          <w:szCs w:val="22"/>
          <w:lang w:val="cs-CZ"/>
        </w:rPr>
      </w:pPr>
      <w:r w:rsidRPr="002D5580">
        <w:rPr>
          <w:sz w:val="22"/>
          <w:szCs w:val="22"/>
          <w:lang w:val="cs-CZ"/>
        </w:rPr>
        <w:t>Benzina</w:t>
      </w:r>
    </w:p>
    <w:p w:rsidR="00DA3A61" w:rsidRPr="002D5580" w:rsidRDefault="00DA3A61" w:rsidP="00E91EEA">
      <w:pPr>
        <w:pStyle w:val="Odstavecseseznamem"/>
        <w:numPr>
          <w:ilvl w:val="0"/>
          <w:numId w:val="33"/>
        </w:numPr>
        <w:rPr>
          <w:sz w:val="22"/>
          <w:szCs w:val="22"/>
          <w:lang w:val="cs-CZ"/>
        </w:rPr>
      </w:pPr>
      <w:r w:rsidRPr="002D5580">
        <w:rPr>
          <w:sz w:val="22"/>
          <w:szCs w:val="22"/>
          <w:lang w:val="cs-CZ"/>
        </w:rPr>
        <w:t xml:space="preserve">Pohřební služba – </w:t>
      </w:r>
      <w:r w:rsidR="00706CE2" w:rsidRPr="002D5580">
        <w:rPr>
          <w:sz w:val="22"/>
          <w:szCs w:val="22"/>
          <w:lang w:val="cs-CZ"/>
        </w:rPr>
        <w:t xml:space="preserve">Milan </w:t>
      </w:r>
      <w:r w:rsidRPr="002D5580">
        <w:rPr>
          <w:sz w:val="22"/>
          <w:szCs w:val="22"/>
          <w:lang w:val="cs-CZ"/>
        </w:rPr>
        <w:t>Šimůnek</w:t>
      </w:r>
    </w:p>
    <w:p w:rsidR="00EE3556" w:rsidRPr="002D5580" w:rsidRDefault="00EE3556" w:rsidP="00E91EEA">
      <w:pPr>
        <w:pStyle w:val="Odstavecseseznamem"/>
        <w:numPr>
          <w:ilvl w:val="0"/>
          <w:numId w:val="33"/>
        </w:numPr>
        <w:rPr>
          <w:sz w:val="22"/>
          <w:szCs w:val="22"/>
          <w:lang w:val="cs-CZ"/>
        </w:rPr>
      </w:pPr>
      <w:r w:rsidRPr="002D5580">
        <w:rPr>
          <w:sz w:val="22"/>
          <w:szCs w:val="22"/>
          <w:lang w:val="cs-CZ"/>
        </w:rPr>
        <w:t>Květiny Lenka a Milan Šimůnkovi</w:t>
      </w:r>
    </w:p>
    <w:p w:rsidR="00DA3A61" w:rsidRPr="002D5580" w:rsidRDefault="00DA3A61" w:rsidP="00E91EEA">
      <w:pPr>
        <w:pStyle w:val="Odstavecseseznamem"/>
        <w:numPr>
          <w:ilvl w:val="0"/>
          <w:numId w:val="33"/>
        </w:numPr>
        <w:rPr>
          <w:sz w:val="22"/>
          <w:szCs w:val="22"/>
          <w:lang w:val="cs-CZ"/>
        </w:rPr>
      </w:pPr>
      <w:r w:rsidRPr="002D5580">
        <w:rPr>
          <w:sz w:val="22"/>
          <w:szCs w:val="22"/>
          <w:lang w:val="cs-CZ"/>
        </w:rPr>
        <w:t>Textil a obuv pod věží</w:t>
      </w:r>
      <w:r w:rsidR="00EE3556" w:rsidRPr="002D5580">
        <w:rPr>
          <w:sz w:val="22"/>
          <w:szCs w:val="22"/>
          <w:lang w:val="cs-CZ"/>
        </w:rPr>
        <w:t xml:space="preserve"> – Marie Linhartová, Jana Pechová</w:t>
      </w:r>
    </w:p>
    <w:p w:rsidR="00EE3556" w:rsidRPr="002D5580" w:rsidRDefault="00EE3556" w:rsidP="00E91EEA">
      <w:pPr>
        <w:pStyle w:val="Odstavecseseznamem"/>
        <w:numPr>
          <w:ilvl w:val="0"/>
          <w:numId w:val="33"/>
        </w:numPr>
        <w:rPr>
          <w:sz w:val="22"/>
          <w:szCs w:val="22"/>
          <w:lang w:val="cs-CZ"/>
        </w:rPr>
      </w:pPr>
      <w:r w:rsidRPr="002D5580">
        <w:rPr>
          <w:sz w:val="22"/>
          <w:szCs w:val="22"/>
          <w:lang w:val="cs-CZ"/>
        </w:rPr>
        <w:t>Levný textil – Svitlana Krekhovetská</w:t>
      </w:r>
    </w:p>
    <w:p w:rsidR="00706CE2" w:rsidRPr="002D5580" w:rsidRDefault="00706CE2" w:rsidP="00E91EEA">
      <w:pPr>
        <w:pStyle w:val="Odstavecseseznamem"/>
        <w:numPr>
          <w:ilvl w:val="0"/>
          <w:numId w:val="33"/>
        </w:numPr>
        <w:rPr>
          <w:sz w:val="22"/>
          <w:szCs w:val="22"/>
          <w:lang w:val="cs-CZ"/>
        </w:rPr>
      </w:pPr>
      <w:r w:rsidRPr="002D5580">
        <w:rPr>
          <w:sz w:val="22"/>
          <w:szCs w:val="22"/>
          <w:lang w:val="cs-CZ"/>
        </w:rPr>
        <w:t>Potraviny Kejval a spol. v.o.s.</w:t>
      </w:r>
    </w:p>
    <w:p w:rsidR="00706CE2" w:rsidRPr="002D5580" w:rsidRDefault="00706CE2" w:rsidP="00E91EEA">
      <w:pPr>
        <w:pStyle w:val="Odstavecseseznamem"/>
        <w:numPr>
          <w:ilvl w:val="0"/>
          <w:numId w:val="33"/>
        </w:numPr>
        <w:rPr>
          <w:sz w:val="22"/>
          <w:szCs w:val="22"/>
          <w:lang w:val="cs-CZ"/>
        </w:rPr>
      </w:pPr>
      <w:r w:rsidRPr="002D5580">
        <w:rPr>
          <w:sz w:val="22"/>
          <w:szCs w:val="22"/>
          <w:lang w:val="cs-CZ"/>
        </w:rPr>
        <w:t>Řeznictví, uzenářství Petr Šanda</w:t>
      </w:r>
    </w:p>
    <w:p w:rsidR="00706CE2" w:rsidRPr="002D5580" w:rsidRDefault="00706CE2" w:rsidP="00E91EEA">
      <w:pPr>
        <w:pStyle w:val="Odstavecseseznamem"/>
        <w:numPr>
          <w:ilvl w:val="0"/>
          <w:numId w:val="33"/>
        </w:numPr>
        <w:rPr>
          <w:sz w:val="22"/>
          <w:szCs w:val="22"/>
          <w:lang w:val="cs-CZ"/>
        </w:rPr>
      </w:pPr>
      <w:r w:rsidRPr="002D5580">
        <w:rPr>
          <w:sz w:val="22"/>
          <w:szCs w:val="22"/>
          <w:lang w:val="cs-CZ"/>
        </w:rPr>
        <w:t>Bazar Beránek</w:t>
      </w:r>
    </w:p>
    <w:p w:rsidR="00706CE2" w:rsidRPr="002D5580" w:rsidRDefault="00EE3556" w:rsidP="00E91EEA">
      <w:pPr>
        <w:pStyle w:val="Odstavecseseznamem"/>
        <w:numPr>
          <w:ilvl w:val="0"/>
          <w:numId w:val="33"/>
        </w:numPr>
        <w:rPr>
          <w:sz w:val="22"/>
          <w:szCs w:val="22"/>
          <w:lang w:val="cs-CZ"/>
        </w:rPr>
      </w:pPr>
      <w:r w:rsidRPr="002D5580">
        <w:rPr>
          <w:sz w:val="22"/>
          <w:szCs w:val="22"/>
          <w:lang w:val="cs-CZ"/>
        </w:rPr>
        <w:t>Klimeš Zdeněk „Jana H.I.S. 4 You“</w:t>
      </w:r>
    </w:p>
    <w:p w:rsidR="00706CE2" w:rsidRPr="002D5580" w:rsidRDefault="00706CE2" w:rsidP="00E91EEA">
      <w:pPr>
        <w:pStyle w:val="Odstavecseseznamem"/>
        <w:numPr>
          <w:ilvl w:val="0"/>
          <w:numId w:val="33"/>
        </w:numPr>
        <w:rPr>
          <w:sz w:val="22"/>
          <w:szCs w:val="22"/>
          <w:lang w:val="cs-CZ"/>
        </w:rPr>
      </w:pPr>
      <w:r w:rsidRPr="002D5580">
        <w:rPr>
          <w:sz w:val="22"/>
          <w:szCs w:val="22"/>
          <w:lang w:val="cs-CZ"/>
        </w:rPr>
        <w:t>Ovoce, zelenina Zelinger</w:t>
      </w:r>
    </w:p>
    <w:p w:rsidR="00EE3556" w:rsidRPr="002D5580" w:rsidRDefault="00EE3556" w:rsidP="00E91EEA">
      <w:pPr>
        <w:pStyle w:val="Odstavecseseznamem"/>
        <w:numPr>
          <w:ilvl w:val="0"/>
          <w:numId w:val="33"/>
        </w:numPr>
        <w:rPr>
          <w:sz w:val="22"/>
          <w:szCs w:val="22"/>
          <w:lang w:val="cs-CZ"/>
        </w:rPr>
      </w:pPr>
      <w:r w:rsidRPr="002D5580">
        <w:rPr>
          <w:sz w:val="22"/>
          <w:szCs w:val="22"/>
          <w:lang w:val="cs-CZ"/>
        </w:rPr>
        <w:t>Trafika u Radnice Petr Zelinger</w:t>
      </w:r>
    </w:p>
    <w:p w:rsidR="00EE3556" w:rsidRPr="002D5580" w:rsidRDefault="00EE3556" w:rsidP="00E91EEA">
      <w:pPr>
        <w:pStyle w:val="Odstavecseseznamem"/>
        <w:numPr>
          <w:ilvl w:val="0"/>
          <w:numId w:val="33"/>
        </w:numPr>
        <w:rPr>
          <w:sz w:val="22"/>
          <w:szCs w:val="22"/>
          <w:lang w:val="cs-CZ"/>
        </w:rPr>
      </w:pPr>
      <w:r w:rsidRPr="002D5580">
        <w:rPr>
          <w:sz w:val="22"/>
          <w:szCs w:val="22"/>
          <w:lang w:val="cs-CZ"/>
        </w:rPr>
        <w:t>Lenka Libecajtová</w:t>
      </w:r>
    </w:p>
    <w:p w:rsidR="00DA3A61" w:rsidRPr="002D5580" w:rsidRDefault="00DA3A61" w:rsidP="00E91EEA">
      <w:pPr>
        <w:pStyle w:val="Odstavecseseznamem"/>
        <w:numPr>
          <w:ilvl w:val="0"/>
          <w:numId w:val="33"/>
        </w:numPr>
        <w:rPr>
          <w:sz w:val="22"/>
          <w:szCs w:val="22"/>
          <w:lang w:val="cs-CZ"/>
        </w:rPr>
      </w:pPr>
      <w:r w:rsidRPr="002D5580">
        <w:rPr>
          <w:sz w:val="22"/>
          <w:szCs w:val="22"/>
          <w:lang w:val="cs-CZ"/>
        </w:rPr>
        <w:t>Jednota prodejna potravin</w:t>
      </w:r>
    </w:p>
    <w:p w:rsidR="00DA3A61" w:rsidRPr="002D5580" w:rsidRDefault="00DA3A61" w:rsidP="00E91EEA">
      <w:pPr>
        <w:pStyle w:val="Odstavecseseznamem"/>
        <w:numPr>
          <w:ilvl w:val="0"/>
          <w:numId w:val="33"/>
        </w:numPr>
        <w:rPr>
          <w:sz w:val="22"/>
          <w:szCs w:val="22"/>
          <w:lang w:val="cs-CZ"/>
        </w:rPr>
      </w:pPr>
      <w:r w:rsidRPr="002D5580">
        <w:rPr>
          <w:sz w:val="22"/>
          <w:szCs w:val="22"/>
          <w:lang w:val="cs-CZ"/>
        </w:rPr>
        <w:t>Maso, uzeniny Jatky Český Brod</w:t>
      </w:r>
    </w:p>
    <w:p w:rsidR="00706CE2" w:rsidRPr="002D5580" w:rsidRDefault="00DA3A61" w:rsidP="00E91EEA">
      <w:pPr>
        <w:pStyle w:val="Odstavecseseznamem"/>
        <w:numPr>
          <w:ilvl w:val="0"/>
          <w:numId w:val="33"/>
        </w:numPr>
        <w:rPr>
          <w:sz w:val="22"/>
          <w:szCs w:val="22"/>
          <w:lang w:val="cs-CZ"/>
        </w:rPr>
      </w:pPr>
      <w:r w:rsidRPr="002D5580">
        <w:rPr>
          <w:sz w:val="22"/>
          <w:szCs w:val="22"/>
          <w:lang w:val="cs-CZ"/>
        </w:rPr>
        <w:t xml:space="preserve">Večerka Kejval a spol. v.o.s. </w:t>
      </w:r>
      <w:r w:rsidR="00706CE2" w:rsidRPr="002D5580">
        <w:rPr>
          <w:sz w:val="22"/>
          <w:szCs w:val="22"/>
          <w:lang w:val="cs-CZ"/>
        </w:rPr>
        <w:t xml:space="preserve">   </w:t>
      </w:r>
    </w:p>
    <w:p w:rsidR="00706CE2" w:rsidRPr="002D5580" w:rsidRDefault="00706CE2" w:rsidP="00E91EEA">
      <w:pPr>
        <w:pStyle w:val="Odstavecseseznamem"/>
        <w:numPr>
          <w:ilvl w:val="0"/>
          <w:numId w:val="33"/>
        </w:numPr>
        <w:rPr>
          <w:sz w:val="22"/>
          <w:szCs w:val="22"/>
          <w:lang w:val="cs-CZ"/>
        </w:rPr>
      </w:pPr>
      <w:r w:rsidRPr="002D5580">
        <w:rPr>
          <w:sz w:val="22"/>
          <w:szCs w:val="22"/>
          <w:lang w:val="cs-CZ"/>
        </w:rPr>
        <w:lastRenderedPageBreak/>
        <w:t>Antik starožitnosti</w:t>
      </w:r>
    </w:p>
    <w:p w:rsidR="00706CE2" w:rsidRPr="002D5580" w:rsidRDefault="00706CE2" w:rsidP="00E91EEA">
      <w:pPr>
        <w:pStyle w:val="Odstavecseseznamem"/>
        <w:numPr>
          <w:ilvl w:val="0"/>
          <w:numId w:val="33"/>
        </w:numPr>
        <w:rPr>
          <w:sz w:val="22"/>
          <w:szCs w:val="22"/>
          <w:lang w:val="cs-CZ"/>
        </w:rPr>
      </w:pPr>
      <w:r w:rsidRPr="002D5580">
        <w:rPr>
          <w:sz w:val="22"/>
          <w:szCs w:val="22"/>
          <w:lang w:val="cs-CZ"/>
        </w:rPr>
        <w:t xml:space="preserve">Nábytek </w:t>
      </w:r>
      <w:r w:rsidR="00EE3556" w:rsidRPr="002D5580">
        <w:rPr>
          <w:sz w:val="22"/>
          <w:szCs w:val="22"/>
          <w:lang w:val="cs-CZ"/>
        </w:rPr>
        <w:t xml:space="preserve">KALMARA </w:t>
      </w:r>
      <w:r w:rsidRPr="002D5580">
        <w:rPr>
          <w:sz w:val="22"/>
          <w:szCs w:val="22"/>
          <w:lang w:val="cs-CZ"/>
        </w:rPr>
        <w:t>Jana Tůmová</w:t>
      </w:r>
    </w:p>
    <w:p w:rsidR="00706CE2" w:rsidRPr="002D5580" w:rsidRDefault="00706CE2" w:rsidP="00E91EEA">
      <w:pPr>
        <w:pStyle w:val="Odstavecseseznamem"/>
        <w:numPr>
          <w:ilvl w:val="0"/>
          <w:numId w:val="33"/>
        </w:numPr>
        <w:rPr>
          <w:sz w:val="22"/>
          <w:szCs w:val="22"/>
          <w:lang w:val="cs-CZ"/>
        </w:rPr>
      </w:pPr>
      <w:r w:rsidRPr="002D5580">
        <w:rPr>
          <w:sz w:val="22"/>
          <w:szCs w:val="22"/>
          <w:lang w:val="cs-CZ"/>
        </w:rPr>
        <w:t xml:space="preserve">Cukrárna </w:t>
      </w:r>
      <w:r w:rsidR="00EE3556" w:rsidRPr="002D5580">
        <w:rPr>
          <w:sz w:val="22"/>
          <w:szCs w:val="22"/>
          <w:lang w:val="cs-CZ"/>
        </w:rPr>
        <w:t xml:space="preserve">a kavárna </w:t>
      </w:r>
      <w:r w:rsidRPr="002D5580">
        <w:rPr>
          <w:sz w:val="22"/>
          <w:szCs w:val="22"/>
          <w:lang w:val="cs-CZ"/>
        </w:rPr>
        <w:t>Familly</w:t>
      </w:r>
    </w:p>
    <w:p w:rsidR="00706CE2" w:rsidRPr="002D5580" w:rsidRDefault="00706CE2" w:rsidP="00E91EEA">
      <w:pPr>
        <w:pStyle w:val="Odstavecseseznamem"/>
        <w:numPr>
          <w:ilvl w:val="0"/>
          <w:numId w:val="33"/>
        </w:numPr>
        <w:rPr>
          <w:sz w:val="22"/>
          <w:szCs w:val="22"/>
          <w:lang w:val="cs-CZ"/>
        </w:rPr>
      </w:pPr>
      <w:r w:rsidRPr="002D5580">
        <w:rPr>
          <w:sz w:val="22"/>
          <w:szCs w:val="22"/>
          <w:lang w:val="cs-CZ"/>
        </w:rPr>
        <w:t>Lékárna</w:t>
      </w:r>
    </w:p>
    <w:p w:rsidR="00706CE2" w:rsidRPr="002D5580" w:rsidRDefault="00706CE2" w:rsidP="00E91EEA">
      <w:pPr>
        <w:pStyle w:val="Odstavecseseznamem"/>
        <w:numPr>
          <w:ilvl w:val="0"/>
          <w:numId w:val="33"/>
        </w:numPr>
        <w:rPr>
          <w:sz w:val="22"/>
          <w:szCs w:val="22"/>
          <w:lang w:val="cs-CZ"/>
        </w:rPr>
      </w:pPr>
      <w:r w:rsidRPr="002D5580">
        <w:rPr>
          <w:sz w:val="22"/>
          <w:szCs w:val="22"/>
          <w:lang w:val="cs-CZ"/>
        </w:rPr>
        <w:t>Sklenářství Lubomír Václavský</w:t>
      </w:r>
    </w:p>
    <w:p w:rsidR="00706CE2" w:rsidRPr="002D5580" w:rsidRDefault="00706CE2" w:rsidP="00E91EEA">
      <w:pPr>
        <w:pStyle w:val="Odstavecseseznamem"/>
        <w:numPr>
          <w:ilvl w:val="0"/>
          <w:numId w:val="33"/>
        </w:numPr>
        <w:rPr>
          <w:sz w:val="22"/>
          <w:szCs w:val="22"/>
          <w:lang w:val="cs-CZ"/>
        </w:rPr>
      </w:pPr>
      <w:r w:rsidRPr="002D5580">
        <w:rPr>
          <w:sz w:val="22"/>
          <w:szCs w:val="22"/>
          <w:lang w:val="cs-CZ"/>
        </w:rPr>
        <w:t>Lesnictví a těžba dřeva Stanislav Horký</w:t>
      </w:r>
    </w:p>
    <w:p w:rsidR="00706CE2" w:rsidRPr="002D5580" w:rsidRDefault="00706CE2" w:rsidP="00E91EEA">
      <w:pPr>
        <w:pStyle w:val="Odstavecseseznamem"/>
        <w:numPr>
          <w:ilvl w:val="0"/>
          <w:numId w:val="33"/>
        </w:numPr>
        <w:rPr>
          <w:sz w:val="22"/>
          <w:szCs w:val="22"/>
          <w:lang w:val="cs-CZ"/>
        </w:rPr>
      </w:pPr>
      <w:r w:rsidRPr="002D5580">
        <w:rPr>
          <w:sz w:val="22"/>
          <w:szCs w:val="22"/>
          <w:lang w:val="cs-CZ"/>
        </w:rPr>
        <w:t>Nádraží</w:t>
      </w:r>
    </w:p>
    <w:p w:rsidR="00706CE2" w:rsidRPr="002D5580" w:rsidRDefault="00706CE2" w:rsidP="00E91EEA">
      <w:pPr>
        <w:pStyle w:val="Odstavecseseznamem"/>
        <w:numPr>
          <w:ilvl w:val="0"/>
          <w:numId w:val="33"/>
        </w:numPr>
        <w:rPr>
          <w:sz w:val="22"/>
          <w:szCs w:val="22"/>
          <w:lang w:val="cs-CZ"/>
        </w:rPr>
      </w:pPr>
      <w:r w:rsidRPr="002D5580">
        <w:rPr>
          <w:sz w:val="22"/>
          <w:szCs w:val="22"/>
          <w:lang w:val="cs-CZ"/>
        </w:rPr>
        <w:t>Kosmetický salon Černovská</w:t>
      </w:r>
      <w:r w:rsidR="00EE3556" w:rsidRPr="002D5580">
        <w:rPr>
          <w:sz w:val="22"/>
          <w:szCs w:val="22"/>
          <w:lang w:val="cs-CZ"/>
        </w:rPr>
        <w:t xml:space="preserve"> </w:t>
      </w:r>
    </w:p>
    <w:p w:rsidR="00706CE2" w:rsidRPr="002D5580" w:rsidRDefault="00706CE2" w:rsidP="00E91EEA">
      <w:pPr>
        <w:pStyle w:val="Odstavecseseznamem"/>
        <w:numPr>
          <w:ilvl w:val="0"/>
          <w:numId w:val="33"/>
        </w:numPr>
        <w:rPr>
          <w:sz w:val="22"/>
          <w:szCs w:val="22"/>
          <w:lang w:val="cs-CZ"/>
        </w:rPr>
      </w:pPr>
      <w:r w:rsidRPr="002D5580">
        <w:rPr>
          <w:sz w:val="22"/>
          <w:szCs w:val="22"/>
          <w:lang w:val="cs-CZ"/>
        </w:rPr>
        <w:t>Kosmetický salon Iva</w:t>
      </w:r>
    </w:p>
    <w:p w:rsidR="00706CE2" w:rsidRPr="002D5580" w:rsidRDefault="00706CE2" w:rsidP="00E91EEA">
      <w:pPr>
        <w:pStyle w:val="Odstavecseseznamem"/>
        <w:numPr>
          <w:ilvl w:val="0"/>
          <w:numId w:val="33"/>
        </w:numPr>
        <w:rPr>
          <w:sz w:val="22"/>
          <w:szCs w:val="22"/>
          <w:lang w:val="cs-CZ"/>
        </w:rPr>
      </w:pPr>
      <w:r w:rsidRPr="002D5580">
        <w:rPr>
          <w:sz w:val="22"/>
          <w:szCs w:val="22"/>
          <w:lang w:val="cs-CZ"/>
        </w:rPr>
        <w:t>Elektroservis</w:t>
      </w:r>
      <w:r w:rsidR="00EE3556" w:rsidRPr="002D5580">
        <w:rPr>
          <w:sz w:val="22"/>
          <w:szCs w:val="22"/>
          <w:lang w:val="cs-CZ"/>
        </w:rPr>
        <w:t xml:space="preserve"> Bohuslav Vlk</w:t>
      </w:r>
    </w:p>
    <w:p w:rsidR="00EE3556" w:rsidRPr="002D5580" w:rsidRDefault="00EE3556" w:rsidP="00E91EEA">
      <w:pPr>
        <w:pStyle w:val="Odstavecseseznamem"/>
        <w:numPr>
          <w:ilvl w:val="0"/>
          <w:numId w:val="33"/>
        </w:numPr>
        <w:rPr>
          <w:sz w:val="22"/>
          <w:szCs w:val="22"/>
          <w:lang w:val="cs-CZ"/>
        </w:rPr>
      </w:pPr>
      <w:r w:rsidRPr="002D5580">
        <w:rPr>
          <w:sz w:val="22"/>
          <w:szCs w:val="22"/>
          <w:lang w:val="cs-CZ"/>
        </w:rPr>
        <w:t>ProVes – Josef Šlejtr</w:t>
      </w:r>
    </w:p>
    <w:p w:rsidR="00706CE2" w:rsidRPr="002D5580" w:rsidRDefault="00706CE2" w:rsidP="00E91EEA">
      <w:pPr>
        <w:pStyle w:val="Odstavecseseznamem"/>
        <w:numPr>
          <w:ilvl w:val="0"/>
          <w:numId w:val="33"/>
        </w:numPr>
        <w:rPr>
          <w:sz w:val="22"/>
          <w:szCs w:val="22"/>
          <w:lang w:val="cs-CZ"/>
        </w:rPr>
      </w:pPr>
      <w:r w:rsidRPr="002D5580">
        <w:rPr>
          <w:sz w:val="22"/>
          <w:szCs w:val="22"/>
          <w:lang w:val="cs-CZ"/>
        </w:rPr>
        <w:t>Zdravíčko Renata Procházková</w:t>
      </w:r>
    </w:p>
    <w:p w:rsidR="00D9490A" w:rsidRPr="002D5580" w:rsidRDefault="00706CE2" w:rsidP="00E91EEA">
      <w:pPr>
        <w:pStyle w:val="Odstavecseseznamem"/>
        <w:numPr>
          <w:ilvl w:val="0"/>
          <w:numId w:val="33"/>
        </w:numPr>
        <w:jc w:val="left"/>
        <w:rPr>
          <w:sz w:val="22"/>
          <w:szCs w:val="22"/>
          <w:lang w:val="cs-CZ"/>
        </w:rPr>
      </w:pPr>
      <w:r w:rsidRPr="002D5580">
        <w:rPr>
          <w:sz w:val="22"/>
          <w:szCs w:val="22"/>
          <w:lang w:val="cs-CZ"/>
        </w:rPr>
        <w:t xml:space="preserve">Marie Prchalová </w:t>
      </w:r>
      <w:r w:rsidR="00D9490A" w:rsidRPr="002D5580">
        <w:rPr>
          <w:sz w:val="22"/>
          <w:szCs w:val="22"/>
          <w:lang w:val="cs-CZ"/>
        </w:rPr>
        <w:t>–</w:t>
      </w:r>
      <w:r w:rsidRPr="002D5580">
        <w:rPr>
          <w:sz w:val="22"/>
          <w:szCs w:val="22"/>
          <w:lang w:val="cs-CZ"/>
        </w:rPr>
        <w:t xml:space="preserve"> </w:t>
      </w:r>
      <w:r w:rsidR="00D9490A" w:rsidRPr="002D5580">
        <w:rPr>
          <w:sz w:val="22"/>
          <w:szCs w:val="22"/>
          <w:lang w:val="cs-CZ"/>
        </w:rPr>
        <w:t>Bohemia Servis Finance a.s.</w:t>
      </w:r>
      <w:r w:rsidRPr="002D5580">
        <w:rPr>
          <w:sz w:val="22"/>
          <w:szCs w:val="22"/>
          <w:lang w:val="cs-CZ"/>
        </w:rPr>
        <w:t xml:space="preserve">     </w:t>
      </w:r>
    </w:p>
    <w:p w:rsidR="00D9490A" w:rsidRPr="002D5580" w:rsidRDefault="00D9490A" w:rsidP="00E91EEA">
      <w:pPr>
        <w:pStyle w:val="Odstavecseseznamem"/>
        <w:numPr>
          <w:ilvl w:val="0"/>
          <w:numId w:val="33"/>
        </w:numPr>
        <w:jc w:val="left"/>
        <w:rPr>
          <w:sz w:val="22"/>
          <w:szCs w:val="22"/>
          <w:lang w:val="cs-CZ"/>
        </w:rPr>
      </w:pPr>
      <w:r w:rsidRPr="002D5580">
        <w:rPr>
          <w:sz w:val="22"/>
          <w:szCs w:val="22"/>
          <w:lang w:val="cs-CZ"/>
        </w:rPr>
        <w:t>Jaroslava Mudrochová</w:t>
      </w:r>
    </w:p>
    <w:p w:rsidR="00D9490A" w:rsidRPr="002D5580" w:rsidRDefault="00D9490A" w:rsidP="00E91EEA">
      <w:pPr>
        <w:pStyle w:val="Odstavecseseznamem"/>
        <w:numPr>
          <w:ilvl w:val="0"/>
          <w:numId w:val="33"/>
        </w:numPr>
        <w:jc w:val="left"/>
        <w:rPr>
          <w:sz w:val="22"/>
          <w:szCs w:val="22"/>
          <w:lang w:val="cs-CZ"/>
        </w:rPr>
      </w:pPr>
      <w:r w:rsidRPr="002D5580">
        <w:rPr>
          <w:sz w:val="22"/>
          <w:szCs w:val="22"/>
          <w:lang w:val="cs-CZ"/>
        </w:rPr>
        <w:t>Stará pošta Café</w:t>
      </w:r>
    </w:p>
    <w:p w:rsidR="00DA3A61" w:rsidRPr="002D5580" w:rsidRDefault="00D9490A" w:rsidP="00E91EEA">
      <w:pPr>
        <w:pStyle w:val="Odstavecseseznamem"/>
        <w:numPr>
          <w:ilvl w:val="0"/>
          <w:numId w:val="33"/>
        </w:numPr>
        <w:jc w:val="left"/>
        <w:rPr>
          <w:sz w:val="22"/>
          <w:szCs w:val="22"/>
          <w:lang w:val="cs-CZ"/>
        </w:rPr>
      </w:pPr>
      <w:r w:rsidRPr="002D5580">
        <w:rPr>
          <w:sz w:val="22"/>
          <w:szCs w:val="22"/>
          <w:lang w:val="cs-CZ"/>
        </w:rPr>
        <w:t>Café fitness</w:t>
      </w:r>
      <w:r w:rsidR="00706CE2" w:rsidRPr="002D5580">
        <w:rPr>
          <w:sz w:val="22"/>
          <w:szCs w:val="22"/>
          <w:lang w:val="cs-CZ"/>
        </w:rPr>
        <w:t xml:space="preserve">  </w:t>
      </w:r>
    </w:p>
    <w:p w:rsidR="00D9490A" w:rsidRDefault="00D9490A" w:rsidP="00E91EEA">
      <w:pPr>
        <w:pStyle w:val="Odstavecseseznamem"/>
        <w:numPr>
          <w:ilvl w:val="0"/>
          <w:numId w:val="33"/>
        </w:numPr>
        <w:jc w:val="left"/>
        <w:rPr>
          <w:sz w:val="22"/>
          <w:szCs w:val="22"/>
          <w:lang w:val="cs-CZ"/>
        </w:rPr>
      </w:pPr>
      <w:r w:rsidRPr="002D5580">
        <w:rPr>
          <w:sz w:val="22"/>
          <w:szCs w:val="22"/>
          <w:lang w:val="cs-CZ"/>
        </w:rPr>
        <w:t>Penzion a restaurace LANETE</w:t>
      </w:r>
    </w:p>
    <w:p w:rsidR="002C443C" w:rsidRPr="002D5580" w:rsidRDefault="002C443C" w:rsidP="00E91EEA">
      <w:pPr>
        <w:pStyle w:val="Odstavecseseznamem"/>
        <w:numPr>
          <w:ilvl w:val="0"/>
          <w:numId w:val="33"/>
        </w:numPr>
        <w:jc w:val="left"/>
        <w:rPr>
          <w:sz w:val="22"/>
          <w:szCs w:val="22"/>
          <w:lang w:val="cs-CZ"/>
        </w:rPr>
      </w:pPr>
      <w:r>
        <w:rPr>
          <w:sz w:val="22"/>
          <w:szCs w:val="22"/>
          <w:lang w:val="cs-CZ"/>
        </w:rPr>
        <w:t>Zepom s.r.o.</w:t>
      </w:r>
    </w:p>
    <w:p w:rsidR="00D9490A" w:rsidRPr="002D5580" w:rsidRDefault="00D9490A" w:rsidP="00E91EEA">
      <w:pPr>
        <w:pStyle w:val="Odstavecseseznamem"/>
        <w:numPr>
          <w:ilvl w:val="0"/>
          <w:numId w:val="33"/>
        </w:numPr>
        <w:jc w:val="left"/>
        <w:rPr>
          <w:sz w:val="22"/>
          <w:szCs w:val="22"/>
          <w:lang w:val="cs-CZ"/>
        </w:rPr>
      </w:pPr>
      <w:r w:rsidRPr="002D5580">
        <w:rPr>
          <w:sz w:val="22"/>
          <w:szCs w:val="22"/>
          <w:lang w:val="cs-CZ"/>
        </w:rPr>
        <w:lastRenderedPageBreak/>
        <w:t>Restaurace U Rychtáře</w:t>
      </w:r>
    </w:p>
    <w:p w:rsidR="00D9490A" w:rsidRPr="002D5580" w:rsidRDefault="00D9490A" w:rsidP="00E91EEA">
      <w:pPr>
        <w:pStyle w:val="Odstavecseseznamem"/>
        <w:numPr>
          <w:ilvl w:val="0"/>
          <w:numId w:val="33"/>
        </w:numPr>
        <w:jc w:val="left"/>
        <w:rPr>
          <w:sz w:val="22"/>
          <w:szCs w:val="22"/>
          <w:lang w:val="cs-CZ"/>
        </w:rPr>
      </w:pPr>
      <w:r w:rsidRPr="002D5580">
        <w:rPr>
          <w:sz w:val="22"/>
          <w:szCs w:val="22"/>
          <w:lang w:val="cs-CZ"/>
        </w:rPr>
        <w:t>Elektro Dvořák</w:t>
      </w:r>
    </w:p>
    <w:p w:rsidR="00D9490A" w:rsidRPr="002D5580" w:rsidRDefault="0007254B" w:rsidP="00E91EEA">
      <w:pPr>
        <w:pStyle w:val="Odstavecseseznamem"/>
        <w:numPr>
          <w:ilvl w:val="0"/>
          <w:numId w:val="33"/>
        </w:numPr>
        <w:jc w:val="left"/>
        <w:rPr>
          <w:sz w:val="22"/>
          <w:szCs w:val="22"/>
          <w:lang w:val="cs-CZ"/>
        </w:rPr>
      </w:pPr>
      <w:r w:rsidRPr="002D5580">
        <w:rPr>
          <w:sz w:val="22"/>
          <w:szCs w:val="22"/>
          <w:lang w:val="cs-CZ"/>
        </w:rPr>
        <w:t>Elektro Houfek</w:t>
      </w:r>
    </w:p>
    <w:p w:rsidR="00BE7794" w:rsidRPr="002D5580" w:rsidRDefault="00BE7794" w:rsidP="00E91EEA">
      <w:pPr>
        <w:pStyle w:val="Odstavecseseznamem"/>
        <w:numPr>
          <w:ilvl w:val="0"/>
          <w:numId w:val="33"/>
        </w:numPr>
        <w:jc w:val="left"/>
        <w:rPr>
          <w:sz w:val="22"/>
          <w:szCs w:val="22"/>
          <w:lang w:val="cs-CZ"/>
        </w:rPr>
      </w:pPr>
      <w:r w:rsidRPr="002D5580">
        <w:rPr>
          <w:sz w:val="22"/>
          <w:szCs w:val="22"/>
          <w:lang w:val="cs-CZ"/>
        </w:rPr>
        <w:t>Club Viper</w:t>
      </w:r>
    </w:p>
    <w:p w:rsidR="00BE7794" w:rsidRPr="002D5580" w:rsidRDefault="00BE7794" w:rsidP="00E91EEA">
      <w:pPr>
        <w:pStyle w:val="Odstavecseseznamem"/>
        <w:numPr>
          <w:ilvl w:val="0"/>
          <w:numId w:val="33"/>
        </w:numPr>
        <w:jc w:val="left"/>
        <w:rPr>
          <w:sz w:val="22"/>
          <w:szCs w:val="22"/>
          <w:lang w:val="cs-CZ"/>
        </w:rPr>
      </w:pPr>
      <w:r w:rsidRPr="002D5580">
        <w:rPr>
          <w:sz w:val="22"/>
          <w:szCs w:val="22"/>
          <w:lang w:val="cs-CZ"/>
        </w:rPr>
        <w:t>Gurmán Klub – Nadační fond Aktivní ženy na venkově</w:t>
      </w:r>
    </w:p>
    <w:p w:rsidR="00BE7794" w:rsidRPr="002D5580" w:rsidRDefault="00EE3556" w:rsidP="00E91EEA">
      <w:pPr>
        <w:pStyle w:val="Odstavecseseznamem"/>
        <w:numPr>
          <w:ilvl w:val="0"/>
          <w:numId w:val="33"/>
        </w:numPr>
        <w:jc w:val="left"/>
        <w:rPr>
          <w:sz w:val="22"/>
          <w:szCs w:val="22"/>
          <w:lang w:val="cs-CZ"/>
        </w:rPr>
      </w:pPr>
      <w:r w:rsidRPr="002D5580">
        <w:rPr>
          <w:sz w:val="22"/>
          <w:szCs w:val="22"/>
          <w:lang w:val="cs-CZ"/>
        </w:rPr>
        <w:t>Moravská sudová vína Ondřej Houfek</w:t>
      </w:r>
    </w:p>
    <w:p w:rsidR="00BE7794" w:rsidRPr="002D5580" w:rsidRDefault="00BE7794" w:rsidP="00E91EEA">
      <w:pPr>
        <w:pStyle w:val="Odstavecseseznamem"/>
        <w:numPr>
          <w:ilvl w:val="0"/>
          <w:numId w:val="33"/>
        </w:numPr>
        <w:jc w:val="left"/>
        <w:rPr>
          <w:sz w:val="22"/>
          <w:szCs w:val="22"/>
          <w:lang w:val="cs-CZ"/>
        </w:rPr>
      </w:pPr>
      <w:r w:rsidRPr="002D5580">
        <w:rPr>
          <w:sz w:val="22"/>
          <w:szCs w:val="22"/>
          <w:lang w:val="cs-CZ"/>
        </w:rPr>
        <w:t>Foto Romana</w:t>
      </w:r>
      <w:r w:rsidR="00EE3556" w:rsidRPr="002D5580">
        <w:rPr>
          <w:sz w:val="22"/>
          <w:szCs w:val="22"/>
          <w:lang w:val="cs-CZ"/>
        </w:rPr>
        <w:t xml:space="preserve"> – Romana Bolková</w:t>
      </w:r>
    </w:p>
    <w:p w:rsidR="00BE7794" w:rsidRPr="002D5580" w:rsidRDefault="00BE7794" w:rsidP="00E91EEA">
      <w:pPr>
        <w:pStyle w:val="Odstavecseseznamem"/>
        <w:numPr>
          <w:ilvl w:val="0"/>
          <w:numId w:val="33"/>
        </w:numPr>
        <w:jc w:val="left"/>
        <w:rPr>
          <w:sz w:val="22"/>
          <w:szCs w:val="22"/>
          <w:lang w:val="cs-CZ"/>
        </w:rPr>
      </w:pPr>
      <w:r w:rsidRPr="002D5580">
        <w:rPr>
          <w:sz w:val="22"/>
          <w:szCs w:val="22"/>
          <w:lang w:val="cs-CZ"/>
        </w:rPr>
        <w:t>Kadeřnictví – Blanka Nigrinová</w:t>
      </w:r>
    </w:p>
    <w:p w:rsidR="00BE7794" w:rsidRPr="002D5580" w:rsidRDefault="00BE7794" w:rsidP="00E91EEA">
      <w:pPr>
        <w:pStyle w:val="Odstavecseseznamem"/>
        <w:numPr>
          <w:ilvl w:val="0"/>
          <w:numId w:val="33"/>
        </w:numPr>
        <w:jc w:val="left"/>
        <w:rPr>
          <w:sz w:val="22"/>
          <w:szCs w:val="22"/>
          <w:lang w:val="cs-CZ"/>
        </w:rPr>
      </w:pPr>
      <w:r w:rsidRPr="002D5580">
        <w:rPr>
          <w:sz w:val="22"/>
          <w:szCs w:val="22"/>
          <w:lang w:val="cs-CZ"/>
        </w:rPr>
        <w:t>Spodní prádlo – Papoušková</w:t>
      </w:r>
      <w:r w:rsidR="00EE3556" w:rsidRPr="002D5580">
        <w:rPr>
          <w:sz w:val="22"/>
          <w:szCs w:val="22"/>
          <w:lang w:val="cs-CZ"/>
        </w:rPr>
        <w:t xml:space="preserve"> Ludmila</w:t>
      </w:r>
    </w:p>
    <w:p w:rsidR="00BE7794" w:rsidRPr="002D5580" w:rsidRDefault="00BE7794" w:rsidP="00E91EEA">
      <w:pPr>
        <w:pStyle w:val="Odstavecseseznamem"/>
        <w:numPr>
          <w:ilvl w:val="0"/>
          <w:numId w:val="33"/>
        </w:numPr>
        <w:jc w:val="left"/>
        <w:rPr>
          <w:sz w:val="22"/>
          <w:szCs w:val="22"/>
          <w:lang w:val="cs-CZ"/>
        </w:rPr>
      </w:pPr>
      <w:r w:rsidRPr="002D5580">
        <w:rPr>
          <w:sz w:val="22"/>
          <w:szCs w:val="22"/>
          <w:lang w:val="cs-CZ"/>
        </w:rPr>
        <w:t>Restaurace, hotel Slunce</w:t>
      </w:r>
    </w:p>
    <w:p w:rsidR="00BE7794" w:rsidRPr="002D5580" w:rsidRDefault="00EE3556" w:rsidP="00E91EEA">
      <w:pPr>
        <w:pStyle w:val="Odstavecseseznamem"/>
        <w:numPr>
          <w:ilvl w:val="0"/>
          <w:numId w:val="33"/>
        </w:numPr>
        <w:jc w:val="left"/>
        <w:rPr>
          <w:sz w:val="22"/>
          <w:szCs w:val="22"/>
          <w:lang w:val="cs-CZ"/>
        </w:rPr>
      </w:pPr>
      <w:r w:rsidRPr="002D5580">
        <w:rPr>
          <w:sz w:val="22"/>
          <w:szCs w:val="22"/>
          <w:lang w:val="cs-CZ"/>
        </w:rPr>
        <w:t xml:space="preserve">Velkoobchod a maloobchodní prodej </w:t>
      </w:r>
      <w:r w:rsidR="00A9275F" w:rsidRPr="002D5580">
        <w:rPr>
          <w:sz w:val="22"/>
          <w:szCs w:val="22"/>
          <w:lang w:val="cs-CZ"/>
        </w:rPr>
        <w:t>Marie Vacíková</w:t>
      </w:r>
    </w:p>
    <w:p w:rsidR="00A9275F" w:rsidRPr="002D5580" w:rsidRDefault="00EE3556" w:rsidP="00E91EEA">
      <w:pPr>
        <w:pStyle w:val="Odstavecseseznamem"/>
        <w:numPr>
          <w:ilvl w:val="0"/>
          <w:numId w:val="33"/>
        </w:numPr>
        <w:jc w:val="left"/>
        <w:rPr>
          <w:sz w:val="22"/>
          <w:szCs w:val="22"/>
          <w:lang w:val="cs-CZ"/>
        </w:rPr>
      </w:pPr>
      <w:r w:rsidRPr="002D5580">
        <w:rPr>
          <w:sz w:val="22"/>
          <w:szCs w:val="22"/>
          <w:lang w:val="cs-CZ"/>
        </w:rPr>
        <w:t>Oční optika Gustav Sedelmayer</w:t>
      </w:r>
    </w:p>
    <w:p w:rsidR="00A9275F" w:rsidRPr="002D5580" w:rsidRDefault="00A9275F" w:rsidP="00E91EEA">
      <w:pPr>
        <w:pStyle w:val="Odstavecseseznamem"/>
        <w:numPr>
          <w:ilvl w:val="0"/>
          <w:numId w:val="33"/>
        </w:numPr>
        <w:jc w:val="left"/>
        <w:rPr>
          <w:sz w:val="22"/>
          <w:szCs w:val="22"/>
          <w:lang w:val="cs-CZ"/>
        </w:rPr>
      </w:pPr>
      <w:r w:rsidRPr="002D5580">
        <w:rPr>
          <w:sz w:val="22"/>
          <w:szCs w:val="22"/>
          <w:lang w:val="cs-CZ"/>
        </w:rPr>
        <w:t>Nonstop bar</w:t>
      </w:r>
      <w:r w:rsidR="00EE3556" w:rsidRPr="002D5580">
        <w:rPr>
          <w:sz w:val="22"/>
          <w:szCs w:val="22"/>
          <w:lang w:val="cs-CZ"/>
        </w:rPr>
        <w:t xml:space="preserve"> – TIME ZONE s.r.o.</w:t>
      </w:r>
    </w:p>
    <w:p w:rsidR="00A9275F" w:rsidRPr="002D5580" w:rsidRDefault="00A9275F" w:rsidP="00E91EEA">
      <w:pPr>
        <w:pStyle w:val="Odstavecseseznamem"/>
        <w:numPr>
          <w:ilvl w:val="0"/>
          <w:numId w:val="33"/>
        </w:numPr>
        <w:jc w:val="left"/>
        <w:rPr>
          <w:sz w:val="22"/>
          <w:szCs w:val="22"/>
          <w:lang w:val="cs-CZ"/>
        </w:rPr>
      </w:pPr>
      <w:r w:rsidRPr="002D5580">
        <w:rPr>
          <w:sz w:val="22"/>
          <w:szCs w:val="22"/>
          <w:lang w:val="cs-CZ"/>
        </w:rPr>
        <w:t>Club Vagon</w:t>
      </w:r>
    </w:p>
    <w:p w:rsidR="00A9275F" w:rsidRPr="002D5580" w:rsidRDefault="00A9275F" w:rsidP="00E91EEA">
      <w:pPr>
        <w:pStyle w:val="Odstavecseseznamem"/>
        <w:numPr>
          <w:ilvl w:val="0"/>
          <w:numId w:val="33"/>
        </w:numPr>
        <w:jc w:val="left"/>
        <w:rPr>
          <w:sz w:val="22"/>
          <w:szCs w:val="22"/>
          <w:lang w:val="cs-CZ"/>
        </w:rPr>
      </w:pPr>
      <w:r w:rsidRPr="002D5580">
        <w:rPr>
          <w:sz w:val="22"/>
          <w:szCs w:val="22"/>
          <w:lang w:val="cs-CZ"/>
        </w:rPr>
        <w:t>Rybářské</w:t>
      </w:r>
      <w:r w:rsidR="00EE3556" w:rsidRPr="002D5580">
        <w:rPr>
          <w:sz w:val="22"/>
          <w:szCs w:val="22"/>
          <w:lang w:val="cs-CZ"/>
        </w:rPr>
        <w:t xml:space="preserve"> a chovatelské</w:t>
      </w:r>
      <w:r w:rsidRPr="002D5580">
        <w:rPr>
          <w:sz w:val="22"/>
          <w:szCs w:val="22"/>
          <w:lang w:val="cs-CZ"/>
        </w:rPr>
        <w:t xml:space="preserve"> potřeby</w:t>
      </w:r>
      <w:r w:rsidR="00EE3556" w:rsidRPr="002D5580">
        <w:rPr>
          <w:sz w:val="22"/>
          <w:szCs w:val="22"/>
          <w:lang w:val="cs-CZ"/>
        </w:rPr>
        <w:t xml:space="preserve"> Jiří Karabáček</w:t>
      </w:r>
    </w:p>
    <w:p w:rsidR="00A9275F" w:rsidRPr="002D5580" w:rsidRDefault="00EE3556" w:rsidP="00E91EEA">
      <w:pPr>
        <w:pStyle w:val="Odstavecseseznamem"/>
        <w:numPr>
          <w:ilvl w:val="0"/>
          <w:numId w:val="33"/>
        </w:numPr>
        <w:spacing w:before="0"/>
        <w:rPr>
          <w:sz w:val="22"/>
          <w:szCs w:val="22"/>
          <w:lang w:val="cs-CZ"/>
        </w:rPr>
      </w:pPr>
      <w:r w:rsidRPr="002D5580">
        <w:rPr>
          <w:sz w:val="22"/>
          <w:szCs w:val="22"/>
          <w:lang w:val="cs-CZ"/>
        </w:rPr>
        <w:t>Family drogerie s.r.o. - d</w:t>
      </w:r>
      <w:r w:rsidR="00847C5A" w:rsidRPr="002D5580">
        <w:rPr>
          <w:sz w:val="22"/>
          <w:szCs w:val="22"/>
          <w:lang w:val="cs-CZ"/>
        </w:rPr>
        <w:t>rogerie TETA</w:t>
      </w:r>
    </w:p>
    <w:p w:rsidR="00D9490A" w:rsidRPr="002D5580" w:rsidRDefault="00CA050F" w:rsidP="00E91EEA">
      <w:pPr>
        <w:pStyle w:val="Odstavecseseznamem"/>
        <w:numPr>
          <w:ilvl w:val="0"/>
          <w:numId w:val="33"/>
        </w:numPr>
        <w:jc w:val="left"/>
        <w:rPr>
          <w:sz w:val="22"/>
          <w:szCs w:val="22"/>
          <w:lang w:val="cs-CZ"/>
        </w:rPr>
      </w:pPr>
      <w:r w:rsidRPr="002D5580">
        <w:rPr>
          <w:sz w:val="22"/>
          <w:szCs w:val="22"/>
          <w:lang w:val="cs-CZ"/>
        </w:rPr>
        <w:lastRenderedPageBreak/>
        <w:t>Silvie Vlková</w:t>
      </w:r>
    </w:p>
    <w:p w:rsidR="00CA050F" w:rsidRPr="002D5580" w:rsidRDefault="006671D4" w:rsidP="00E91EEA">
      <w:pPr>
        <w:pStyle w:val="Odstavecseseznamem"/>
        <w:numPr>
          <w:ilvl w:val="0"/>
          <w:numId w:val="33"/>
        </w:numPr>
        <w:jc w:val="left"/>
        <w:rPr>
          <w:sz w:val="22"/>
          <w:szCs w:val="22"/>
          <w:lang w:val="cs-CZ"/>
        </w:rPr>
      </w:pPr>
      <w:r w:rsidRPr="002D5580">
        <w:rPr>
          <w:sz w:val="22"/>
          <w:szCs w:val="22"/>
          <w:lang w:val="cs-CZ"/>
        </w:rPr>
        <w:t>Hostinec U Modré hvězdy</w:t>
      </w:r>
    </w:p>
    <w:p w:rsidR="006671D4" w:rsidRPr="002D5580" w:rsidRDefault="006671D4" w:rsidP="00E91EEA">
      <w:pPr>
        <w:pStyle w:val="Odstavecseseznamem"/>
        <w:numPr>
          <w:ilvl w:val="0"/>
          <w:numId w:val="33"/>
        </w:numPr>
        <w:jc w:val="left"/>
        <w:rPr>
          <w:sz w:val="22"/>
          <w:szCs w:val="22"/>
          <w:lang w:val="cs-CZ"/>
        </w:rPr>
      </w:pPr>
      <w:r w:rsidRPr="002D5580">
        <w:rPr>
          <w:sz w:val="22"/>
          <w:szCs w:val="22"/>
          <w:lang w:val="cs-CZ"/>
        </w:rPr>
        <w:t>Pivnice „U Vrdsků“</w:t>
      </w:r>
    </w:p>
    <w:p w:rsidR="00912165" w:rsidRPr="002D5580" w:rsidRDefault="00EE3556" w:rsidP="00E91EEA">
      <w:pPr>
        <w:pStyle w:val="Odstavecseseznamem"/>
        <w:numPr>
          <w:ilvl w:val="0"/>
          <w:numId w:val="33"/>
        </w:numPr>
        <w:spacing w:before="0"/>
        <w:rPr>
          <w:sz w:val="22"/>
          <w:szCs w:val="22"/>
          <w:lang w:val="cs-CZ"/>
        </w:rPr>
      </w:pPr>
      <w:r w:rsidRPr="002D5580">
        <w:rPr>
          <w:sz w:val="22"/>
          <w:szCs w:val="22"/>
          <w:lang w:val="cs-CZ"/>
        </w:rPr>
        <w:t xml:space="preserve">Pánský, dámský, dětský textil a obuv </w:t>
      </w:r>
      <w:r w:rsidR="00912165" w:rsidRPr="002D5580">
        <w:rPr>
          <w:sz w:val="22"/>
          <w:szCs w:val="22"/>
          <w:lang w:val="cs-CZ"/>
        </w:rPr>
        <w:t>Hana Fabiánová</w:t>
      </w:r>
      <w:r w:rsidRPr="002D5580">
        <w:rPr>
          <w:sz w:val="22"/>
          <w:szCs w:val="22"/>
          <w:lang w:val="cs-CZ"/>
        </w:rPr>
        <w:t xml:space="preserve">, </w:t>
      </w:r>
      <w:r w:rsidR="00912165" w:rsidRPr="002D5580">
        <w:rPr>
          <w:sz w:val="22"/>
          <w:szCs w:val="22"/>
          <w:lang w:val="cs-CZ"/>
        </w:rPr>
        <w:t>Iveta Šrámková</w:t>
      </w:r>
    </w:p>
    <w:p w:rsidR="006671D4" w:rsidRPr="002D5580" w:rsidRDefault="00912165" w:rsidP="00E91EEA">
      <w:pPr>
        <w:pStyle w:val="Odstavecseseznamem"/>
        <w:numPr>
          <w:ilvl w:val="0"/>
          <w:numId w:val="33"/>
        </w:numPr>
        <w:jc w:val="left"/>
        <w:rPr>
          <w:sz w:val="22"/>
          <w:szCs w:val="22"/>
          <w:lang w:val="cs-CZ"/>
        </w:rPr>
      </w:pPr>
      <w:r w:rsidRPr="002D5580">
        <w:rPr>
          <w:sz w:val="22"/>
          <w:szCs w:val="22"/>
          <w:lang w:val="cs-CZ"/>
        </w:rPr>
        <w:t xml:space="preserve">Železářství </w:t>
      </w:r>
      <w:r w:rsidR="00EE3556" w:rsidRPr="002D5580">
        <w:rPr>
          <w:sz w:val="22"/>
          <w:szCs w:val="22"/>
          <w:lang w:val="cs-CZ"/>
        </w:rPr>
        <w:t>a plotové centrum Jan Piskač</w:t>
      </w:r>
    </w:p>
    <w:p w:rsidR="00912165" w:rsidRPr="002D5580" w:rsidRDefault="00912165" w:rsidP="00E91EEA">
      <w:pPr>
        <w:pStyle w:val="Odstavecseseznamem"/>
        <w:numPr>
          <w:ilvl w:val="0"/>
          <w:numId w:val="33"/>
        </w:numPr>
        <w:jc w:val="left"/>
        <w:rPr>
          <w:sz w:val="22"/>
          <w:szCs w:val="22"/>
          <w:lang w:val="cs-CZ"/>
        </w:rPr>
      </w:pPr>
      <w:r w:rsidRPr="002D5580">
        <w:rPr>
          <w:sz w:val="22"/>
          <w:szCs w:val="22"/>
          <w:lang w:val="cs-CZ"/>
        </w:rPr>
        <w:t>Le móda</w:t>
      </w:r>
    </w:p>
    <w:p w:rsidR="00912165" w:rsidRPr="002D5580" w:rsidRDefault="00EE3556" w:rsidP="00E91EEA">
      <w:pPr>
        <w:pStyle w:val="Odstavecseseznamem"/>
        <w:numPr>
          <w:ilvl w:val="0"/>
          <w:numId w:val="33"/>
        </w:numPr>
        <w:jc w:val="left"/>
        <w:rPr>
          <w:sz w:val="22"/>
          <w:szCs w:val="22"/>
          <w:lang w:val="cs-CZ"/>
        </w:rPr>
      </w:pPr>
      <w:r w:rsidRPr="002D5580">
        <w:rPr>
          <w:sz w:val="22"/>
          <w:szCs w:val="22"/>
          <w:lang w:val="cs-CZ"/>
        </w:rPr>
        <w:t xml:space="preserve">Pivnice „U Čápa“ </w:t>
      </w:r>
    </w:p>
    <w:p w:rsidR="00912165" w:rsidRPr="002D5580" w:rsidRDefault="00912165" w:rsidP="00E91EEA">
      <w:pPr>
        <w:pStyle w:val="Odstavecseseznamem"/>
        <w:numPr>
          <w:ilvl w:val="0"/>
          <w:numId w:val="33"/>
        </w:numPr>
        <w:jc w:val="left"/>
        <w:rPr>
          <w:sz w:val="22"/>
          <w:szCs w:val="22"/>
          <w:lang w:val="cs-CZ"/>
        </w:rPr>
      </w:pPr>
      <w:r w:rsidRPr="002D5580">
        <w:rPr>
          <w:sz w:val="22"/>
          <w:szCs w:val="22"/>
          <w:lang w:val="cs-CZ"/>
        </w:rPr>
        <w:t>František Pochmon</w:t>
      </w:r>
    </w:p>
    <w:p w:rsidR="00706CE2" w:rsidRPr="002D5580" w:rsidRDefault="00EE3556" w:rsidP="00E91EEA">
      <w:pPr>
        <w:pStyle w:val="Odstavecseseznamem"/>
        <w:numPr>
          <w:ilvl w:val="0"/>
          <w:numId w:val="33"/>
        </w:numPr>
        <w:rPr>
          <w:sz w:val="22"/>
          <w:szCs w:val="22"/>
          <w:lang w:val="cs-CZ"/>
        </w:rPr>
      </w:pPr>
      <w:r w:rsidRPr="002D5580">
        <w:rPr>
          <w:sz w:val="22"/>
          <w:szCs w:val="22"/>
          <w:lang w:val="cs-CZ"/>
        </w:rPr>
        <w:t>Květinka – Ilona Rauerová</w:t>
      </w:r>
    </w:p>
    <w:p w:rsidR="00CA050F" w:rsidRPr="002D5580" w:rsidRDefault="00EE3556" w:rsidP="00E91EEA">
      <w:pPr>
        <w:pStyle w:val="Odstavecseseznamem"/>
        <w:numPr>
          <w:ilvl w:val="0"/>
          <w:numId w:val="33"/>
        </w:numPr>
        <w:rPr>
          <w:sz w:val="22"/>
          <w:szCs w:val="22"/>
          <w:lang w:val="cs-CZ"/>
        </w:rPr>
      </w:pPr>
      <w:r w:rsidRPr="002D5580">
        <w:rPr>
          <w:sz w:val="22"/>
          <w:szCs w:val="22"/>
          <w:lang w:val="cs-CZ"/>
        </w:rPr>
        <w:t>Naďa Moravcová</w:t>
      </w:r>
    </w:p>
    <w:p w:rsidR="00847C5A" w:rsidRPr="002D5580" w:rsidRDefault="00847C5A" w:rsidP="00E91EEA">
      <w:pPr>
        <w:pStyle w:val="Odstavecseseznamem"/>
        <w:numPr>
          <w:ilvl w:val="0"/>
          <w:numId w:val="33"/>
        </w:numPr>
        <w:jc w:val="left"/>
        <w:rPr>
          <w:sz w:val="22"/>
          <w:szCs w:val="22"/>
          <w:lang w:val="cs-CZ"/>
        </w:rPr>
      </w:pPr>
      <w:r w:rsidRPr="002D5580">
        <w:rPr>
          <w:sz w:val="22"/>
          <w:szCs w:val="22"/>
          <w:lang w:val="cs-CZ"/>
        </w:rPr>
        <w:t>Miroslava Semerádová – pedikúra, masáže</w:t>
      </w:r>
    </w:p>
    <w:p w:rsidR="00EE3556" w:rsidRPr="002D5580" w:rsidRDefault="00EE3556" w:rsidP="00E91EEA">
      <w:pPr>
        <w:pStyle w:val="Odstavecseseznamem"/>
        <w:numPr>
          <w:ilvl w:val="0"/>
          <w:numId w:val="33"/>
        </w:numPr>
        <w:jc w:val="left"/>
        <w:rPr>
          <w:sz w:val="22"/>
          <w:szCs w:val="22"/>
          <w:lang w:val="cs-CZ"/>
        </w:rPr>
      </w:pPr>
      <w:r w:rsidRPr="002D5580">
        <w:rPr>
          <w:sz w:val="22"/>
          <w:szCs w:val="22"/>
          <w:lang w:val="cs-CZ"/>
        </w:rPr>
        <w:t>Vladimír Turek</w:t>
      </w:r>
    </w:p>
    <w:p w:rsidR="00EE3556" w:rsidRPr="002D5580" w:rsidRDefault="00EE3556" w:rsidP="00E91EEA">
      <w:pPr>
        <w:pStyle w:val="Odstavecseseznamem"/>
        <w:numPr>
          <w:ilvl w:val="0"/>
          <w:numId w:val="33"/>
        </w:numPr>
        <w:jc w:val="left"/>
        <w:rPr>
          <w:sz w:val="22"/>
          <w:szCs w:val="22"/>
          <w:lang w:val="cs-CZ"/>
        </w:rPr>
      </w:pPr>
      <w:r w:rsidRPr="002D5580">
        <w:rPr>
          <w:sz w:val="22"/>
          <w:szCs w:val="22"/>
          <w:lang w:val="cs-CZ"/>
        </w:rPr>
        <w:t>Kávovary Tomáš Kotěra</w:t>
      </w:r>
    </w:p>
    <w:p w:rsidR="00EE3556" w:rsidRPr="002D5580" w:rsidRDefault="00EE3556" w:rsidP="00E91EEA">
      <w:pPr>
        <w:pStyle w:val="Odstavecseseznamem"/>
        <w:numPr>
          <w:ilvl w:val="0"/>
          <w:numId w:val="33"/>
        </w:numPr>
        <w:jc w:val="left"/>
        <w:rPr>
          <w:sz w:val="22"/>
          <w:szCs w:val="22"/>
          <w:lang w:val="cs-CZ"/>
        </w:rPr>
      </w:pPr>
      <w:r w:rsidRPr="002D5580">
        <w:rPr>
          <w:sz w:val="22"/>
          <w:szCs w:val="22"/>
          <w:lang w:val="cs-CZ"/>
        </w:rPr>
        <w:t>Potraviny CZ – Thuan do Trong</w:t>
      </w:r>
    </w:p>
    <w:p w:rsidR="00EE3556" w:rsidRPr="002D5580" w:rsidRDefault="00EE3556" w:rsidP="00E91EEA">
      <w:pPr>
        <w:pStyle w:val="Odstavecseseznamem"/>
        <w:numPr>
          <w:ilvl w:val="0"/>
          <w:numId w:val="33"/>
        </w:numPr>
        <w:jc w:val="left"/>
        <w:rPr>
          <w:sz w:val="22"/>
          <w:szCs w:val="22"/>
          <w:lang w:val="cs-CZ"/>
        </w:rPr>
      </w:pPr>
      <w:r w:rsidRPr="002D5580">
        <w:rPr>
          <w:sz w:val="22"/>
          <w:szCs w:val="22"/>
          <w:lang w:val="cs-CZ"/>
        </w:rPr>
        <w:t>Mlékárna Věra Červinková</w:t>
      </w:r>
    </w:p>
    <w:p w:rsidR="00EE3556" w:rsidRPr="002D5580" w:rsidRDefault="00EE3556" w:rsidP="00E91EEA">
      <w:pPr>
        <w:pStyle w:val="Odstavecseseznamem"/>
        <w:numPr>
          <w:ilvl w:val="0"/>
          <w:numId w:val="33"/>
        </w:numPr>
        <w:jc w:val="left"/>
        <w:rPr>
          <w:sz w:val="22"/>
          <w:szCs w:val="22"/>
          <w:lang w:val="cs-CZ"/>
        </w:rPr>
      </w:pPr>
      <w:r w:rsidRPr="002D5580">
        <w:rPr>
          <w:sz w:val="22"/>
          <w:szCs w:val="22"/>
          <w:lang w:val="cs-CZ"/>
        </w:rPr>
        <w:t>Textil, obuv – Dinh van Nguyen</w:t>
      </w:r>
    </w:p>
    <w:p w:rsidR="00EE3556" w:rsidRPr="002D5580" w:rsidRDefault="00EE3556" w:rsidP="00E91EEA">
      <w:pPr>
        <w:pStyle w:val="Odstavecseseznamem"/>
        <w:numPr>
          <w:ilvl w:val="0"/>
          <w:numId w:val="33"/>
        </w:numPr>
        <w:jc w:val="left"/>
        <w:rPr>
          <w:sz w:val="22"/>
          <w:szCs w:val="22"/>
          <w:lang w:val="cs-CZ"/>
        </w:rPr>
      </w:pPr>
      <w:r w:rsidRPr="002D5580">
        <w:rPr>
          <w:sz w:val="22"/>
          <w:szCs w:val="22"/>
          <w:lang w:val="cs-CZ"/>
        </w:rPr>
        <w:t>Večerka – Cao Tien Hong</w:t>
      </w:r>
    </w:p>
    <w:p w:rsidR="00706CE2" w:rsidRPr="002D5580" w:rsidRDefault="00706CE2" w:rsidP="00E91EEA">
      <w:pPr>
        <w:rPr>
          <w:sz w:val="22"/>
          <w:szCs w:val="22"/>
          <w:lang w:val="cs-CZ"/>
        </w:rPr>
        <w:sectPr w:rsidR="00706CE2" w:rsidRPr="002D5580" w:rsidSect="00706CE2">
          <w:type w:val="continuous"/>
          <w:pgSz w:w="11906" w:h="16838"/>
          <w:pgMar w:top="720" w:right="720" w:bottom="720" w:left="720" w:header="709" w:footer="6" w:gutter="0"/>
          <w:cols w:num="2" w:space="708"/>
          <w:docGrid w:linePitch="360"/>
        </w:sectPr>
      </w:pPr>
    </w:p>
    <w:p w:rsidR="00EE3556" w:rsidRPr="002D5580" w:rsidRDefault="00EE3556" w:rsidP="00E91EEA">
      <w:pPr>
        <w:rPr>
          <w:lang w:val="cs-CZ"/>
        </w:rPr>
      </w:pPr>
    </w:p>
    <w:p w:rsidR="00CD5836" w:rsidRPr="002D5580" w:rsidRDefault="00CD5836" w:rsidP="00E91EEA">
      <w:pPr>
        <w:pStyle w:val="Nzev"/>
        <w:rPr>
          <w:rFonts w:ascii="Times New Roman" w:hAnsi="Times New Roman" w:cs="Times New Roman"/>
          <w:sz w:val="24"/>
          <w:szCs w:val="24"/>
          <w:lang w:val="cs-CZ"/>
        </w:rPr>
      </w:pPr>
      <w:r w:rsidRPr="002D5580">
        <w:rPr>
          <w:rFonts w:ascii="Times New Roman" w:hAnsi="Times New Roman" w:cs="Times New Roman"/>
          <w:sz w:val="24"/>
          <w:szCs w:val="24"/>
          <w:lang w:val="cs-CZ"/>
        </w:rPr>
        <w:t>Spolky a kluby</w:t>
      </w:r>
    </w:p>
    <w:p w:rsidR="00CD5836" w:rsidRPr="002D5580" w:rsidRDefault="00CD5836" w:rsidP="00E91EEA">
      <w:pPr>
        <w:pStyle w:val="Odstavecseseznamem"/>
        <w:numPr>
          <w:ilvl w:val="0"/>
          <w:numId w:val="32"/>
        </w:numPr>
        <w:rPr>
          <w:sz w:val="22"/>
          <w:szCs w:val="22"/>
          <w:lang w:val="cs-CZ"/>
        </w:rPr>
      </w:pPr>
      <w:r w:rsidRPr="002D5580">
        <w:rPr>
          <w:sz w:val="22"/>
          <w:szCs w:val="22"/>
          <w:lang w:val="cs-CZ"/>
        </w:rPr>
        <w:t>SDH</w:t>
      </w:r>
      <w:r w:rsidR="001E4D6C" w:rsidRPr="002D5580">
        <w:rPr>
          <w:sz w:val="22"/>
          <w:szCs w:val="22"/>
          <w:lang w:val="cs-CZ"/>
        </w:rPr>
        <w:t xml:space="preserve"> + JPO II</w:t>
      </w:r>
    </w:p>
    <w:p w:rsidR="00CD5836" w:rsidRPr="002D5580" w:rsidRDefault="00CD5836" w:rsidP="00E91EEA">
      <w:pPr>
        <w:pStyle w:val="Odstavecseseznamem"/>
        <w:numPr>
          <w:ilvl w:val="0"/>
          <w:numId w:val="32"/>
        </w:numPr>
        <w:rPr>
          <w:sz w:val="22"/>
          <w:szCs w:val="22"/>
          <w:lang w:val="cs-CZ"/>
        </w:rPr>
      </w:pPr>
      <w:r w:rsidRPr="002D5580">
        <w:rPr>
          <w:sz w:val="22"/>
          <w:szCs w:val="22"/>
          <w:lang w:val="cs-CZ"/>
        </w:rPr>
        <w:t>Tělovýchovná jednota Sokol</w:t>
      </w:r>
      <w:r w:rsidR="00E7739F" w:rsidRPr="002D5580">
        <w:rPr>
          <w:sz w:val="22"/>
          <w:szCs w:val="22"/>
          <w:lang w:val="cs-CZ"/>
        </w:rPr>
        <w:t xml:space="preserve"> (fotbalový a turistický oddíl</w:t>
      </w:r>
      <w:r w:rsidR="009C4C99" w:rsidRPr="002D5580">
        <w:rPr>
          <w:sz w:val="22"/>
          <w:szCs w:val="22"/>
          <w:lang w:val="cs-CZ"/>
        </w:rPr>
        <w:t>, rekreační sport</w:t>
      </w:r>
      <w:r w:rsidR="00E7739F" w:rsidRPr="002D5580">
        <w:rPr>
          <w:sz w:val="22"/>
          <w:szCs w:val="22"/>
          <w:lang w:val="cs-CZ"/>
        </w:rPr>
        <w:t>)</w:t>
      </w:r>
    </w:p>
    <w:p w:rsidR="00CD5836" w:rsidRPr="002D5580" w:rsidRDefault="00CD5836" w:rsidP="00E91EEA">
      <w:pPr>
        <w:pStyle w:val="Odstavecseseznamem"/>
        <w:numPr>
          <w:ilvl w:val="0"/>
          <w:numId w:val="32"/>
        </w:numPr>
        <w:rPr>
          <w:sz w:val="22"/>
          <w:szCs w:val="22"/>
          <w:lang w:val="cs-CZ"/>
        </w:rPr>
      </w:pPr>
      <w:r w:rsidRPr="002D5580">
        <w:rPr>
          <w:sz w:val="22"/>
          <w:szCs w:val="22"/>
          <w:lang w:val="cs-CZ"/>
        </w:rPr>
        <w:t>Tělocvičná jednota Sokol</w:t>
      </w:r>
    </w:p>
    <w:p w:rsidR="00CD5836" w:rsidRPr="002D5580" w:rsidRDefault="00CD5836" w:rsidP="00E91EEA">
      <w:pPr>
        <w:pStyle w:val="Odstavecseseznamem"/>
        <w:numPr>
          <w:ilvl w:val="0"/>
          <w:numId w:val="32"/>
        </w:numPr>
        <w:rPr>
          <w:sz w:val="22"/>
          <w:szCs w:val="22"/>
          <w:lang w:val="cs-CZ"/>
        </w:rPr>
      </w:pPr>
      <w:r w:rsidRPr="002D5580">
        <w:rPr>
          <w:sz w:val="22"/>
          <w:szCs w:val="22"/>
          <w:lang w:val="cs-CZ"/>
        </w:rPr>
        <w:t>Myslivecké sdružení</w:t>
      </w:r>
    </w:p>
    <w:p w:rsidR="00277F94" w:rsidRPr="002D5580" w:rsidRDefault="00277F94" w:rsidP="00E91EEA">
      <w:pPr>
        <w:pStyle w:val="Odstavecseseznamem"/>
        <w:numPr>
          <w:ilvl w:val="0"/>
          <w:numId w:val="32"/>
        </w:numPr>
        <w:rPr>
          <w:sz w:val="22"/>
          <w:szCs w:val="22"/>
          <w:lang w:val="cs-CZ"/>
        </w:rPr>
      </w:pPr>
      <w:r w:rsidRPr="002D5580">
        <w:rPr>
          <w:sz w:val="22"/>
          <w:szCs w:val="22"/>
          <w:lang w:val="cs-CZ"/>
        </w:rPr>
        <w:t>Místní organizace Českého rybářského svazu</w:t>
      </w:r>
    </w:p>
    <w:p w:rsidR="00CD5836" w:rsidRPr="002D5580" w:rsidRDefault="00CD5836" w:rsidP="00E91EEA">
      <w:pPr>
        <w:pStyle w:val="Odstavecseseznamem"/>
        <w:numPr>
          <w:ilvl w:val="0"/>
          <w:numId w:val="32"/>
        </w:numPr>
        <w:rPr>
          <w:sz w:val="22"/>
          <w:szCs w:val="22"/>
          <w:lang w:val="cs-CZ"/>
        </w:rPr>
      </w:pPr>
      <w:r w:rsidRPr="002D5580">
        <w:rPr>
          <w:sz w:val="22"/>
          <w:szCs w:val="22"/>
          <w:lang w:val="cs-CZ"/>
        </w:rPr>
        <w:t>Aerobikový tým</w:t>
      </w:r>
    </w:p>
    <w:p w:rsidR="00CD5836" w:rsidRPr="002D5580" w:rsidRDefault="00CD5836" w:rsidP="00E91EEA">
      <w:pPr>
        <w:pStyle w:val="Odstavecseseznamem"/>
        <w:numPr>
          <w:ilvl w:val="0"/>
          <w:numId w:val="32"/>
        </w:numPr>
        <w:rPr>
          <w:sz w:val="22"/>
          <w:szCs w:val="22"/>
          <w:lang w:val="cs-CZ"/>
        </w:rPr>
      </w:pPr>
      <w:r w:rsidRPr="002D5580">
        <w:rPr>
          <w:sz w:val="22"/>
          <w:szCs w:val="22"/>
          <w:lang w:val="cs-CZ"/>
        </w:rPr>
        <w:t>Nadační fond aktivní ženy na venkově</w:t>
      </w:r>
    </w:p>
    <w:p w:rsidR="00CD5836" w:rsidRDefault="00CD5836" w:rsidP="00E91EEA">
      <w:pPr>
        <w:pStyle w:val="Odstavecseseznamem"/>
        <w:numPr>
          <w:ilvl w:val="0"/>
          <w:numId w:val="32"/>
        </w:numPr>
        <w:rPr>
          <w:sz w:val="22"/>
          <w:szCs w:val="22"/>
          <w:lang w:val="cs-CZ"/>
        </w:rPr>
      </w:pPr>
      <w:r w:rsidRPr="002D5580">
        <w:rPr>
          <w:sz w:val="22"/>
          <w:szCs w:val="22"/>
          <w:lang w:val="cs-CZ"/>
        </w:rPr>
        <w:t>Ženský pěvecký sbor Donatio Artis</w:t>
      </w:r>
    </w:p>
    <w:p w:rsidR="007F1A1B" w:rsidRPr="002D5580" w:rsidRDefault="007F1A1B" w:rsidP="00E91EEA">
      <w:pPr>
        <w:pStyle w:val="Odstavecseseznamem"/>
        <w:numPr>
          <w:ilvl w:val="0"/>
          <w:numId w:val="32"/>
        </w:numPr>
        <w:rPr>
          <w:sz w:val="22"/>
          <w:szCs w:val="22"/>
          <w:lang w:val="cs-CZ"/>
        </w:rPr>
      </w:pPr>
      <w:r>
        <w:rPr>
          <w:sz w:val="22"/>
          <w:szCs w:val="22"/>
          <w:lang w:val="cs-CZ"/>
        </w:rPr>
        <w:t>Dechová kapela Golčovanka</w:t>
      </w:r>
    </w:p>
    <w:p w:rsidR="008A2DB6" w:rsidRPr="002D5580" w:rsidRDefault="00807D8B" w:rsidP="00E91EEA">
      <w:pPr>
        <w:pStyle w:val="Odstavecseseznamem"/>
        <w:numPr>
          <w:ilvl w:val="0"/>
          <w:numId w:val="32"/>
        </w:numPr>
        <w:rPr>
          <w:sz w:val="22"/>
          <w:szCs w:val="22"/>
          <w:lang w:val="cs-CZ"/>
        </w:rPr>
      </w:pPr>
      <w:r w:rsidRPr="002D5580">
        <w:rPr>
          <w:sz w:val="22"/>
          <w:szCs w:val="22"/>
          <w:lang w:val="cs-CZ"/>
        </w:rPr>
        <w:t>Místní organizace Svazu důchodců</w:t>
      </w:r>
    </w:p>
    <w:p w:rsidR="00807D8B" w:rsidRPr="002D5580" w:rsidRDefault="00807D8B" w:rsidP="00E91EEA">
      <w:pPr>
        <w:pStyle w:val="Odstavecseseznamem"/>
        <w:numPr>
          <w:ilvl w:val="0"/>
          <w:numId w:val="32"/>
        </w:numPr>
        <w:rPr>
          <w:sz w:val="22"/>
          <w:szCs w:val="22"/>
          <w:lang w:val="cs-CZ"/>
        </w:rPr>
      </w:pPr>
      <w:r w:rsidRPr="002D5580">
        <w:rPr>
          <w:sz w:val="22"/>
          <w:szCs w:val="22"/>
          <w:lang w:val="cs-CZ"/>
        </w:rPr>
        <w:t>Český zahrádkářský svaz</w:t>
      </w:r>
    </w:p>
    <w:p w:rsidR="00277F94" w:rsidRPr="002D5580" w:rsidRDefault="00277F94" w:rsidP="00E91EEA">
      <w:pPr>
        <w:pStyle w:val="Odstavecseseznamem"/>
        <w:numPr>
          <w:ilvl w:val="0"/>
          <w:numId w:val="32"/>
        </w:numPr>
        <w:rPr>
          <w:sz w:val="22"/>
          <w:szCs w:val="22"/>
          <w:lang w:val="cs-CZ"/>
        </w:rPr>
      </w:pPr>
      <w:r w:rsidRPr="002D5580">
        <w:rPr>
          <w:sz w:val="22"/>
          <w:szCs w:val="22"/>
          <w:lang w:val="cs-CZ"/>
        </w:rPr>
        <w:t>Český svaz včelařů</w:t>
      </w:r>
    </w:p>
    <w:p w:rsidR="000042D1" w:rsidRPr="002D5580" w:rsidRDefault="000042D1" w:rsidP="00E91EEA">
      <w:pPr>
        <w:pStyle w:val="Odstavecseseznamem"/>
        <w:numPr>
          <w:ilvl w:val="0"/>
          <w:numId w:val="32"/>
        </w:numPr>
        <w:rPr>
          <w:sz w:val="22"/>
          <w:szCs w:val="22"/>
          <w:lang w:val="cs-CZ"/>
        </w:rPr>
      </w:pPr>
      <w:r w:rsidRPr="002D5580">
        <w:rPr>
          <w:sz w:val="22"/>
          <w:szCs w:val="22"/>
          <w:lang w:val="cs-CZ"/>
        </w:rPr>
        <w:t>Nadační fond Běh městem Jarmily Kratochvílové</w:t>
      </w:r>
    </w:p>
    <w:p w:rsidR="001D6944" w:rsidRDefault="001D6944" w:rsidP="00E91EEA">
      <w:pPr>
        <w:pStyle w:val="Odstavecseseznamem"/>
        <w:numPr>
          <w:ilvl w:val="0"/>
          <w:numId w:val="32"/>
        </w:numPr>
        <w:rPr>
          <w:sz w:val="22"/>
          <w:szCs w:val="22"/>
          <w:lang w:val="cs-CZ"/>
        </w:rPr>
      </w:pPr>
      <w:r w:rsidRPr="002D5580">
        <w:rPr>
          <w:sz w:val="22"/>
          <w:szCs w:val="22"/>
          <w:lang w:val="cs-CZ"/>
        </w:rPr>
        <w:t>Strongman tým</w:t>
      </w:r>
    </w:p>
    <w:p w:rsidR="00E20661" w:rsidRDefault="00E20661" w:rsidP="00E91EEA">
      <w:pPr>
        <w:pStyle w:val="Odstavecseseznamem"/>
        <w:numPr>
          <w:ilvl w:val="0"/>
          <w:numId w:val="32"/>
        </w:numPr>
        <w:rPr>
          <w:sz w:val="22"/>
          <w:szCs w:val="22"/>
          <w:lang w:val="cs-CZ"/>
        </w:rPr>
      </w:pPr>
      <w:r>
        <w:rPr>
          <w:sz w:val="22"/>
          <w:szCs w:val="22"/>
          <w:lang w:val="cs-CZ"/>
        </w:rPr>
        <w:t>Skautský oddíl</w:t>
      </w:r>
    </w:p>
    <w:p w:rsidR="007F1A1B" w:rsidRDefault="007F1A1B" w:rsidP="00E91EEA">
      <w:pPr>
        <w:pStyle w:val="Odstavecseseznamem"/>
        <w:numPr>
          <w:ilvl w:val="0"/>
          <w:numId w:val="32"/>
        </w:numPr>
        <w:rPr>
          <w:sz w:val="22"/>
          <w:szCs w:val="22"/>
          <w:lang w:val="cs-CZ"/>
        </w:rPr>
      </w:pPr>
      <w:r>
        <w:rPr>
          <w:sz w:val="22"/>
          <w:szCs w:val="22"/>
          <w:lang w:val="cs-CZ"/>
        </w:rPr>
        <w:t>Florbalový tým</w:t>
      </w:r>
    </w:p>
    <w:p w:rsidR="00681CA7" w:rsidRPr="002D5580" w:rsidRDefault="00681CA7" w:rsidP="00E91EEA">
      <w:pPr>
        <w:pStyle w:val="Odstavecseseznamem"/>
        <w:numPr>
          <w:ilvl w:val="0"/>
          <w:numId w:val="32"/>
        </w:numPr>
        <w:rPr>
          <w:sz w:val="22"/>
          <w:szCs w:val="22"/>
          <w:lang w:val="cs-CZ"/>
        </w:rPr>
      </w:pPr>
      <w:r>
        <w:rPr>
          <w:sz w:val="22"/>
          <w:szCs w:val="22"/>
          <w:lang w:val="cs-CZ"/>
        </w:rPr>
        <w:t>Klub českých turistů</w:t>
      </w:r>
    </w:p>
    <w:p w:rsidR="00701AD5" w:rsidRPr="002D5580" w:rsidRDefault="00701AD5" w:rsidP="00E91EEA">
      <w:pPr>
        <w:rPr>
          <w:lang w:val="cs-CZ"/>
        </w:rPr>
      </w:pPr>
    </w:p>
    <w:p w:rsidR="00613CC9" w:rsidRPr="002D5580" w:rsidRDefault="00701AD5" w:rsidP="00E91EEA">
      <w:pPr>
        <w:pStyle w:val="Nzev"/>
        <w:rPr>
          <w:rFonts w:ascii="Times New Roman" w:hAnsi="Times New Roman" w:cs="Times New Roman"/>
          <w:sz w:val="24"/>
          <w:szCs w:val="24"/>
          <w:lang w:val="cs-CZ"/>
        </w:rPr>
      </w:pPr>
      <w:r w:rsidRPr="002D5580">
        <w:rPr>
          <w:rFonts w:ascii="Times New Roman" w:hAnsi="Times New Roman" w:cs="Times New Roman"/>
          <w:sz w:val="24"/>
          <w:szCs w:val="24"/>
          <w:lang w:val="cs-CZ"/>
        </w:rPr>
        <w:t>Veřejná správa</w:t>
      </w:r>
    </w:p>
    <w:p w:rsidR="00613CC9" w:rsidRPr="002D5580" w:rsidRDefault="00613CC9" w:rsidP="00E91EEA">
      <w:pPr>
        <w:pStyle w:val="Odstavecseseznamem"/>
        <w:numPr>
          <w:ilvl w:val="0"/>
          <w:numId w:val="29"/>
        </w:numPr>
        <w:spacing w:before="0"/>
        <w:rPr>
          <w:sz w:val="22"/>
          <w:szCs w:val="22"/>
          <w:lang w:val="cs-CZ"/>
        </w:rPr>
      </w:pPr>
      <w:r w:rsidRPr="002D5580">
        <w:rPr>
          <w:sz w:val="22"/>
          <w:szCs w:val="22"/>
          <w:lang w:val="cs-CZ"/>
        </w:rPr>
        <w:t xml:space="preserve">Stavební úřad – </w:t>
      </w:r>
      <w:r w:rsidR="009B54CB" w:rsidRPr="002D5580">
        <w:rPr>
          <w:sz w:val="22"/>
          <w:szCs w:val="22"/>
          <w:lang w:val="cs-CZ"/>
        </w:rPr>
        <w:t>Golčův Jeníkov</w:t>
      </w:r>
    </w:p>
    <w:p w:rsidR="00613CC9" w:rsidRPr="002D5580" w:rsidRDefault="00613CC9" w:rsidP="00E91EEA">
      <w:pPr>
        <w:pStyle w:val="Odstavecseseznamem"/>
        <w:numPr>
          <w:ilvl w:val="0"/>
          <w:numId w:val="29"/>
        </w:numPr>
        <w:spacing w:before="0"/>
        <w:rPr>
          <w:sz w:val="22"/>
          <w:szCs w:val="22"/>
          <w:lang w:val="cs-CZ"/>
        </w:rPr>
      </w:pPr>
      <w:r w:rsidRPr="002D5580">
        <w:rPr>
          <w:sz w:val="22"/>
          <w:szCs w:val="22"/>
          <w:lang w:val="cs-CZ"/>
        </w:rPr>
        <w:t>Finanční úřad – Havlíčkův Brod</w:t>
      </w:r>
    </w:p>
    <w:p w:rsidR="00613CC9" w:rsidRPr="002D5580" w:rsidRDefault="00613CC9" w:rsidP="00E91EEA">
      <w:pPr>
        <w:pStyle w:val="Odstavecseseznamem"/>
        <w:numPr>
          <w:ilvl w:val="0"/>
          <w:numId w:val="29"/>
        </w:numPr>
        <w:spacing w:before="0"/>
        <w:rPr>
          <w:sz w:val="22"/>
          <w:szCs w:val="22"/>
          <w:lang w:val="cs-CZ"/>
        </w:rPr>
      </w:pPr>
      <w:r w:rsidRPr="002D5580">
        <w:rPr>
          <w:sz w:val="22"/>
          <w:szCs w:val="22"/>
          <w:lang w:val="cs-CZ"/>
        </w:rPr>
        <w:t xml:space="preserve">Matriční úřad – </w:t>
      </w:r>
      <w:r w:rsidR="009B54CB" w:rsidRPr="002D5580">
        <w:rPr>
          <w:sz w:val="22"/>
          <w:szCs w:val="22"/>
          <w:lang w:val="cs-CZ"/>
        </w:rPr>
        <w:t>Golčův Jeníkov</w:t>
      </w:r>
    </w:p>
    <w:p w:rsidR="00613CC9" w:rsidRPr="002D5580" w:rsidRDefault="00613CC9" w:rsidP="00E91EEA">
      <w:pPr>
        <w:pStyle w:val="Odstavecseseznamem"/>
        <w:numPr>
          <w:ilvl w:val="0"/>
          <w:numId w:val="29"/>
        </w:numPr>
        <w:spacing w:before="0"/>
        <w:rPr>
          <w:sz w:val="22"/>
          <w:szCs w:val="22"/>
          <w:lang w:val="cs-CZ"/>
        </w:rPr>
      </w:pPr>
      <w:r w:rsidRPr="002D5580">
        <w:rPr>
          <w:sz w:val="22"/>
          <w:szCs w:val="22"/>
          <w:lang w:val="cs-CZ"/>
        </w:rPr>
        <w:t>Úřad práce – Chotěboř, Havlíčkův Brod, Světlá nad Sázavou</w:t>
      </w:r>
    </w:p>
    <w:p w:rsidR="00613CC9" w:rsidRPr="002D5580" w:rsidRDefault="00613CC9" w:rsidP="00E91EEA">
      <w:pPr>
        <w:pStyle w:val="Odstavecseseznamem"/>
        <w:numPr>
          <w:ilvl w:val="0"/>
          <w:numId w:val="29"/>
        </w:numPr>
        <w:spacing w:before="0"/>
        <w:rPr>
          <w:sz w:val="22"/>
          <w:szCs w:val="22"/>
          <w:lang w:val="cs-CZ"/>
        </w:rPr>
      </w:pPr>
      <w:r w:rsidRPr="002D5580">
        <w:rPr>
          <w:sz w:val="22"/>
          <w:szCs w:val="22"/>
          <w:lang w:val="cs-CZ"/>
        </w:rPr>
        <w:t>Katastrální úřad – Havlíčkův Brod</w:t>
      </w:r>
    </w:p>
    <w:p w:rsidR="00613CC9" w:rsidRPr="002D5580" w:rsidRDefault="00613CC9" w:rsidP="00E91EEA">
      <w:pPr>
        <w:pStyle w:val="Odstavecseseznamem"/>
        <w:numPr>
          <w:ilvl w:val="0"/>
          <w:numId w:val="29"/>
        </w:numPr>
        <w:spacing w:before="0"/>
        <w:rPr>
          <w:sz w:val="22"/>
          <w:szCs w:val="22"/>
          <w:lang w:val="cs-CZ"/>
        </w:rPr>
      </w:pPr>
      <w:r w:rsidRPr="002D5580">
        <w:rPr>
          <w:sz w:val="22"/>
          <w:szCs w:val="22"/>
          <w:lang w:val="cs-CZ"/>
        </w:rPr>
        <w:t>OSSZ – Havlíčkův Brod</w:t>
      </w:r>
    </w:p>
    <w:p w:rsidR="00613CC9" w:rsidRPr="002D5580" w:rsidRDefault="00613CC9" w:rsidP="00E91EEA">
      <w:pPr>
        <w:pStyle w:val="Odstavecseseznamem"/>
        <w:numPr>
          <w:ilvl w:val="0"/>
          <w:numId w:val="29"/>
        </w:numPr>
        <w:spacing w:before="0"/>
        <w:rPr>
          <w:sz w:val="22"/>
          <w:szCs w:val="22"/>
          <w:lang w:val="cs-CZ"/>
        </w:rPr>
      </w:pPr>
      <w:r w:rsidRPr="002D5580">
        <w:rPr>
          <w:sz w:val="22"/>
          <w:szCs w:val="22"/>
          <w:lang w:val="cs-CZ"/>
        </w:rPr>
        <w:t>Živnostenský úřad – Havlíčkův Brod</w:t>
      </w:r>
    </w:p>
    <w:p w:rsidR="00613CC9" w:rsidRPr="002D5580" w:rsidRDefault="00613CC9" w:rsidP="00E91EEA">
      <w:pPr>
        <w:pStyle w:val="Odstavecseseznamem"/>
        <w:numPr>
          <w:ilvl w:val="0"/>
          <w:numId w:val="29"/>
        </w:numPr>
        <w:spacing w:before="0"/>
        <w:rPr>
          <w:sz w:val="22"/>
          <w:szCs w:val="22"/>
          <w:lang w:val="cs-CZ"/>
        </w:rPr>
      </w:pPr>
      <w:r w:rsidRPr="002D5580">
        <w:rPr>
          <w:sz w:val="22"/>
          <w:szCs w:val="22"/>
          <w:lang w:val="cs-CZ"/>
        </w:rPr>
        <w:t>Soud a státní zastupitelství – Havlíčkův Brod</w:t>
      </w:r>
    </w:p>
    <w:p w:rsidR="006D5E50" w:rsidRPr="002D5580" w:rsidRDefault="00613CC9" w:rsidP="00E91EEA">
      <w:pPr>
        <w:pStyle w:val="Odstavecseseznamem"/>
        <w:numPr>
          <w:ilvl w:val="0"/>
          <w:numId w:val="29"/>
        </w:numPr>
        <w:spacing w:before="0"/>
        <w:rPr>
          <w:sz w:val="22"/>
          <w:szCs w:val="22"/>
          <w:lang w:val="cs-CZ"/>
        </w:rPr>
      </w:pPr>
      <w:r w:rsidRPr="002D5580">
        <w:rPr>
          <w:sz w:val="22"/>
          <w:szCs w:val="22"/>
          <w:lang w:val="cs-CZ"/>
        </w:rPr>
        <w:t>Hygienická stanice – Havlíčkův Brod</w:t>
      </w:r>
    </w:p>
    <w:p w:rsidR="005C1273" w:rsidRPr="002D5580" w:rsidRDefault="005C1273" w:rsidP="00E91EEA">
      <w:pPr>
        <w:spacing w:before="0" w:after="120"/>
        <w:rPr>
          <w:i/>
          <w:sz w:val="20"/>
          <w:szCs w:val="20"/>
          <w:lang w:val="cs-CZ"/>
        </w:rPr>
      </w:pPr>
    </w:p>
    <w:p w:rsidR="00707105" w:rsidRPr="002D5580" w:rsidRDefault="00BF0D84" w:rsidP="00E91EEA">
      <w:pPr>
        <w:pStyle w:val="Nadpis2"/>
        <w:spacing w:after="0" w:line="240" w:lineRule="auto"/>
        <w:ind w:left="788" w:hanging="431"/>
      </w:pPr>
      <w:bookmarkStart w:id="3" w:name="_Toc434222991"/>
      <w:r w:rsidRPr="002D5580">
        <w:t>Kontext vzniku a existence strategie</w:t>
      </w:r>
      <w:bookmarkEnd w:id="3"/>
    </w:p>
    <w:p w:rsidR="00277F94" w:rsidRPr="002D5580" w:rsidRDefault="00C81F99" w:rsidP="00E91EEA">
      <w:pPr>
        <w:rPr>
          <w:sz w:val="22"/>
          <w:szCs w:val="22"/>
          <w:lang w:val="cs-CZ"/>
        </w:rPr>
      </w:pPr>
      <w:r w:rsidRPr="002D5580">
        <w:rPr>
          <w:sz w:val="22"/>
          <w:szCs w:val="22"/>
          <w:lang w:val="cs-CZ"/>
        </w:rPr>
        <w:t xml:space="preserve">Strategie vznikla z podnětu zastupitelstva </w:t>
      </w:r>
      <w:r w:rsidR="000554A5" w:rsidRPr="002D5580">
        <w:rPr>
          <w:sz w:val="22"/>
          <w:szCs w:val="22"/>
          <w:lang w:val="cs-CZ"/>
        </w:rPr>
        <w:t>města Golčův Jeníkov</w:t>
      </w:r>
      <w:r w:rsidRPr="002D5580">
        <w:rPr>
          <w:sz w:val="22"/>
          <w:szCs w:val="22"/>
          <w:lang w:val="cs-CZ"/>
        </w:rPr>
        <w:t xml:space="preserve"> a prioritním účelem je stanovení rozvojových priorit </w:t>
      </w:r>
      <w:r w:rsidR="000554A5" w:rsidRPr="002D5580">
        <w:rPr>
          <w:sz w:val="22"/>
          <w:szCs w:val="22"/>
          <w:lang w:val="cs-CZ"/>
        </w:rPr>
        <w:t>města</w:t>
      </w:r>
      <w:r w:rsidRPr="002D5580">
        <w:rPr>
          <w:sz w:val="22"/>
          <w:szCs w:val="22"/>
          <w:lang w:val="cs-CZ"/>
        </w:rPr>
        <w:t xml:space="preserve"> na další funkční období nově zvoleného zastupitelstva s přihlédnutím k možnostem financování, tedy v návaznosti na rozpočet </w:t>
      </w:r>
      <w:r w:rsidR="000554A5" w:rsidRPr="002D5580">
        <w:rPr>
          <w:sz w:val="22"/>
          <w:szCs w:val="22"/>
          <w:lang w:val="cs-CZ"/>
        </w:rPr>
        <w:t>města</w:t>
      </w:r>
      <w:r w:rsidRPr="002D5580">
        <w:rPr>
          <w:sz w:val="22"/>
          <w:szCs w:val="22"/>
          <w:lang w:val="cs-CZ"/>
        </w:rPr>
        <w:t xml:space="preserve"> a na jiné zdroje (dotační).</w:t>
      </w:r>
      <w:r w:rsidR="00D16DEB" w:rsidRPr="002D5580">
        <w:rPr>
          <w:sz w:val="22"/>
          <w:szCs w:val="22"/>
          <w:lang w:val="cs-CZ"/>
        </w:rPr>
        <w:t xml:space="preserve"> Strategie svým časovým horizontem reflektuje na plánovací a dotační období Evropské unie 2014 – 2020.</w:t>
      </w:r>
    </w:p>
    <w:p w:rsidR="00BF0D84" w:rsidRPr="002D5580" w:rsidRDefault="00BF0D84" w:rsidP="00E91EEA">
      <w:pPr>
        <w:pStyle w:val="Nadpis2"/>
        <w:spacing w:after="0" w:line="240" w:lineRule="auto"/>
      </w:pPr>
      <w:bookmarkStart w:id="4" w:name="_Toc434222992"/>
      <w:r w:rsidRPr="002D5580">
        <w:lastRenderedPageBreak/>
        <w:t>Účel strategie</w:t>
      </w:r>
      <w:bookmarkEnd w:id="4"/>
    </w:p>
    <w:p w:rsidR="00EB617E" w:rsidRPr="002D5580" w:rsidRDefault="0054431D" w:rsidP="00E91EEA">
      <w:pPr>
        <w:rPr>
          <w:sz w:val="22"/>
          <w:szCs w:val="22"/>
          <w:lang w:val="cs-CZ"/>
        </w:rPr>
      </w:pPr>
      <w:r w:rsidRPr="002D5580">
        <w:rPr>
          <w:sz w:val="22"/>
          <w:szCs w:val="22"/>
          <w:lang w:val="cs-CZ"/>
        </w:rPr>
        <w:t>Strategie je vytvořena prioritně z</w:t>
      </w:r>
      <w:r w:rsidR="00D03A40" w:rsidRPr="002D5580">
        <w:rPr>
          <w:sz w:val="22"/>
          <w:szCs w:val="22"/>
          <w:lang w:val="cs-CZ"/>
        </w:rPr>
        <w:t>a účelem dalšího systematického</w:t>
      </w:r>
      <w:r w:rsidR="008C2E57" w:rsidRPr="002D5580">
        <w:rPr>
          <w:sz w:val="22"/>
          <w:szCs w:val="22"/>
          <w:lang w:val="cs-CZ"/>
        </w:rPr>
        <w:t>,</w:t>
      </w:r>
      <w:r w:rsidRPr="002D5580">
        <w:rPr>
          <w:sz w:val="22"/>
          <w:szCs w:val="22"/>
          <w:lang w:val="cs-CZ"/>
        </w:rPr>
        <w:t xml:space="preserve"> plánovit</w:t>
      </w:r>
      <w:r w:rsidR="00D03A40" w:rsidRPr="002D5580">
        <w:rPr>
          <w:sz w:val="22"/>
          <w:szCs w:val="22"/>
          <w:lang w:val="cs-CZ"/>
        </w:rPr>
        <w:t>ého rozvoje obce</w:t>
      </w:r>
      <w:r w:rsidR="008C2E57" w:rsidRPr="002D5580">
        <w:rPr>
          <w:sz w:val="22"/>
          <w:szCs w:val="22"/>
          <w:lang w:val="cs-CZ"/>
        </w:rPr>
        <w:t>,</w:t>
      </w:r>
      <w:r w:rsidR="00D03A40" w:rsidRPr="002D5580">
        <w:rPr>
          <w:sz w:val="22"/>
          <w:szCs w:val="22"/>
          <w:lang w:val="cs-CZ"/>
        </w:rPr>
        <w:t xml:space="preserve"> a je</w:t>
      </w:r>
      <w:r w:rsidRPr="002D5580">
        <w:rPr>
          <w:sz w:val="22"/>
          <w:szCs w:val="22"/>
          <w:lang w:val="cs-CZ"/>
        </w:rPr>
        <w:t xml:space="preserve"> spolu</w:t>
      </w:r>
      <w:r w:rsidR="00D03A40" w:rsidRPr="002D5580">
        <w:rPr>
          <w:sz w:val="22"/>
          <w:szCs w:val="22"/>
          <w:lang w:val="cs-CZ"/>
        </w:rPr>
        <w:t xml:space="preserve"> s územním plánem </w:t>
      </w:r>
      <w:r w:rsidR="000554A5" w:rsidRPr="002D5580">
        <w:rPr>
          <w:sz w:val="22"/>
          <w:szCs w:val="22"/>
          <w:lang w:val="cs-CZ"/>
        </w:rPr>
        <w:t>města Golčův Jeníkov</w:t>
      </w:r>
      <w:r w:rsidR="00D03A40" w:rsidRPr="002D5580">
        <w:rPr>
          <w:sz w:val="22"/>
          <w:szCs w:val="22"/>
          <w:lang w:val="cs-CZ"/>
        </w:rPr>
        <w:t xml:space="preserve"> hlavním rozvojovým dokumentem </w:t>
      </w:r>
      <w:r w:rsidRPr="002D5580">
        <w:rPr>
          <w:sz w:val="22"/>
          <w:szCs w:val="22"/>
          <w:lang w:val="cs-CZ"/>
        </w:rPr>
        <w:t xml:space="preserve">určeným jako podklad rozvoje. Účelem je také </w:t>
      </w:r>
      <w:r w:rsidR="00D03A40" w:rsidRPr="002D5580">
        <w:rPr>
          <w:sz w:val="22"/>
          <w:szCs w:val="22"/>
          <w:lang w:val="cs-CZ"/>
        </w:rPr>
        <w:t xml:space="preserve">nastavení </w:t>
      </w:r>
      <w:r w:rsidRPr="002D5580">
        <w:rPr>
          <w:sz w:val="22"/>
          <w:szCs w:val="22"/>
          <w:lang w:val="cs-CZ"/>
        </w:rPr>
        <w:t>plnění jednotlivých aktivit, projektů v průběhu času</w:t>
      </w:r>
      <w:r w:rsidR="00D03A40" w:rsidRPr="002D5580">
        <w:rPr>
          <w:sz w:val="22"/>
          <w:szCs w:val="22"/>
          <w:lang w:val="cs-CZ"/>
        </w:rPr>
        <w:t>. T</w:t>
      </w:r>
      <w:r w:rsidRPr="002D5580">
        <w:rPr>
          <w:sz w:val="22"/>
          <w:szCs w:val="22"/>
          <w:lang w:val="cs-CZ"/>
        </w:rPr>
        <w:t>o dává uživateli možnost kontroly nastavených cílů a kroků rozvoje obce.</w:t>
      </w:r>
    </w:p>
    <w:p w:rsidR="001D6944" w:rsidRPr="002D5580" w:rsidRDefault="001D6944" w:rsidP="00E91EEA">
      <w:pPr>
        <w:rPr>
          <w:sz w:val="22"/>
          <w:szCs w:val="22"/>
          <w:lang w:val="cs-CZ"/>
        </w:rPr>
      </w:pPr>
    </w:p>
    <w:p w:rsidR="00BF0D84" w:rsidRPr="002D5580" w:rsidRDefault="00BF0D84" w:rsidP="00E91EEA">
      <w:pPr>
        <w:pStyle w:val="Nadpis2"/>
        <w:spacing w:after="0" w:line="240" w:lineRule="auto"/>
      </w:pPr>
      <w:bookmarkStart w:id="5" w:name="_Toc434222993"/>
      <w:r w:rsidRPr="002D5580">
        <w:t>Uživatelé strategie</w:t>
      </w:r>
      <w:bookmarkEnd w:id="5"/>
    </w:p>
    <w:p w:rsidR="00E46EB8" w:rsidRPr="002D5580" w:rsidRDefault="0054431D" w:rsidP="00E91EEA">
      <w:pPr>
        <w:rPr>
          <w:sz w:val="22"/>
          <w:szCs w:val="22"/>
          <w:lang w:val="cs-CZ"/>
        </w:rPr>
      </w:pPr>
      <w:r w:rsidRPr="002D5580">
        <w:rPr>
          <w:sz w:val="22"/>
          <w:szCs w:val="22"/>
          <w:lang w:val="cs-CZ"/>
        </w:rPr>
        <w:t xml:space="preserve">Strategie je prioritně určena pro </w:t>
      </w:r>
      <w:r w:rsidR="000554A5" w:rsidRPr="002D5580">
        <w:rPr>
          <w:sz w:val="22"/>
          <w:szCs w:val="22"/>
          <w:lang w:val="cs-CZ"/>
        </w:rPr>
        <w:t>MÚ Golčův Jeníkov</w:t>
      </w:r>
      <w:r w:rsidRPr="002D5580">
        <w:rPr>
          <w:sz w:val="22"/>
          <w:szCs w:val="22"/>
          <w:lang w:val="cs-CZ"/>
        </w:rPr>
        <w:t>, tedy pro vedení obce - zastupitelstvo, starostu</w:t>
      </w:r>
      <w:r w:rsidR="00C860F2" w:rsidRPr="002D5580">
        <w:rPr>
          <w:sz w:val="22"/>
          <w:szCs w:val="22"/>
          <w:lang w:val="cs-CZ"/>
        </w:rPr>
        <w:t>. Cenná je však i pro obyvatele obce, jež v ní mohou nalézt směr, jímž se bude rozvoj obce v období 2015 – 2020 ubírat. Prostřednictvím tohoto dokumentu budou zároveň moci kontrolovat plnění stanovených cílů a rozvojových aktivit</w:t>
      </w:r>
      <w:r w:rsidR="00EB617E" w:rsidRPr="002D5580">
        <w:rPr>
          <w:sz w:val="22"/>
          <w:szCs w:val="22"/>
          <w:lang w:val="cs-CZ"/>
        </w:rPr>
        <w:t>.</w:t>
      </w:r>
    </w:p>
    <w:p w:rsidR="00AF7878" w:rsidRPr="002D5580" w:rsidRDefault="00AF7878" w:rsidP="00E91EEA">
      <w:pPr>
        <w:rPr>
          <w:sz w:val="22"/>
          <w:szCs w:val="22"/>
          <w:lang w:val="cs-CZ"/>
        </w:rPr>
      </w:pPr>
    </w:p>
    <w:p w:rsidR="00BF0D84" w:rsidRPr="002D5580" w:rsidRDefault="00BF0D84" w:rsidP="00E91EEA">
      <w:pPr>
        <w:pStyle w:val="Nadpis2"/>
        <w:spacing w:line="240" w:lineRule="auto"/>
      </w:pPr>
      <w:bookmarkStart w:id="6" w:name="_Toc434222994"/>
      <w:r w:rsidRPr="002D5580">
        <w:t>Základní používané pojmy</w:t>
      </w:r>
      <w:bookmarkEnd w:id="6"/>
    </w:p>
    <w:p w:rsidR="00922E03" w:rsidRPr="002D5580" w:rsidRDefault="00922E03" w:rsidP="00E91EEA">
      <w:pPr>
        <w:pStyle w:val="Podtitul"/>
        <w:spacing w:before="0"/>
        <w:rPr>
          <w:rFonts w:ascii="Times New Roman" w:hAnsi="Times New Roman" w:cs="Times New Roman"/>
          <w:sz w:val="22"/>
          <w:szCs w:val="22"/>
          <w:lang w:val="cs-CZ"/>
        </w:rPr>
      </w:pPr>
      <w:r w:rsidRPr="002D5580">
        <w:rPr>
          <w:rFonts w:ascii="Times New Roman" w:hAnsi="Times New Roman" w:cs="Times New Roman"/>
          <w:sz w:val="22"/>
          <w:szCs w:val="22"/>
          <w:lang w:val="cs-CZ"/>
        </w:rPr>
        <w:t>Cílová skupina</w:t>
      </w:r>
    </w:p>
    <w:p w:rsidR="00AF44B8" w:rsidRPr="002D5580" w:rsidRDefault="00922E03" w:rsidP="00E91EEA">
      <w:pPr>
        <w:spacing w:before="0"/>
        <w:textAlignment w:val="baseline"/>
        <w:rPr>
          <w:sz w:val="22"/>
          <w:szCs w:val="22"/>
          <w:lang w:val="cs-CZ"/>
        </w:rPr>
      </w:pPr>
      <w:r w:rsidRPr="002D5580">
        <w:rPr>
          <w:sz w:val="22"/>
          <w:szCs w:val="22"/>
          <w:lang w:val="cs-CZ"/>
        </w:rPr>
        <w:t>Z hlediska nastavení strategie (jejích cílů a opatření) se jedná o osobu, skupinu osob nebo instituce, na které bude mít realizace strategie zamýšlený dopad.</w:t>
      </w:r>
      <w:r w:rsidR="006E2248" w:rsidRPr="002D5580">
        <w:rPr>
          <w:sz w:val="22"/>
          <w:szCs w:val="22"/>
          <w:lang w:val="cs-CZ"/>
        </w:rPr>
        <w:t xml:space="preserve"> </w:t>
      </w:r>
      <w:r w:rsidRPr="002D5580">
        <w:rPr>
          <w:sz w:val="22"/>
          <w:szCs w:val="22"/>
          <w:lang w:val="cs-CZ"/>
        </w:rPr>
        <w:t>Z hlediska komunikace se jedná o osobu, skupinu osob nebo instituce, jež mohou nebo by měly být (různými prostředky, nástroji a v různé intenzitě) informovány o průběhu, výstupech a výsledcích tvorby strategie.</w:t>
      </w:r>
      <w:r w:rsidR="006E2248" w:rsidRPr="002D5580">
        <w:rPr>
          <w:sz w:val="22"/>
          <w:szCs w:val="22"/>
          <w:lang w:val="cs-CZ"/>
        </w:rPr>
        <w:t xml:space="preserve"> </w:t>
      </w:r>
      <w:r w:rsidRPr="002D5580">
        <w:rPr>
          <w:sz w:val="22"/>
          <w:szCs w:val="22"/>
          <w:lang w:val="cs-CZ"/>
        </w:rPr>
        <w:t xml:space="preserve">Cílová skupina z hlediska nastavení strategie nemusí </w:t>
      </w:r>
      <w:r w:rsidR="008C2E57" w:rsidRPr="002D5580">
        <w:rPr>
          <w:sz w:val="22"/>
          <w:szCs w:val="22"/>
          <w:lang w:val="cs-CZ"/>
        </w:rPr>
        <w:t xml:space="preserve">být cílovou skupinou z hlediska </w:t>
      </w:r>
      <w:r w:rsidRPr="002D5580">
        <w:rPr>
          <w:sz w:val="22"/>
          <w:szCs w:val="22"/>
          <w:lang w:val="cs-CZ"/>
        </w:rPr>
        <w:t>komunikace a naopak.</w:t>
      </w:r>
    </w:p>
    <w:p w:rsidR="00AF44B8" w:rsidRPr="002D5580" w:rsidRDefault="00AF44B8" w:rsidP="00E91EEA">
      <w:pPr>
        <w:pStyle w:val="Podtitul"/>
        <w:spacing w:before="0"/>
        <w:rPr>
          <w:rFonts w:ascii="Times New Roman" w:hAnsi="Times New Roman" w:cs="Times New Roman"/>
          <w:sz w:val="22"/>
          <w:szCs w:val="22"/>
          <w:lang w:val="cs-CZ"/>
        </w:rPr>
      </w:pPr>
      <w:r w:rsidRPr="002D5580">
        <w:rPr>
          <w:rFonts w:ascii="Times New Roman" w:hAnsi="Times New Roman" w:cs="Times New Roman"/>
          <w:sz w:val="22"/>
          <w:szCs w:val="22"/>
          <w:lang w:val="cs-CZ"/>
        </w:rPr>
        <w:t>CLLD</w:t>
      </w:r>
    </w:p>
    <w:p w:rsidR="00AF44B8" w:rsidRPr="002D5580" w:rsidRDefault="00AF44B8" w:rsidP="00E91EEA">
      <w:pPr>
        <w:spacing w:before="0"/>
        <w:textAlignment w:val="baseline"/>
        <w:rPr>
          <w:color w:val="231F20"/>
          <w:sz w:val="22"/>
          <w:szCs w:val="22"/>
          <w:lang w:val="cs-CZ"/>
        </w:rPr>
      </w:pPr>
      <w:r w:rsidRPr="002D5580">
        <w:rPr>
          <w:color w:val="231F20"/>
          <w:sz w:val="22"/>
          <w:szCs w:val="22"/>
          <w:lang w:val="cs-CZ"/>
        </w:rPr>
        <w:t>Komunitně vedený místní rozvoj, rozvoj plánovaný komunitou zdola</w:t>
      </w:r>
      <w:r w:rsidR="008C2E57" w:rsidRPr="002D5580">
        <w:rPr>
          <w:color w:val="231F20"/>
          <w:sz w:val="22"/>
          <w:szCs w:val="22"/>
          <w:lang w:val="cs-CZ"/>
        </w:rPr>
        <w:t>.</w:t>
      </w:r>
    </w:p>
    <w:p w:rsidR="00A309FB" w:rsidRPr="002D5580" w:rsidRDefault="00A309FB" w:rsidP="00E91EEA">
      <w:pPr>
        <w:pStyle w:val="Podtitul"/>
        <w:spacing w:before="0"/>
        <w:rPr>
          <w:rFonts w:ascii="Times New Roman" w:hAnsi="Times New Roman" w:cs="Times New Roman"/>
          <w:sz w:val="22"/>
          <w:szCs w:val="22"/>
          <w:lang w:val="cs-CZ"/>
        </w:rPr>
      </w:pPr>
      <w:r w:rsidRPr="002D5580">
        <w:rPr>
          <w:rFonts w:ascii="Times New Roman" w:hAnsi="Times New Roman" w:cs="Times New Roman"/>
          <w:sz w:val="22"/>
          <w:szCs w:val="22"/>
          <w:lang w:val="cs-CZ"/>
        </w:rPr>
        <w:t xml:space="preserve">CONE </w:t>
      </w:r>
    </w:p>
    <w:p w:rsidR="00A309FB" w:rsidRPr="002D5580" w:rsidRDefault="008C2E57" w:rsidP="00E91EEA">
      <w:pPr>
        <w:spacing w:before="0"/>
        <w:textAlignment w:val="baseline"/>
        <w:rPr>
          <w:color w:val="231F20"/>
          <w:sz w:val="22"/>
          <w:szCs w:val="22"/>
          <w:lang w:val="cs-CZ"/>
        </w:rPr>
      </w:pPr>
      <w:r w:rsidRPr="002D5580">
        <w:rPr>
          <w:color w:val="231F20"/>
          <w:sz w:val="22"/>
          <w:szCs w:val="22"/>
          <w:lang w:val="cs-CZ"/>
        </w:rPr>
        <w:t xml:space="preserve">Je </w:t>
      </w:r>
      <w:r w:rsidR="00A309FB" w:rsidRPr="002D5580">
        <w:rPr>
          <w:color w:val="231F20"/>
          <w:sz w:val="22"/>
          <w:szCs w:val="22"/>
          <w:lang w:val="cs-CZ"/>
        </w:rPr>
        <w:t>způs</w:t>
      </w:r>
      <w:r w:rsidRPr="002D5580">
        <w:rPr>
          <w:color w:val="231F20"/>
          <w:sz w:val="22"/>
          <w:szCs w:val="22"/>
          <w:lang w:val="cs-CZ"/>
        </w:rPr>
        <w:t>ob stanovení indikátorů úspěchu,</w:t>
      </w:r>
      <w:r w:rsidR="00A309FB" w:rsidRPr="002D5580">
        <w:rPr>
          <w:color w:val="231F20"/>
          <w:sz w:val="22"/>
          <w:szCs w:val="22"/>
          <w:lang w:val="cs-CZ"/>
        </w:rPr>
        <w:t xml:space="preserve"> označovaný také jako GDF – Grassrootsdevelopment framework, tedy rozvojový rámec sestavený „zezdola“. Zavedla jej IAF</w:t>
      </w:r>
      <w:r w:rsidR="006E2248" w:rsidRPr="002D5580">
        <w:rPr>
          <w:color w:val="231F20"/>
          <w:sz w:val="22"/>
          <w:szCs w:val="22"/>
          <w:lang w:val="cs-CZ"/>
        </w:rPr>
        <w:t xml:space="preserve"> </w:t>
      </w:r>
      <w:r w:rsidR="00A309FB" w:rsidRPr="002D5580">
        <w:rPr>
          <w:color w:val="231F20"/>
          <w:sz w:val="22"/>
          <w:szCs w:val="22"/>
          <w:lang w:val="cs-CZ"/>
        </w:rPr>
        <w:t>(Inte-American Foundation) jako rámec, který si klade za cíl pojmout jak kvantitativní,</w:t>
      </w:r>
      <w:r w:rsidR="006E2248" w:rsidRPr="002D5580">
        <w:rPr>
          <w:color w:val="231F20"/>
          <w:sz w:val="22"/>
          <w:szCs w:val="22"/>
          <w:lang w:val="cs-CZ"/>
        </w:rPr>
        <w:t xml:space="preserve"> </w:t>
      </w:r>
      <w:r w:rsidR="00A309FB" w:rsidRPr="002D5580">
        <w:rPr>
          <w:color w:val="231F20"/>
          <w:sz w:val="22"/>
          <w:szCs w:val="22"/>
          <w:lang w:val="cs-CZ"/>
        </w:rPr>
        <w:t>tak kvalitativní aspekty práce v terénu. Mezi všemi možnými hmatatelnými a</w:t>
      </w:r>
      <w:r w:rsidR="00327631" w:rsidRPr="002D5580">
        <w:rPr>
          <w:color w:val="231F20"/>
          <w:sz w:val="22"/>
          <w:szCs w:val="22"/>
          <w:lang w:val="cs-CZ"/>
        </w:rPr>
        <w:t xml:space="preserve"> </w:t>
      </w:r>
      <w:r w:rsidR="00A309FB" w:rsidRPr="002D5580">
        <w:rPr>
          <w:color w:val="231F20"/>
          <w:sz w:val="22"/>
          <w:szCs w:val="22"/>
          <w:lang w:val="cs-CZ"/>
        </w:rPr>
        <w:t>nehmatatelnými dopady projektů se zaměřuje na tři úrovně: jednotlivci a rodiny;</w:t>
      </w:r>
      <w:r w:rsidR="00327631" w:rsidRPr="002D5580">
        <w:rPr>
          <w:color w:val="231F20"/>
          <w:sz w:val="22"/>
          <w:szCs w:val="22"/>
          <w:lang w:val="cs-CZ"/>
        </w:rPr>
        <w:t xml:space="preserve"> </w:t>
      </w:r>
      <w:r w:rsidR="00A309FB" w:rsidRPr="002D5580">
        <w:rPr>
          <w:color w:val="231F20"/>
          <w:sz w:val="22"/>
          <w:szCs w:val="22"/>
          <w:lang w:val="cs-CZ"/>
        </w:rPr>
        <w:t>organizace; společnost jako celek. Cílem tohoto rámce je umožnit srovnání mezi</w:t>
      </w:r>
      <w:r w:rsidR="00327631" w:rsidRPr="002D5580">
        <w:rPr>
          <w:color w:val="231F20"/>
          <w:sz w:val="22"/>
          <w:szCs w:val="22"/>
          <w:lang w:val="cs-CZ"/>
        </w:rPr>
        <w:t xml:space="preserve"> </w:t>
      </w:r>
      <w:r w:rsidR="00A309FB" w:rsidRPr="002D5580">
        <w:rPr>
          <w:color w:val="231F20"/>
          <w:sz w:val="22"/>
          <w:szCs w:val="22"/>
          <w:lang w:val="cs-CZ"/>
        </w:rPr>
        <w:t>různými projekty, které užív</w:t>
      </w:r>
      <w:r w:rsidRPr="002D5580">
        <w:rPr>
          <w:color w:val="231F20"/>
          <w:sz w:val="22"/>
          <w:szCs w:val="22"/>
          <w:lang w:val="cs-CZ"/>
        </w:rPr>
        <w:t>ají pevné kategorie v hodnocení</w:t>
      </w:r>
      <w:r w:rsidR="00A309FB" w:rsidRPr="002D5580">
        <w:rPr>
          <w:color w:val="231F20"/>
          <w:sz w:val="22"/>
          <w:szCs w:val="22"/>
          <w:lang w:val="cs-CZ"/>
        </w:rPr>
        <w:t xml:space="preserve"> a současně dát možnost</w:t>
      </w:r>
      <w:r w:rsidR="00327631" w:rsidRPr="002D5580">
        <w:rPr>
          <w:color w:val="231F20"/>
          <w:sz w:val="22"/>
          <w:szCs w:val="22"/>
          <w:lang w:val="cs-CZ"/>
        </w:rPr>
        <w:t xml:space="preserve"> </w:t>
      </w:r>
      <w:r w:rsidR="00A309FB" w:rsidRPr="002D5580">
        <w:rPr>
          <w:color w:val="231F20"/>
          <w:sz w:val="22"/>
          <w:szCs w:val="22"/>
          <w:lang w:val="cs-CZ"/>
        </w:rPr>
        <w:t>uplatnit i takové indikátory, které vyjadřují specifické priority klíčových hráčů a kontextu</w:t>
      </w:r>
      <w:r w:rsidR="00327631" w:rsidRPr="002D5580">
        <w:rPr>
          <w:color w:val="231F20"/>
          <w:sz w:val="22"/>
          <w:szCs w:val="22"/>
          <w:lang w:val="cs-CZ"/>
        </w:rPr>
        <w:t xml:space="preserve"> </w:t>
      </w:r>
      <w:r w:rsidR="00A309FB" w:rsidRPr="002D5580">
        <w:rPr>
          <w:color w:val="231F20"/>
          <w:sz w:val="22"/>
          <w:szCs w:val="22"/>
          <w:lang w:val="cs-CZ"/>
        </w:rPr>
        <w:t>projektu</w:t>
      </w:r>
      <w:r w:rsidRPr="002D5580">
        <w:rPr>
          <w:color w:val="231F20"/>
          <w:sz w:val="22"/>
          <w:szCs w:val="22"/>
          <w:lang w:val="cs-CZ"/>
        </w:rPr>
        <w:t xml:space="preserve">. </w:t>
      </w:r>
    </w:p>
    <w:p w:rsidR="00922E03" w:rsidRPr="002D5580" w:rsidRDefault="00922E03" w:rsidP="00E91EEA">
      <w:pPr>
        <w:pStyle w:val="Podtitul"/>
        <w:spacing w:before="0"/>
        <w:rPr>
          <w:rFonts w:ascii="Times New Roman" w:hAnsi="Times New Roman" w:cs="Times New Roman"/>
          <w:sz w:val="22"/>
          <w:szCs w:val="22"/>
          <w:lang w:val="cs-CZ"/>
        </w:rPr>
      </w:pPr>
      <w:r w:rsidRPr="002D5580">
        <w:rPr>
          <w:rFonts w:ascii="Times New Roman" w:hAnsi="Times New Roman" w:cs="Times New Roman"/>
          <w:sz w:val="22"/>
          <w:szCs w:val="22"/>
          <w:lang w:val="cs-CZ"/>
        </w:rPr>
        <w:t>Evaluace</w:t>
      </w:r>
    </w:p>
    <w:p w:rsidR="00922E03" w:rsidRPr="002D5580" w:rsidRDefault="00922E03" w:rsidP="00E91EEA">
      <w:pPr>
        <w:spacing w:before="0"/>
        <w:textAlignment w:val="baseline"/>
        <w:rPr>
          <w:color w:val="231F20"/>
          <w:sz w:val="22"/>
          <w:szCs w:val="22"/>
          <w:lang w:val="cs-CZ"/>
        </w:rPr>
      </w:pPr>
      <w:r w:rsidRPr="002D5580">
        <w:rPr>
          <w:color w:val="231F20"/>
          <w:sz w:val="22"/>
          <w:szCs w:val="22"/>
          <w:lang w:val="cs-CZ"/>
        </w:rPr>
        <w:t>Proces, který zkoumá nakládání s finančními prostředky veřejných rozpočtů a napomáhá hospodárnosti při jejich čerpání; evaluace je proces hodnocení využívání prostředků z veřejných zdrojů.</w:t>
      </w:r>
      <w:r w:rsidR="00327631" w:rsidRPr="002D5580">
        <w:rPr>
          <w:color w:val="231F20"/>
          <w:sz w:val="22"/>
          <w:szCs w:val="22"/>
          <w:lang w:val="cs-CZ"/>
        </w:rPr>
        <w:t xml:space="preserve"> </w:t>
      </w:r>
      <w:r w:rsidRPr="002D5580">
        <w:rPr>
          <w:color w:val="231F20"/>
          <w:sz w:val="22"/>
          <w:szCs w:val="22"/>
          <w:lang w:val="cs-CZ"/>
        </w:rPr>
        <w:t>Zároveň je evaluace systematické a objektivní hodnocení probíhajících nebo dokončených strategií (nebo projektů, programů nebo politik), jejich uspořádání, implementace a výsledků. Cílem je určení významnosti a plnění cílů, rozvojové efektivnosti, účinku a udržitelnosti. Jde o proces stanovení důležitosti nebo významnosti určité aktivity, politiky nebo programu.</w:t>
      </w:r>
    </w:p>
    <w:p w:rsidR="00922E03" w:rsidRPr="002D5580" w:rsidRDefault="00922E03" w:rsidP="00E91EEA">
      <w:pPr>
        <w:pStyle w:val="Podtitul"/>
        <w:spacing w:before="0"/>
        <w:rPr>
          <w:rFonts w:ascii="Times New Roman" w:hAnsi="Times New Roman" w:cs="Times New Roman"/>
          <w:sz w:val="22"/>
          <w:szCs w:val="22"/>
          <w:lang w:val="cs-CZ"/>
        </w:rPr>
      </w:pPr>
      <w:r w:rsidRPr="002D5580">
        <w:rPr>
          <w:rFonts w:ascii="Times New Roman" w:hAnsi="Times New Roman" w:cs="Times New Roman"/>
          <w:sz w:val="22"/>
          <w:szCs w:val="22"/>
          <w:lang w:val="cs-CZ"/>
        </w:rPr>
        <w:t>Globální cíl</w:t>
      </w:r>
    </w:p>
    <w:p w:rsidR="00847F41" w:rsidRPr="002D5580" w:rsidRDefault="00922E03" w:rsidP="00E91EEA">
      <w:pPr>
        <w:spacing w:before="0"/>
        <w:textAlignment w:val="baseline"/>
        <w:rPr>
          <w:color w:val="231F20"/>
          <w:sz w:val="22"/>
          <w:szCs w:val="22"/>
          <w:lang w:val="cs-CZ"/>
        </w:rPr>
      </w:pPr>
      <w:r w:rsidRPr="002D5580">
        <w:rPr>
          <w:color w:val="231F20"/>
          <w:sz w:val="22"/>
          <w:szCs w:val="22"/>
          <w:lang w:val="cs-CZ"/>
        </w:rPr>
        <w:t>Konkretizovaný (jasný, faktický a srozumitelný) popis budoucího stavu, jehož prostřednictvím bude naplněna stanovená vize. Jedná se o souhrn výsledků a dopadů strategických cílů. Vztahuje se na strategii jako celek. Podobně jako u vize by mělo dojít k naplnění globálního cíle ve střednědobém či dlouhodobém horizontu (což nemusí být bezprostředně po ukončení realizace strategie).</w:t>
      </w:r>
    </w:p>
    <w:p w:rsidR="00922E03" w:rsidRPr="002D5580" w:rsidRDefault="00922E03" w:rsidP="00E91EEA">
      <w:pPr>
        <w:pStyle w:val="Podtitul"/>
        <w:spacing w:before="0"/>
        <w:rPr>
          <w:rFonts w:ascii="Times New Roman" w:hAnsi="Times New Roman" w:cs="Times New Roman"/>
          <w:sz w:val="22"/>
          <w:szCs w:val="22"/>
          <w:lang w:val="cs-CZ"/>
        </w:rPr>
      </w:pPr>
      <w:r w:rsidRPr="002D5580">
        <w:rPr>
          <w:rFonts w:ascii="Times New Roman" w:hAnsi="Times New Roman" w:cs="Times New Roman"/>
          <w:sz w:val="22"/>
          <w:szCs w:val="22"/>
          <w:lang w:val="cs-CZ"/>
        </w:rPr>
        <w:t>Implementace</w:t>
      </w:r>
    </w:p>
    <w:p w:rsidR="00922E03" w:rsidRPr="002D5580" w:rsidRDefault="00922E03" w:rsidP="00E91EEA">
      <w:pPr>
        <w:spacing w:before="0"/>
        <w:textAlignment w:val="baseline"/>
        <w:rPr>
          <w:color w:val="231F20"/>
          <w:sz w:val="22"/>
          <w:szCs w:val="22"/>
          <w:lang w:val="cs-CZ"/>
        </w:rPr>
      </w:pPr>
      <w:r w:rsidRPr="002D5580">
        <w:rPr>
          <w:color w:val="231F20"/>
          <w:sz w:val="22"/>
          <w:szCs w:val="22"/>
          <w:lang w:val="cs-CZ"/>
        </w:rPr>
        <w:t>Realizace opatření (programů, projektů, aktivit apod.) a plnění cílů stanovených strategickým dokumentem.</w:t>
      </w:r>
    </w:p>
    <w:p w:rsidR="00922E03" w:rsidRPr="002D5580" w:rsidRDefault="00922E03" w:rsidP="00E91EEA">
      <w:pPr>
        <w:pStyle w:val="Podtitul"/>
        <w:spacing w:before="0"/>
        <w:rPr>
          <w:rFonts w:ascii="Times New Roman" w:hAnsi="Times New Roman" w:cs="Times New Roman"/>
          <w:sz w:val="22"/>
          <w:szCs w:val="22"/>
          <w:lang w:val="cs-CZ"/>
        </w:rPr>
      </w:pPr>
      <w:r w:rsidRPr="002D5580">
        <w:rPr>
          <w:rFonts w:ascii="Times New Roman" w:hAnsi="Times New Roman" w:cs="Times New Roman"/>
          <w:sz w:val="22"/>
          <w:szCs w:val="22"/>
          <w:lang w:val="cs-CZ"/>
        </w:rPr>
        <w:t>Indikátor</w:t>
      </w:r>
    </w:p>
    <w:p w:rsidR="00922E03" w:rsidRPr="002D5580" w:rsidRDefault="00922E03" w:rsidP="00E91EEA">
      <w:pPr>
        <w:spacing w:before="0"/>
        <w:textAlignment w:val="baseline"/>
        <w:rPr>
          <w:color w:val="231F20"/>
          <w:sz w:val="22"/>
          <w:szCs w:val="22"/>
          <w:lang w:val="cs-CZ"/>
        </w:rPr>
      </w:pPr>
      <w:r w:rsidRPr="002D5580">
        <w:rPr>
          <w:color w:val="231F20"/>
          <w:sz w:val="22"/>
          <w:szCs w:val="22"/>
          <w:lang w:val="cs-CZ"/>
        </w:rPr>
        <w:t>Kvantifikovaný cíl, respektive měřítko stavu plnění cíle nebo realizace aktivity. Indikátory slouží pro sledování (monitorování) průběhu a výsledku realizace strategie (programu, projektu).</w:t>
      </w:r>
    </w:p>
    <w:p w:rsidR="00AF44B8" w:rsidRPr="002D5580" w:rsidRDefault="00AF44B8" w:rsidP="00E91EEA">
      <w:pPr>
        <w:pStyle w:val="Podtitul"/>
        <w:spacing w:before="0"/>
        <w:rPr>
          <w:rFonts w:ascii="Times New Roman" w:hAnsi="Times New Roman" w:cs="Times New Roman"/>
          <w:sz w:val="22"/>
          <w:szCs w:val="22"/>
          <w:lang w:val="cs-CZ"/>
        </w:rPr>
      </w:pPr>
      <w:r w:rsidRPr="002D5580">
        <w:rPr>
          <w:rFonts w:ascii="Times New Roman" w:hAnsi="Times New Roman" w:cs="Times New Roman"/>
          <w:sz w:val="22"/>
          <w:szCs w:val="22"/>
          <w:lang w:val="cs-CZ"/>
        </w:rPr>
        <w:t>MAS</w:t>
      </w:r>
    </w:p>
    <w:p w:rsidR="00AF44B8" w:rsidRPr="002D5580" w:rsidRDefault="00AF44B8" w:rsidP="00E91EEA">
      <w:pPr>
        <w:spacing w:before="0"/>
        <w:textAlignment w:val="baseline"/>
        <w:rPr>
          <w:color w:val="231F20"/>
          <w:sz w:val="22"/>
          <w:szCs w:val="22"/>
          <w:lang w:val="cs-CZ"/>
        </w:rPr>
      </w:pPr>
      <w:r w:rsidRPr="002D5580">
        <w:rPr>
          <w:color w:val="231F20"/>
          <w:sz w:val="22"/>
          <w:szCs w:val="22"/>
          <w:lang w:val="cs-CZ"/>
        </w:rPr>
        <w:t xml:space="preserve">Místní akční skupina, partnerství soukromého a veřejného sektoru, položené na platformu neziskové organizace, spolupracující na </w:t>
      </w:r>
      <w:r w:rsidR="00F72A50" w:rsidRPr="002D5580">
        <w:rPr>
          <w:color w:val="231F20"/>
          <w:sz w:val="22"/>
          <w:szCs w:val="22"/>
          <w:lang w:val="cs-CZ"/>
        </w:rPr>
        <w:t>regionálním</w:t>
      </w:r>
      <w:r w:rsidRPr="002D5580">
        <w:rPr>
          <w:color w:val="231F20"/>
          <w:sz w:val="22"/>
          <w:szCs w:val="22"/>
          <w:lang w:val="cs-CZ"/>
        </w:rPr>
        <w:t xml:space="preserve"> rozvoj</w:t>
      </w:r>
      <w:r w:rsidR="00F72A50" w:rsidRPr="002D5580">
        <w:rPr>
          <w:color w:val="231F20"/>
          <w:sz w:val="22"/>
          <w:szCs w:val="22"/>
          <w:lang w:val="cs-CZ"/>
        </w:rPr>
        <w:t>i</w:t>
      </w:r>
      <w:r w:rsidRPr="002D5580">
        <w:rPr>
          <w:color w:val="231F20"/>
          <w:sz w:val="22"/>
          <w:szCs w:val="22"/>
          <w:lang w:val="cs-CZ"/>
        </w:rPr>
        <w:t xml:space="preserve"> za účelem zvýšit kvalitu života v regionu, podpořit tradice a soudržnost.</w:t>
      </w:r>
    </w:p>
    <w:p w:rsidR="00922E03" w:rsidRPr="002D5580" w:rsidRDefault="00922E03" w:rsidP="00E91EEA">
      <w:pPr>
        <w:pStyle w:val="Podtitul"/>
        <w:spacing w:before="0"/>
        <w:rPr>
          <w:rFonts w:ascii="Times New Roman" w:hAnsi="Times New Roman" w:cs="Times New Roman"/>
          <w:sz w:val="22"/>
          <w:szCs w:val="22"/>
          <w:lang w:val="cs-CZ"/>
        </w:rPr>
      </w:pPr>
      <w:r w:rsidRPr="002D5580">
        <w:rPr>
          <w:rFonts w:ascii="Times New Roman" w:hAnsi="Times New Roman" w:cs="Times New Roman"/>
          <w:sz w:val="22"/>
          <w:szCs w:val="22"/>
          <w:lang w:val="cs-CZ"/>
        </w:rPr>
        <w:t>Místní strategie</w:t>
      </w:r>
    </w:p>
    <w:p w:rsidR="00922E03" w:rsidRPr="002D5580" w:rsidRDefault="00922E03" w:rsidP="00E91EEA">
      <w:pPr>
        <w:spacing w:before="0"/>
        <w:textAlignment w:val="baseline"/>
        <w:rPr>
          <w:color w:val="231F20"/>
          <w:sz w:val="22"/>
          <w:szCs w:val="22"/>
          <w:lang w:val="cs-CZ"/>
        </w:rPr>
      </w:pPr>
      <w:r w:rsidRPr="002D5580">
        <w:rPr>
          <w:color w:val="231F20"/>
          <w:sz w:val="22"/>
          <w:szCs w:val="22"/>
          <w:lang w:val="cs-CZ"/>
        </w:rPr>
        <w:t>Strategie zpracované na úrovni jednotlivých měst, obcí či mikroregionů. Mohou se dále členit na regionální sektorové strategie.</w:t>
      </w:r>
    </w:p>
    <w:p w:rsidR="00922E03" w:rsidRPr="002D5580" w:rsidRDefault="00922E03" w:rsidP="00E91EEA">
      <w:pPr>
        <w:pStyle w:val="Podtitul"/>
        <w:spacing w:before="0"/>
        <w:rPr>
          <w:rFonts w:ascii="Times New Roman" w:hAnsi="Times New Roman" w:cs="Times New Roman"/>
          <w:sz w:val="22"/>
          <w:szCs w:val="22"/>
          <w:lang w:val="cs-CZ"/>
        </w:rPr>
      </w:pPr>
      <w:r w:rsidRPr="002D5580">
        <w:rPr>
          <w:rFonts w:ascii="Times New Roman" w:hAnsi="Times New Roman" w:cs="Times New Roman"/>
          <w:sz w:val="22"/>
          <w:szCs w:val="22"/>
          <w:lang w:val="cs-CZ"/>
        </w:rPr>
        <w:t>Nulová varianta</w:t>
      </w:r>
    </w:p>
    <w:p w:rsidR="00922E03" w:rsidRPr="002D5580" w:rsidRDefault="00922E03" w:rsidP="00E91EEA">
      <w:pPr>
        <w:spacing w:before="0"/>
        <w:textAlignment w:val="baseline"/>
        <w:rPr>
          <w:color w:val="231F20"/>
          <w:sz w:val="22"/>
          <w:szCs w:val="22"/>
          <w:lang w:val="cs-CZ"/>
        </w:rPr>
      </w:pPr>
      <w:r w:rsidRPr="002D5580">
        <w:rPr>
          <w:color w:val="231F20"/>
          <w:sz w:val="22"/>
          <w:szCs w:val="22"/>
          <w:lang w:val="cs-CZ"/>
        </w:rPr>
        <w:t>Prognóza vývoje v dané oblasti za</w:t>
      </w:r>
      <w:r w:rsidRPr="002D5580">
        <w:rPr>
          <w:rStyle w:val="apple-converted-space"/>
          <w:color w:val="231F20"/>
          <w:sz w:val="22"/>
          <w:szCs w:val="22"/>
          <w:lang w:val="cs-CZ"/>
        </w:rPr>
        <w:t> </w:t>
      </w:r>
      <w:r w:rsidRPr="002D5580">
        <w:rPr>
          <w:color w:val="231F20"/>
          <w:sz w:val="22"/>
          <w:szCs w:val="22"/>
          <w:lang w:val="cs-CZ"/>
        </w:rPr>
        <w:t>předpokladu, že nebudou realizována žádná opatření (tzn.</w:t>
      </w:r>
      <w:r w:rsidR="00F72A50" w:rsidRPr="002D5580">
        <w:rPr>
          <w:color w:val="231F20"/>
          <w:sz w:val="22"/>
          <w:szCs w:val="22"/>
          <w:lang w:val="cs-CZ"/>
        </w:rPr>
        <w:t>,</w:t>
      </w:r>
      <w:r w:rsidRPr="002D5580">
        <w:rPr>
          <w:color w:val="231F20"/>
          <w:sz w:val="22"/>
          <w:szCs w:val="22"/>
          <w:lang w:val="cs-CZ"/>
        </w:rPr>
        <w:t xml:space="preserve"> pokud by strategie nevznikla a/nebo nebyla rea</w:t>
      </w:r>
      <w:r w:rsidR="00F72A50" w:rsidRPr="002D5580">
        <w:rPr>
          <w:color w:val="231F20"/>
          <w:sz w:val="22"/>
          <w:szCs w:val="22"/>
          <w:lang w:val="cs-CZ"/>
        </w:rPr>
        <w:t xml:space="preserve">lizována). </w:t>
      </w:r>
      <w:r w:rsidRPr="002D5580">
        <w:rPr>
          <w:color w:val="231F20"/>
          <w:sz w:val="22"/>
          <w:szCs w:val="22"/>
          <w:lang w:val="cs-CZ"/>
        </w:rPr>
        <w:t>Nulová varianta může být zpracována k souboru opatření i k jednotlivým opatřením (tzn.</w:t>
      </w:r>
      <w:r w:rsidR="00F72A50" w:rsidRPr="002D5580">
        <w:rPr>
          <w:color w:val="231F20"/>
          <w:sz w:val="22"/>
          <w:szCs w:val="22"/>
          <w:lang w:val="cs-CZ"/>
        </w:rPr>
        <w:t>,</w:t>
      </w:r>
      <w:r w:rsidRPr="002D5580">
        <w:rPr>
          <w:color w:val="231F20"/>
          <w:sz w:val="22"/>
          <w:szCs w:val="22"/>
          <w:lang w:val="cs-CZ"/>
        </w:rPr>
        <w:t xml:space="preserve"> může se vztahovat na realizaci strategie jako celku nebo k realizaci vybrané části strategie).</w:t>
      </w:r>
    </w:p>
    <w:p w:rsidR="00922E03" w:rsidRPr="002D5580" w:rsidRDefault="00922E03" w:rsidP="00E91EEA">
      <w:pPr>
        <w:pStyle w:val="Podtitul"/>
        <w:spacing w:before="0"/>
        <w:rPr>
          <w:rFonts w:ascii="Times New Roman" w:hAnsi="Times New Roman" w:cs="Times New Roman"/>
          <w:sz w:val="22"/>
          <w:szCs w:val="22"/>
          <w:lang w:val="cs-CZ"/>
        </w:rPr>
      </w:pPr>
      <w:r w:rsidRPr="002D5580">
        <w:rPr>
          <w:rFonts w:ascii="Times New Roman" w:hAnsi="Times New Roman" w:cs="Times New Roman"/>
          <w:sz w:val="22"/>
          <w:szCs w:val="22"/>
          <w:lang w:val="cs-CZ"/>
        </w:rPr>
        <w:t>Opatření</w:t>
      </w:r>
    </w:p>
    <w:p w:rsidR="00922E03" w:rsidRPr="002D5580" w:rsidRDefault="00922E03" w:rsidP="00E91EEA">
      <w:pPr>
        <w:spacing w:before="0"/>
        <w:textAlignment w:val="baseline"/>
        <w:rPr>
          <w:color w:val="231F20"/>
          <w:sz w:val="22"/>
          <w:szCs w:val="22"/>
          <w:lang w:val="cs-CZ"/>
        </w:rPr>
      </w:pPr>
      <w:r w:rsidRPr="002D5580">
        <w:rPr>
          <w:color w:val="231F20"/>
          <w:sz w:val="22"/>
          <w:szCs w:val="22"/>
          <w:lang w:val="cs-CZ"/>
        </w:rPr>
        <w:t>Nástroj implementace strategie, jehož prostřednictvím jsou naplňovány jednotlivé cíle. Opatření může mít podobu legislativních změn, programů nebo projektů, investic a finančních nástrojů, poskytování informací, vzdělávání apod.</w:t>
      </w:r>
    </w:p>
    <w:p w:rsidR="00922E03" w:rsidRPr="002D5580" w:rsidRDefault="00922E03" w:rsidP="00E91EEA">
      <w:pPr>
        <w:pStyle w:val="Podtitul"/>
        <w:spacing w:before="0"/>
        <w:rPr>
          <w:rFonts w:ascii="Times New Roman" w:hAnsi="Times New Roman" w:cs="Times New Roman"/>
          <w:sz w:val="22"/>
          <w:szCs w:val="22"/>
          <w:lang w:val="cs-CZ"/>
        </w:rPr>
      </w:pPr>
      <w:r w:rsidRPr="002D5580">
        <w:rPr>
          <w:rFonts w:ascii="Times New Roman" w:hAnsi="Times New Roman" w:cs="Times New Roman"/>
          <w:sz w:val="22"/>
          <w:szCs w:val="22"/>
          <w:lang w:val="cs-CZ"/>
        </w:rPr>
        <w:lastRenderedPageBreak/>
        <w:t>Operační program</w:t>
      </w:r>
    </w:p>
    <w:p w:rsidR="00922E03" w:rsidRPr="002D5580" w:rsidRDefault="00922E03" w:rsidP="00E91EEA">
      <w:pPr>
        <w:spacing w:before="0"/>
        <w:textAlignment w:val="baseline"/>
        <w:rPr>
          <w:color w:val="231F20"/>
          <w:sz w:val="22"/>
          <w:szCs w:val="22"/>
          <w:lang w:val="cs-CZ"/>
        </w:rPr>
      </w:pPr>
      <w:r w:rsidRPr="002D5580">
        <w:rPr>
          <w:color w:val="231F20"/>
          <w:sz w:val="22"/>
          <w:szCs w:val="22"/>
          <w:lang w:val="cs-CZ"/>
        </w:rPr>
        <w:t>Operační program je základním strategickým dokumentem finanční a technické povahy pro konkrétní tematickou oblast (např. zaměstnanost a sociální věci), nebo konkrétní region soudržnosti (např. Moravskoslezský), který zpracovávají členské země Evropské unie. V operačním programu jsou podrobně popsány cíle a priority, které chce členská země v dané oblasti dosáhnout v aktuálním programovacím období. Operační program obsahuje popis typových aktivit, na které je možné čerpat prostředky ze Strukturálních fondů Evropské unie. Nechybí také uvedení výčtu těch, kteří mohou o finanční prostředky žádat.</w:t>
      </w:r>
    </w:p>
    <w:p w:rsidR="00922E03" w:rsidRPr="002D5580" w:rsidRDefault="00922E03" w:rsidP="00E91EEA">
      <w:pPr>
        <w:pStyle w:val="Podtitul"/>
        <w:spacing w:before="0"/>
        <w:rPr>
          <w:rFonts w:ascii="Times New Roman" w:hAnsi="Times New Roman" w:cs="Times New Roman"/>
          <w:sz w:val="22"/>
          <w:szCs w:val="22"/>
          <w:lang w:val="cs-CZ"/>
        </w:rPr>
      </w:pPr>
      <w:r w:rsidRPr="002D5580">
        <w:rPr>
          <w:rFonts w:ascii="Times New Roman" w:hAnsi="Times New Roman" w:cs="Times New Roman"/>
          <w:sz w:val="22"/>
          <w:szCs w:val="22"/>
          <w:lang w:val="cs-CZ"/>
        </w:rPr>
        <w:t>Problém</w:t>
      </w:r>
    </w:p>
    <w:p w:rsidR="00922E03" w:rsidRPr="002D5580" w:rsidRDefault="00922E03" w:rsidP="00E91EEA">
      <w:pPr>
        <w:spacing w:before="0"/>
        <w:textAlignment w:val="baseline"/>
        <w:rPr>
          <w:color w:val="231F20"/>
          <w:sz w:val="22"/>
          <w:szCs w:val="22"/>
          <w:lang w:val="cs-CZ"/>
        </w:rPr>
      </w:pPr>
      <w:r w:rsidRPr="002D5580">
        <w:rPr>
          <w:color w:val="231F20"/>
          <w:sz w:val="22"/>
          <w:szCs w:val="22"/>
          <w:lang w:val="cs-CZ"/>
        </w:rPr>
        <w:t>Problém označuje takové podmínky, situaci nebo stav, které jsou nechtěné, nežádoucí nebo nevyřešené. Problém obvykle vyžaduje nějaké řešení. V takovém případě je nutné pochopit nejdůležitější aspekty daného stavu, neboť jen tak lze nalézt způsob řešení problému.</w:t>
      </w:r>
    </w:p>
    <w:p w:rsidR="00922E03" w:rsidRPr="002D5580" w:rsidRDefault="00922E03" w:rsidP="00E91EEA">
      <w:pPr>
        <w:pStyle w:val="Podtitul"/>
        <w:spacing w:before="0"/>
        <w:rPr>
          <w:rFonts w:ascii="Times New Roman" w:hAnsi="Times New Roman" w:cs="Times New Roman"/>
          <w:sz w:val="22"/>
          <w:szCs w:val="22"/>
          <w:lang w:val="cs-CZ"/>
        </w:rPr>
      </w:pPr>
      <w:r w:rsidRPr="002D5580">
        <w:rPr>
          <w:rFonts w:ascii="Times New Roman" w:hAnsi="Times New Roman" w:cs="Times New Roman"/>
          <w:sz w:val="22"/>
          <w:szCs w:val="22"/>
          <w:lang w:val="cs-CZ"/>
        </w:rPr>
        <w:t>Prognóza</w:t>
      </w:r>
    </w:p>
    <w:p w:rsidR="00922E03" w:rsidRPr="002D5580" w:rsidRDefault="00922E03" w:rsidP="00E91EEA">
      <w:pPr>
        <w:spacing w:before="0"/>
        <w:textAlignment w:val="baseline"/>
        <w:rPr>
          <w:color w:val="231F20"/>
          <w:sz w:val="22"/>
          <w:szCs w:val="22"/>
          <w:lang w:val="cs-CZ"/>
        </w:rPr>
      </w:pPr>
      <w:r w:rsidRPr="002D5580">
        <w:rPr>
          <w:color w:val="231F20"/>
          <w:sz w:val="22"/>
          <w:szCs w:val="22"/>
          <w:lang w:val="cs-CZ"/>
        </w:rPr>
        <w:t>Prognózy identifikují a zjišťují trendy v minulosti a extrapolují je do budoucnosti. Jsou standardně používány pro sledování zákonitosti v průběhu času (časové řady) a pro předpovědi rozdílů mezi jednotlivci, společnostmi a dalšími subjekty (sektorální prognózy). Používá jak kvantitativní (statistické metody), tak i více kvalitativní (hodnotící) metody.</w:t>
      </w:r>
    </w:p>
    <w:p w:rsidR="00922E03" w:rsidRPr="002D5580" w:rsidRDefault="00922E03" w:rsidP="00E91EEA">
      <w:pPr>
        <w:pStyle w:val="Podtitul"/>
        <w:spacing w:before="0"/>
        <w:rPr>
          <w:rFonts w:ascii="Times New Roman" w:hAnsi="Times New Roman" w:cs="Times New Roman"/>
          <w:sz w:val="22"/>
          <w:szCs w:val="22"/>
          <w:lang w:val="cs-CZ"/>
        </w:rPr>
      </w:pPr>
      <w:r w:rsidRPr="002D5580">
        <w:rPr>
          <w:rFonts w:ascii="Times New Roman" w:hAnsi="Times New Roman" w:cs="Times New Roman"/>
          <w:sz w:val="22"/>
          <w:szCs w:val="22"/>
          <w:lang w:val="cs-CZ"/>
        </w:rPr>
        <w:t>Projekt</w:t>
      </w:r>
    </w:p>
    <w:p w:rsidR="00847F41" w:rsidRPr="002D5580" w:rsidRDefault="00922E03" w:rsidP="00E91EEA">
      <w:pPr>
        <w:spacing w:before="0"/>
        <w:textAlignment w:val="baseline"/>
        <w:rPr>
          <w:color w:val="231F20"/>
          <w:sz w:val="22"/>
          <w:szCs w:val="22"/>
          <w:lang w:val="cs-CZ"/>
        </w:rPr>
      </w:pPr>
      <w:r w:rsidRPr="002D5580">
        <w:rPr>
          <w:color w:val="231F20"/>
          <w:sz w:val="22"/>
          <w:szCs w:val="22"/>
          <w:lang w:val="cs-CZ"/>
        </w:rPr>
        <w:t>Projekt je dočasné úsilí s cílem vytvořit unikátní produkt, službu nebo výsledek. Projekt má jasný cíl, začátek a konec.</w:t>
      </w:r>
    </w:p>
    <w:p w:rsidR="00922E03" w:rsidRPr="002D5580" w:rsidRDefault="00922E03" w:rsidP="00E91EEA">
      <w:pPr>
        <w:pStyle w:val="Podtitul"/>
        <w:spacing w:before="0"/>
        <w:rPr>
          <w:rFonts w:ascii="Times New Roman" w:hAnsi="Times New Roman" w:cs="Times New Roman"/>
          <w:sz w:val="22"/>
          <w:szCs w:val="22"/>
          <w:lang w:val="cs-CZ"/>
        </w:rPr>
      </w:pPr>
      <w:r w:rsidRPr="002D5580">
        <w:rPr>
          <w:rFonts w:ascii="Times New Roman" w:hAnsi="Times New Roman" w:cs="Times New Roman"/>
          <w:sz w:val="22"/>
          <w:szCs w:val="22"/>
          <w:lang w:val="cs-CZ"/>
        </w:rPr>
        <w:t>Projektové řízení</w:t>
      </w:r>
    </w:p>
    <w:p w:rsidR="00922E03" w:rsidRPr="002D5580" w:rsidRDefault="00922E03" w:rsidP="00E91EEA">
      <w:pPr>
        <w:spacing w:before="0"/>
        <w:textAlignment w:val="baseline"/>
        <w:rPr>
          <w:color w:val="231F20"/>
          <w:sz w:val="22"/>
          <w:szCs w:val="22"/>
          <w:lang w:val="cs-CZ"/>
        </w:rPr>
      </w:pPr>
      <w:r w:rsidRPr="002D5580">
        <w:rPr>
          <w:color w:val="231F20"/>
          <w:sz w:val="22"/>
          <w:szCs w:val="22"/>
          <w:lang w:val="cs-CZ"/>
        </w:rPr>
        <w:t>Aplikace znalostí, dovedností, nástrojů a technik na projektové aktivity, které vedou ke splnění požadavků projektu. Základním cílem projektového řízení je dodat výsledek – včas, v plné funkcionalitě, s dodrženými náklady.</w:t>
      </w:r>
    </w:p>
    <w:p w:rsidR="00922E03" w:rsidRPr="002D5580" w:rsidRDefault="00922E03" w:rsidP="00E91EEA">
      <w:pPr>
        <w:pStyle w:val="Podtitul"/>
        <w:spacing w:before="0"/>
        <w:rPr>
          <w:rFonts w:ascii="Times New Roman" w:hAnsi="Times New Roman" w:cs="Times New Roman"/>
          <w:sz w:val="22"/>
          <w:szCs w:val="22"/>
          <w:lang w:val="cs-CZ"/>
        </w:rPr>
      </w:pPr>
      <w:r w:rsidRPr="002D5580">
        <w:rPr>
          <w:rFonts w:ascii="Times New Roman" w:hAnsi="Times New Roman" w:cs="Times New Roman"/>
          <w:sz w:val="22"/>
          <w:szCs w:val="22"/>
          <w:lang w:val="cs-CZ"/>
        </w:rPr>
        <w:t>Riziko</w:t>
      </w:r>
    </w:p>
    <w:p w:rsidR="00922E03" w:rsidRPr="002D5580" w:rsidRDefault="00922E03" w:rsidP="00E91EEA">
      <w:pPr>
        <w:spacing w:before="0"/>
        <w:textAlignment w:val="baseline"/>
        <w:rPr>
          <w:color w:val="231F20"/>
          <w:sz w:val="22"/>
          <w:szCs w:val="22"/>
          <w:lang w:val="cs-CZ"/>
        </w:rPr>
      </w:pPr>
      <w:r w:rsidRPr="002D5580">
        <w:rPr>
          <w:color w:val="231F20"/>
          <w:sz w:val="22"/>
          <w:szCs w:val="22"/>
          <w:lang w:val="cs-CZ"/>
        </w:rPr>
        <w:t>Nebezpečí vzniku události, která může negativně ovlivnit dosažení stanovených cílů.</w:t>
      </w:r>
      <w:r w:rsidRPr="002D5580">
        <w:rPr>
          <w:color w:val="231F20"/>
          <w:sz w:val="22"/>
          <w:szCs w:val="22"/>
          <w:lang w:val="cs-CZ"/>
        </w:rPr>
        <w:br/>
        <w:t>Jedná se o budoucí událost, která má náhodnou povahu (tj. může, ale nemusí nastat a mít negativní dopad) a není ani nemožná, ani jistá. Riziko spojujeme s negativními vlivy, nepříznivými dopady a ztrátami a chápeme jej jako synonymum nebezpečí, hrozby, úskalí a nejistoty. Protipólem rizika je příležitost, která je spojována s příznivými vlivy a dopady.</w:t>
      </w:r>
    </w:p>
    <w:p w:rsidR="00922E03" w:rsidRPr="002D5580" w:rsidRDefault="00922E03" w:rsidP="00E91EEA">
      <w:pPr>
        <w:pStyle w:val="Podtitul"/>
        <w:spacing w:before="0"/>
        <w:rPr>
          <w:rFonts w:ascii="Times New Roman" w:hAnsi="Times New Roman" w:cs="Times New Roman"/>
          <w:sz w:val="22"/>
          <w:szCs w:val="22"/>
          <w:lang w:val="cs-CZ"/>
        </w:rPr>
      </w:pPr>
      <w:r w:rsidRPr="002D5580">
        <w:rPr>
          <w:rFonts w:ascii="Times New Roman" w:hAnsi="Times New Roman" w:cs="Times New Roman"/>
          <w:sz w:val="22"/>
          <w:szCs w:val="22"/>
          <w:lang w:val="cs-CZ"/>
        </w:rPr>
        <w:t>Řízení rizik</w:t>
      </w:r>
    </w:p>
    <w:p w:rsidR="00922E03" w:rsidRPr="002D5580" w:rsidRDefault="00922E03" w:rsidP="00E91EEA">
      <w:pPr>
        <w:spacing w:before="0"/>
        <w:textAlignment w:val="baseline"/>
        <w:rPr>
          <w:color w:val="231F20"/>
          <w:sz w:val="22"/>
          <w:szCs w:val="22"/>
          <w:lang w:val="cs-CZ"/>
        </w:rPr>
      </w:pPr>
      <w:r w:rsidRPr="002D5580">
        <w:rPr>
          <w:color w:val="231F20"/>
          <w:sz w:val="22"/>
          <w:szCs w:val="22"/>
          <w:lang w:val="cs-CZ"/>
        </w:rPr>
        <w:t>Strukturovaný přístup k identifikaci, vyhodnocování, ošetřování, monitorování a průběžné kontrole rizik, která mohou vzniknout v průběhu projektu tvorby strategie a ovlivnit úspěšnost této tvorby.</w:t>
      </w:r>
    </w:p>
    <w:p w:rsidR="00922E03" w:rsidRPr="002D5580" w:rsidRDefault="00922E03" w:rsidP="00E91EEA">
      <w:pPr>
        <w:pStyle w:val="Podtitul"/>
        <w:spacing w:before="0"/>
        <w:rPr>
          <w:rFonts w:ascii="Times New Roman" w:hAnsi="Times New Roman" w:cs="Times New Roman"/>
          <w:sz w:val="22"/>
          <w:szCs w:val="22"/>
          <w:lang w:val="cs-CZ"/>
        </w:rPr>
      </w:pPr>
      <w:r w:rsidRPr="002D5580">
        <w:rPr>
          <w:rFonts w:ascii="Times New Roman" w:hAnsi="Times New Roman" w:cs="Times New Roman"/>
          <w:sz w:val="22"/>
          <w:szCs w:val="22"/>
          <w:lang w:val="cs-CZ"/>
        </w:rPr>
        <w:t>Specifický cíl</w:t>
      </w:r>
    </w:p>
    <w:p w:rsidR="00922E03" w:rsidRPr="002D5580" w:rsidRDefault="00922E03" w:rsidP="00E91EEA">
      <w:pPr>
        <w:spacing w:before="0"/>
        <w:textAlignment w:val="baseline"/>
        <w:rPr>
          <w:color w:val="231F20"/>
          <w:sz w:val="22"/>
          <w:szCs w:val="22"/>
          <w:lang w:val="cs-CZ"/>
        </w:rPr>
      </w:pPr>
      <w:r w:rsidRPr="002D5580">
        <w:rPr>
          <w:color w:val="231F20"/>
          <w:sz w:val="22"/>
          <w:szCs w:val="22"/>
          <w:lang w:val="cs-CZ"/>
        </w:rPr>
        <w:t>Popis výstupů konkrétních opatření a aktivit, případně popis žádoucího cílového stavu. Každý specifický cíl se vztahuje k danému strategickému cíli. K naplnění specifických cílů dochází v návaznosti na realizaci konkrétních aktivit v průběhu realizace strategie. Na konci realizace strategie jsou naplněny všechny specifické cíle.</w:t>
      </w:r>
    </w:p>
    <w:p w:rsidR="00922E03" w:rsidRPr="002D5580" w:rsidRDefault="00922E03" w:rsidP="00E91EEA">
      <w:pPr>
        <w:pStyle w:val="Podtitul"/>
        <w:spacing w:before="0"/>
        <w:rPr>
          <w:rFonts w:ascii="Times New Roman" w:hAnsi="Times New Roman" w:cs="Times New Roman"/>
          <w:sz w:val="22"/>
          <w:szCs w:val="22"/>
          <w:lang w:val="cs-CZ"/>
        </w:rPr>
      </w:pPr>
      <w:r w:rsidRPr="002D5580">
        <w:rPr>
          <w:rFonts w:ascii="Times New Roman" w:hAnsi="Times New Roman" w:cs="Times New Roman"/>
          <w:sz w:val="22"/>
          <w:szCs w:val="22"/>
          <w:lang w:val="cs-CZ"/>
        </w:rPr>
        <w:t>Strategická práce</w:t>
      </w:r>
    </w:p>
    <w:p w:rsidR="00922E03" w:rsidRPr="002D5580" w:rsidRDefault="00922E03" w:rsidP="00E91EEA">
      <w:pPr>
        <w:spacing w:before="0"/>
        <w:textAlignment w:val="baseline"/>
        <w:rPr>
          <w:color w:val="231F20"/>
          <w:sz w:val="22"/>
          <w:szCs w:val="22"/>
          <w:lang w:val="cs-CZ"/>
        </w:rPr>
      </w:pPr>
      <w:r w:rsidRPr="002D5580">
        <w:rPr>
          <w:color w:val="231F20"/>
          <w:sz w:val="22"/>
          <w:szCs w:val="22"/>
          <w:lang w:val="cs-CZ"/>
        </w:rPr>
        <w:t>Souvislá činnost a aktivity související s tvorbou a/nebo realizací strategických dokumentů.</w:t>
      </w:r>
    </w:p>
    <w:p w:rsidR="00922E03" w:rsidRPr="002D5580" w:rsidRDefault="00922E03" w:rsidP="00E91EEA">
      <w:pPr>
        <w:pStyle w:val="Podtitul"/>
        <w:spacing w:before="0"/>
        <w:rPr>
          <w:rFonts w:ascii="Times New Roman" w:hAnsi="Times New Roman" w:cs="Times New Roman"/>
          <w:sz w:val="22"/>
          <w:szCs w:val="22"/>
          <w:lang w:val="cs-CZ"/>
        </w:rPr>
      </w:pPr>
      <w:r w:rsidRPr="002D5580">
        <w:rPr>
          <w:rFonts w:ascii="Times New Roman" w:hAnsi="Times New Roman" w:cs="Times New Roman"/>
          <w:sz w:val="22"/>
          <w:szCs w:val="22"/>
          <w:lang w:val="cs-CZ"/>
        </w:rPr>
        <w:t>Strategický cíl</w:t>
      </w:r>
    </w:p>
    <w:p w:rsidR="00922E03" w:rsidRPr="002D5580" w:rsidRDefault="00922E03" w:rsidP="00E91EEA">
      <w:pPr>
        <w:spacing w:before="0"/>
        <w:textAlignment w:val="baseline"/>
        <w:rPr>
          <w:color w:val="231F20"/>
          <w:sz w:val="22"/>
          <w:szCs w:val="22"/>
          <w:lang w:val="cs-CZ"/>
        </w:rPr>
      </w:pPr>
      <w:r w:rsidRPr="002D5580">
        <w:rPr>
          <w:color w:val="231F20"/>
          <w:sz w:val="22"/>
          <w:szCs w:val="22"/>
          <w:lang w:val="cs-CZ"/>
        </w:rPr>
        <w:t>Popis budoucího stavu v jednotlivých dílčích oblas</w:t>
      </w:r>
      <w:r w:rsidR="00A62950" w:rsidRPr="002D5580">
        <w:rPr>
          <w:color w:val="231F20"/>
          <w:sz w:val="22"/>
          <w:szCs w:val="22"/>
          <w:lang w:val="cs-CZ"/>
        </w:rPr>
        <w:t xml:space="preserve">tech řešeného problému, jejichž </w:t>
      </w:r>
      <w:r w:rsidRPr="002D5580">
        <w:rPr>
          <w:color w:val="231F20"/>
          <w:sz w:val="22"/>
          <w:szCs w:val="22"/>
          <w:lang w:val="cs-CZ"/>
        </w:rPr>
        <w:t>prostřednictvím bude naplněn globální cíl. Jedná se o souhrn výsledků a dopadů příslušných specifických cílů. Každý strategický cíl se vztahuje k určité části strategie. K naplnění strategických cílů by mělo dojít na konci realizace strategie, případně v krátkodobém až střednědobém horizontu.</w:t>
      </w:r>
    </w:p>
    <w:p w:rsidR="00922E03" w:rsidRPr="002D5580" w:rsidRDefault="00922E03" w:rsidP="00E91EEA">
      <w:pPr>
        <w:pStyle w:val="Podtitul"/>
        <w:spacing w:before="0"/>
        <w:rPr>
          <w:rFonts w:ascii="Times New Roman" w:hAnsi="Times New Roman" w:cs="Times New Roman"/>
          <w:sz w:val="22"/>
          <w:szCs w:val="22"/>
          <w:lang w:val="cs-CZ"/>
        </w:rPr>
      </w:pPr>
      <w:r w:rsidRPr="002D5580">
        <w:rPr>
          <w:rFonts w:ascii="Times New Roman" w:hAnsi="Times New Roman" w:cs="Times New Roman"/>
          <w:sz w:val="22"/>
          <w:szCs w:val="22"/>
          <w:lang w:val="cs-CZ"/>
        </w:rPr>
        <w:t>Strategický dokument</w:t>
      </w:r>
    </w:p>
    <w:p w:rsidR="00922E03" w:rsidRPr="002D5580" w:rsidRDefault="00922E03" w:rsidP="00E91EEA">
      <w:pPr>
        <w:spacing w:before="0"/>
        <w:textAlignment w:val="baseline"/>
        <w:rPr>
          <w:color w:val="231F20"/>
          <w:sz w:val="22"/>
          <w:szCs w:val="22"/>
          <w:lang w:val="cs-CZ"/>
        </w:rPr>
      </w:pPr>
      <w:r w:rsidRPr="002D5580">
        <w:rPr>
          <w:color w:val="231F20"/>
          <w:sz w:val="22"/>
          <w:szCs w:val="22"/>
          <w:lang w:val="cs-CZ"/>
        </w:rPr>
        <w:t xml:space="preserve">Jakýkoliv dokument stanovující vizi, cíle nebo opatření ve </w:t>
      </w:r>
      <w:r w:rsidR="00F72A50" w:rsidRPr="002D5580">
        <w:rPr>
          <w:color w:val="231F20"/>
          <w:sz w:val="22"/>
          <w:szCs w:val="22"/>
          <w:lang w:val="cs-CZ"/>
        </w:rPr>
        <w:t xml:space="preserve">stanovené oblasti. Strategickým </w:t>
      </w:r>
      <w:r w:rsidRPr="002D5580">
        <w:rPr>
          <w:color w:val="231F20"/>
          <w:sz w:val="22"/>
          <w:szCs w:val="22"/>
          <w:lang w:val="cs-CZ"/>
        </w:rPr>
        <w:t>dokumentem může být strategie, koncepce, akční plán, rozvojový plán apod.</w:t>
      </w:r>
    </w:p>
    <w:p w:rsidR="00922E03" w:rsidRPr="002D5580" w:rsidRDefault="00922E03" w:rsidP="00E91EEA">
      <w:pPr>
        <w:pStyle w:val="Podtitul"/>
        <w:spacing w:before="0"/>
        <w:rPr>
          <w:rFonts w:ascii="Times New Roman" w:hAnsi="Times New Roman" w:cs="Times New Roman"/>
          <w:sz w:val="22"/>
          <w:szCs w:val="22"/>
          <w:lang w:val="cs-CZ"/>
        </w:rPr>
      </w:pPr>
      <w:r w:rsidRPr="002D5580">
        <w:rPr>
          <w:rFonts w:ascii="Times New Roman" w:hAnsi="Times New Roman" w:cs="Times New Roman"/>
          <w:sz w:val="22"/>
          <w:szCs w:val="22"/>
          <w:lang w:val="cs-CZ"/>
        </w:rPr>
        <w:t>Varianta, variantní scénář</w:t>
      </w:r>
    </w:p>
    <w:p w:rsidR="00DF0B3C" w:rsidRPr="002D5580" w:rsidRDefault="00922E03" w:rsidP="00E91EEA">
      <w:pPr>
        <w:spacing w:before="0"/>
        <w:textAlignment w:val="baseline"/>
        <w:rPr>
          <w:color w:val="231F20"/>
          <w:sz w:val="22"/>
          <w:szCs w:val="22"/>
          <w:lang w:val="cs-CZ"/>
        </w:rPr>
      </w:pPr>
      <w:r w:rsidRPr="002D5580">
        <w:rPr>
          <w:color w:val="231F20"/>
          <w:sz w:val="22"/>
          <w:szCs w:val="22"/>
          <w:lang w:val="cs-CZ"/>
        </w:rPr>
        <w:t>V rámci tvorby strategie můžeme rozlišovat různé druhy variant.</w:t>
      </w:r>
      <w:r w:rsidR="00A62950" w:rsidRPr="002D5580">
        <w:rPr>
          <w:color w:val="231F20"/>
          <w:sz w:val="22"/>
          <w:szCs w:val="22"/>
          <w:lang w:val="cs-CZ"/>
        </w:rPr>
        <w:t xml:space="preserve"> </w:t>
      </w:r>
      <w:r w:rsidRPr="002D5580">
        <w:rPr>
          <w:rStyle w:val="Zvraznn"/>
          <w:color w:val="231F20"/>
          <w:sz w:val="22"/>
          <w:szCs w:val="22"/>
          <w:bdr w:val="none" w:sz="0" w:space="0" w:color="auto" w:frame="1"/>
          <w:lang w:val="cs-CZ"/>
        </w:rPr>
        <w:t>Varianta budoucího vývoje</w:t>
      </w:r>
      <w:r w:rsidRPr="002D5580">
        <w:rPr>
          <w:rStyle w:val="apple-converted-space"/>
          <w:color w:val="231F20"/>
          <w:sz w:val="22"/>
          <w:szCs w:val="22"/>
          <w:lang w:val="cs-CZ"/>
        </w:rPr>
        <w:t> </w:t>
      </w:r>
      <w:r w:rsidRPr="002D5580">
        <w:rPr>
          <w:color w:val="231F20"/>
          <w:sz w:val="22"/>
          <w:szCs w:val="22"/>
          <w:lang w:val="cs-CZ"/>
        </w:rPr>
        <w:t>popisuje alternativy budoucího vývoje založené na hodnocení stávající situace a prognóze vývoje. Varianta (variantní scénář) budoucího vývoje může být optimistická, pesimistická nebo se může jednat o scénář nejpravděpodobnějšího vývoje.</w:t>
      </w:r>
      <w:r w:rsidR="00A62950" w:rsidRPr="002D5580">
        <w:rPr>
          <w:color w:val="231F20"/>
          <w:sz w:val="22"/>
          <w:szCs w:val="22"/>
          <w:lang w:val="cs-CZ"/>
        </w:rPr>
        <w:t xml:space="preserve"> </w:t>
      </w:r>
      <w:r w:rsidRPr="002D5580">
        <w:rPr>
          <w:rStyle w:val="Zvraznn"/>
          <w:color w:val="231F20"/>
          <w:sz w:val="22"/>
          <w:szCs w:val="22"/>
          <w:bdr w:val="none" w:sz="0" w:space="0" w:color="auto" w:frame="1"/>
          <w:lang w:val="cs-CZ"/>
        </w:rPr>
        <w:t>Varianta cíle (sady cílů, opatření)</w:t>
      </w:r>
      <w:r w:rsidRPr="002D5580">
        <w:rPr>
          <w:rStyle w:val="apple-converted-space"/>
          <w:i/>
          <w:iCs/>
          <w:color w:val="231F20"/>
          <w:sz w:val="22"/>
          <w:szCs w:val="22"/>
          <w:bdr w:val="none" w:sz="0" w:space="0" w:color="auto" w:frame="1"/>
          <w:lang w:val="cs-CZ"/>
        </w:rPr>
        <w:t> </w:t>
      </w:r>
      <w:r w:rsidRPr="002D5580">
        <w:rPr>
          <w:color w:val="231F20"/>
          <w:sz w:val="22"/>
          <w:szCs w:val="22"/>
          <w:lang w:val="cs-CZ"/>
        </w:rPr>
        <w:t>označuje možné druhy řešení dosáhnutí vize (tj. budoucího žádoucího stavu – v případě cílů), nebo naplnění cíle (v případě opatření).</w:t>
      </w:r>
    </w:p>
    <w:p w:rsidR="00922E03" w:rsidRPr="002D5580" w:rsidRDefault="00922E03" w:rsidP="00E91EEA">
      <w:pPr>
        <w:pStyle w:val="Podtitul"/>
        <w:spacing w:before="0"/>
        <w:rPr>
          <w:rFonts w:ascii="Times New Roman" w:hAnsi="Times New Roman" w:cs="Times New Roman"/>
          <w:sz w:val="22"/>
          <w:szCs w:val="22"/>
          <w:lang w:val="cs-CZ"/>
        </w:rPr>
      </w:pPr>
      <w:r w:rsidRPr="002D5580">
        <w:rPr>
          <w:rFonts w:ascii="Times New Roman" w:hAnsi="Times New Roman" w:cs="Times New Roman"/>
          <w:sz w:val="22"/>
          <w:szCs w:val="22"/>
          <w:lang w:val="cs-CZ"/>
        </w:rPr>
        <w:t>Veřejná strategie</w:t>
      </w:r>
    </w:p>
    <w:p w:rsidR="00922E03" w:rsidRPr="002D5580" w:rsidRDefault="00922E03" w:rsidP="00E91EEA">
      <w:pPr>
        <w:spacing w:before="0"/>
        <w:textAlignment w:val="baseline"/>
        <w:rPr>
          <w:color w:val="231F20"/>
          <w:sz w:val="22"/>
          <w:szCs w:val="22"/>
          <w:lang w:val="cs-CZ"/>
        </w:rPr>
      </w:pPr>
      <w:r w:rsidRPr="002D5580">
        <w:rPr>
          <w:color w:val="231F20"/>
          <w:sz w:val="22"/>
          <w:szCs w:val="22"/>
          <w:lang w:val="cs-CZ"/>
        </w:rPr>
        <w:t>Strategie vypracovaná subjektem veřejné správy jako ucelený soubor opatření směřujících k dosažení cílů v definované oblasti.</w:t>
      </w:r>
      <w:r w:rsidR="00A62950" w:rsidRPr="002D5580">
        <w:rPr>
          <w:color w:val="231F20"/>
          <w:sz w:val="22"/>
          <w:szCs w:val="22"/>
          <w:lang w:val="cs-CZ"/>
        </w:rPr>
        <w:t xml:space="preserve"> </w:t>
      </w:r>
      <w:r w:rsidRPr="002D5580">
        <w:rPr>
          <w:color w:val="231F20"/>
          <w:sz w:val="22"/>
          <w:szCs w:val="22"/>
          <w:lang w:val="cs-CZ"/>
        </w:rPr>
        <w:t>Strategie v tomto pojetí obsahuje definici problému, souhrn podkladových analýz a dat, definuje vizi (tj. budoucí žádoucí stav v dané oblasti) a stanovuje sadu cílů, jichž má být dosaženo. Dále strategie obsahuje opatření, jejichž prostřednictvím jsou jednotlivé cíle naplněny.</w:t>
      </w:r>
      <w:r w:rsidR="00A62950" w:rsidRPr="002D5580">
        <w:rPr>
          <w:color w:val="231F20"/>
          <w:sz w:val="22"/>
          <w:szCs w:val="22"/>
          <w:lang w:val="cs-CZ"/>
        </w:rPr>
        <w:t xml:space="preserve"> </w:t>
      </w:r>
      <w:r w:rsidRPr="002D5580">
        <w:rPr>
          <w:color w:val="231F20"/>
          <w:sz w:val="22"/>
          <w:szCs w:val="22"/>
          <w:lang w:val="cs-CZ"/>
        </w:rPr>
        <w:t>Zároveň strategie definuje implementační rámec (včetně vymezení aktérů implementace strategie, časový a finanční rámec implementace atd.).</w:t>
      </w:r>
    </w:p>
    <w:p w:rsidR="00922E03" w:rsidRPr="002D5580" w:rsidRDefault="00922E03" w:rsidP="00E91EEA">
      <w:pPr>
        <w:pStyle w:val="Podtitul"/>
        <w:spacing w:before="0"/>
        <w:rPr>
          <w:rFonts w:ascii="Times New Roman" w:hAnsi="Times New Roman" w:cs="Times New Roman"/>
          <w:sz w:val="22"/>
          <w:szCs w:val="22"/>
          <w:lang w:val="cs-CZ"/>
        </w:rPr>
      </w:pPr>
      <w:r w:rsidRPr="002D5580">
        <w:rPr>
          <w:rFonts w:ascii="Times New Roman" w:hAnsi="Times New Roman" w:cs="Times New Roman"/>
          <w:sz w:val="22"/>
          <w:szCs w:val="22"/>
          <w:lang w:val="cs-CZ"/>
        </w:rPr>
        <w:t>Vize</w:t>
      </w:r>
    </w:p>
    <w:p w:rsidR="00E46EB8" w:rsidRPr="002D5580" w:rsidRDefault="00922E03" w:rsidP="00E91EEA">
      <w:pPr>
        <w:spacing w:before="0"/>
        <w:textAlignment w:val="baseline"/>
        <w:rPr>
          <w:color w:val="231F20"/>
          <w:sz w:val="22"/>
          <w:szCs w:val="22"/>
          <w:lang w:val="cs-CZ"/>
        </w:rPr>
      </w:pPr>
      <w:r w:rsidRPr="002D5580">
        <w:rPr>
          <w:color w:val="231F20"/>
          <w:sz w:val="22"/>
          <w:szCs w:val="22"/>
          <w:lang w:val="cs-CZ"/>
        </w:rPr>
        <w:t>Popis žádoucího budoucího stavu, kterého chceme prostřednictvím realizace strategie dosáhnout. Jedná se o dopad naplnění globálního cíle. Vztahuje se na strategii jako celek. K naplnění vize by mělo dojít ve střednědobém či dlouhodobém horizontu (což nemusí být bezprostředně po ukončení realizace strategie).</w:t>
      </w:r>
    </w:p>
    <w:p w:rsidR="00922E03" w:rsidRPr="002D5580" w:rsidRDefault="00922E03" w:rsidP="00E91EEA">
      <w:pPr>
        <w:pStyle w:val="Podtitul"/>
        <w:spacing w:before="0"/>
        <w:rPr>
          <w:rFonts w:ascii="Times New Roman" w:hAnsi="Times New Roman" w:cs="Times New Roman"/>
          <w:sz w:val="22"/>
          <w:szCs w:val="22"/>
          <w:lang w:val="cs-CZ"/>
        </w:rPr>
      </w:pPr>
      <w:r w:rsidRPr="002D5580">
        <w:rPr>
          <w:rFonts w:ascii="Times New Roman" w:hAnsi="Times New Roman" w:cs="Times New Roman"/>
          <w:sz w:val="22"/>
          <w:szCs w:val="22"/>
          <w:lang w:val="cs-CZ"/>
        </w:rPr>
        <w:lastRenderedPageBreak/>
        <w:t>Zainteresovaná strana tvorby / implementace strategie</w:t>
      </w:r>
    </w:p>
    <w:p w:rsidR="00922E03" w:rsidRPr="002D5580" w:rsidRDefault="00922E03" w:rsidP="00E91EEA">
      <w:pPr>
        <w:spacing w:before="0"/>
        <w:textAlignment w:val="baseline"/>
        <w:rPr>
          <w:color w:val="231F20"/>
          <w:sz w:val="22"/>
          <w:szCs w:val="22"/>
          <w:lang w:val="cs-CZ"/>
        </w:rPr>
      </w:pPr>
      <w:r w:rsidRPr="002D5580">
        <w:rPr>
          <w:color w:val="231F20"/>
          <w:sz w:val="22"/>
          <w:szCs w:val="22"/>
          <w:lang w:val="cs-CZ"/>
        </w:rPr>
        <w:t>Jakákoliv osoba, skupina osob nebo instituce, která má zájem na tvorbě nebo implementaci vytvářené strategie, protože by mohla být tvorbou nebo implementací strategie potenciálně ovlivněna (dotčena, zasažena) nebo může tvorbu, schválení nebo implementaci strategie ovlivnit.</w:t>
      </w:r>
    </w:p>
    <w:p w:rsidR="00922E03" w:rsidRPr="002D5580" w:rsidRDefault="00922E03" w:rsidP="00E91EEA">
      <w:pPr>
        <w:pStyle w:val="Podtitul"/>
        <w:spacing w:before="0"/>
        <w:rPr>
          <w:rFonts w:ascii="Times New Roman" w:hAnsi="Times New Roman" w:cs="Times New Roman"/>
          <w:sz w:val="22"/>
          <w:szCs w:val="22"/>
          <w:lang w:val="cs-CZ"/>
        </w:rPr>
      </w:pPr>
      <w:r w:rsidRPr="002D5580">
        <w:rPr>
          <w:rFonts w:ascii="Times New Roman" w:hAnsi="Times New Roman" w:cs="Times New Roman"/>
          <w:sz w:val="22"/>
          <w:szCs w:val="22"/>
          <w:lang w:val="cs-CZ"/>
        </w:rPr>
        <w:t>Zásady</w:t>
      </w:r>
    </w:p>
    <w:p w:rsidR="00E46EB8" w:rsidRPr="002D5580" w:rsidRDefault="00922E03" w:rsidP="00E91EEA">
      <w:pPr>
        <w:spacing w:before="0"/>
        <w:textAlignment w:val="baseline"/>
        <w:rPr>
          <w:color w:val="231F20"/>
          <w:lang w:val="cs-CZ"/>
        </w:rPr>
      </w:pPr>
      <w:r w:rsidRPr="002D5580">
        <w:rPr>
          <w:color w:val="231F20"/>
          <w:sz w:val="22"/>
          <w:szCs w:val="22"/>
          <w:lang w:val="cs-CZ"/>
        </w:rPr>
        <w:t xml:space="preserve">Zásady vymezují rámec, principy a pravidla tvorby nebo realizace strategických dokumentů, případně vymezují základní vizi v dané oblasti. Cílem </w:t>
      </w:r>
      <w:r w:rsidR="00E36509" w:rsidRPr="002D5580">
        <w:rPr>
          <w:color w:val="231F20"/>
          <w:sz w:val="22"/>
          <w:szCs w:val="22"/>
          <w:lang w:val="cs-CZ"/>
        </w:rPr>
        <w:t>z</w:t>
      </w:r>
      <w:r w:rsidRPr="002D5580">
        <w:rPr>
          <w:color w:val="231F20"/>
          <w:sz w:val="22"/>
          <w:szCs w:val="22"/>
          <w:lang w:val="cs-CZ"/>
        </w:rPr>
        <w:t>ásad může být koordinovat nebo zajistit stejný přístup k tvorbě nebo realizaci strategických dokumentů v dané oblasti ze strany</w:t>
      </w:r>
      <w:r w:rsidRPr="002D5580">
        <w:rPr>
          <w:color w:val="231F20"/>
          <w:lang w:val="cs-CZ"/>
        </w:rPr>
        <w:t xml:space="preserve"> různých subjektů veřejné správy.</w:t>
      </w:r>
    </w:p>
    <w:p w:rsidR="005C1273" w:rsidRPr="002D5580" w:rsidRDefault="005C1273" w:rsidP="00E91EEA">
      <w:pPr>
        <w:spacing w:before="0"/>
        <w:textAlignment w:val="baseline"/>
        <w:rPr>
          <w:color w:val="231F20"/>
          <w:lang w:val="cs-CZ"/>
        </w:rPr>
      </w:pPr>
    </w:p>
    <w:p w:rsidR="00BF0D84" w:rsidRPr="002D5580" w:rsidRDefault="00BF0D84" w:rsidP="00E91EEA">
      <w:pPr>
        <w:pStyle w:val="Nadpis2"/>
        <w:spacing w:line="240" w:lineRule="auto"/>
      </w:pPr>
      <w:bookmarkStart w:id="7" w:name="_Toc434222995"/>
      <w:r w:rsidRPr="002D5580">
        <w:t>Ostatní relevantní strategické dokumenty</w:t>
      </w:r>
      <w:bookmarkEnd w:id="7"/>
    </w:p>
    <w:p w:rsidR="005C1273" w:rsidRPr="002D5580" w:rsidRDefault="0065319D" w:rsidP="00E91EEA">
      <w:pPr>
        <w:pStyle w:val="Nzev"/>
        <w:rPr>
          <w:rFonts w:ascii="Times New Roman" w:hAnsi="Times New Roman" w:cs="Times New Roman"/>
          <w:sz w:val="24"/>
          <w:szCs w:val="24"/>
          <w:lang w:val="cs-CZ"/>
        </w:rPr>
      </w:pPr>
      <w:r w:rsidRPr="002D5580">
        <w:rPr>
          <w:rFonts w:ascii="Times New Roman" w:hAnsi="Times New Roman" w:cs="Times New Roman"/>
          <w:sz w:val="24"/>
          <w:szCs w:val="24"/>
          <w:lang w:val="cs-CZ"/>
        </w:rPr>
        <w:t>S</w:t>
      </w:r>
      <w:r w:rsidR="002D3E38" w:rsidRPr="002D5580">
        <w:rPr>
          <w:rFonts w:ascii="Times New Roman" w:hAnsi="Times New Roman" w:cs="Times New Roman"/>
          <w:sz w:val="24"/>
          <w:szCs w:val="24"/>
          <w:lang w:val="cs-CZ"/>
        </w:rPr>
        <w:t>trategické dokumenty regionální</w:t>
      </w:r>
    </w:p>
    <w:p w:rsidR="00AE335F" w:rsidRPr="002D5580" w:rsidRDefault="00AE335F" w:rsidP="00AE335F">
      <w:pPr>
        <w:pStyle w:val="Odstavecseseznamem"/>
        <w:numPr>
          <w:ilvl w:val="0"/>
          <w:numId w:val="40"/>
        </w:numPr>
        <w:spacing w:before="0" w:line="276" w:lineRule="auto"/>
        <w:rPr>
          <w:sz w:val="22"/>
          <w:szCs w:val="22"/>
          <w:u w:val="single"/>
          <w:lang w:val="cs-CZ"/>
        </w:rPr>
      </w:pPr>
      <w:r w:rsidRPr="002D5580">
        <w:rPr>
          <w:sz w:val="22"/>
          <w:szCs w:val="22"/>
          <w:u w:val="single"/>
          <w:lang w:val="cs-CZ"/>
        </w:rPr>
        <w:t>Územní plán Golčův Jeníkov</w:t>
      </w:r>
    </w:p>
    <w:p w:rsidR="00AE335F" w:rsidRPr="002D5580" w:rsidRDefault="00AE335F" w:rsidP="00255E37">
      <w:pPr>
        <w:spacing w:before="0"/>
        <w:rPr>
          <w:sz w:val="22"/>
          <w:szCs w:val="22"/>
          <w:lang w:val="cs-CZ"/>
        </w:rPr>
      </w:pPr>
      <w:r w:rsidRPr="002D5580">
        <w:rPr>
          <w:sz w:val="22"/>
          <w:szCs w:val="22"/>
          <w:lang w:val="cs-CZ"/>
        </w:rPr>
        <w:t>Popisuje funkční plochy města a obcí se svými využitími a omezeními, ale také určité vhodné využití ploch i se záměry pro obec vhodnými.</w:t>
      </w:r>
    </w:p>
    <w:p w:rsidR="00740427" w:rsidRPr="002D5580" w:rsidRDefault="00E326A6" w:rsidP="00E91EEA">
      <w:pPr>
        <w:pStyle w:val="Odstavecseseznamem"/>
        <w:numPr>
          <w:ilvl w:val="0"/>
          <w:numId w:val="30"/>
        </w:numPr>
        <w:rPr>
          <w:u w:val="single"/>
          <w:lang w:val="cs-CZ"/>
        </w:rPr>
      </w:pPr>
      <w:r w:rsidRPr="002D5580">
        <w:rPr>
          <w:u w:val="single"/>
          <w:lang w:val="cs-CZ"/>
        </w:rPr>
        <w:t>SCLLD MAS Královská stezka</w:t>
      </w:r>
    </w:p>
    <w:p w:rsidR="001C56F7" w:rsidRPr="002D5580" w:rsidRDefault="00EA46E2" w:rsidP="00E91EEA">
      <w:pPr>
        <w:pStyle w:val="Odstavecseseznamem"/>
        <w:ind w:left="0"/>
        <w:contextualSpacing w:val="0"/>
        <w:rPr>
          <w:sz w:val="22"/>
          <w:szCs w:val="22"/>
          <w:lang w:val="cs-CZ"/>
        </w:rPr>
      </w:pPr>
      <w:r w:rsidRPr="002D5580">
        <w:rPr>
          <w:sz w:val="22"/>
          <w:szCs w:val="22"/>
          <w:lang w:val="cs-CZ"/>
        </w:rPr>
        <w:t>Stěžejní regionální rozvojová strategie, jež vznikla metodou komunitního plánování a rozvoje a postihuje komplexně všechny problémové i rozvojové oblas</w:t>
      </w:r>
      <w:r w:rsidR="00FB2493" w:rsidRPr="002D5580">
        <w:rPr>
          <w:sz w:val="22"/>
          <w:szCs w:val="22"/>
          <w:lang w:val="cs-CZ"/>
        </w:rPr>
        <w:t>ti regionu MAS a severní části H</w:t>
      </w:r>
      <w:r w:rsidRPr="002D5580">
        <w:rPr>
          <w:sz w:val="22"/>
          <w:szCs w:val="22"/>
          <w:lang w:val="cs-CZ"/>
        </w:rPr>
        <w:t xml:space="preserve">avlíčkobrodska. Strategie rozvoje </w:t>
      </w:r>
      <w:r w:rsidR="00B82786" w:rsidRPr="002D5580">
        <w:rPr>
          <w:sz w:val="22"/>
          <w:szCs w:val="22"/>
          <w:lang w:val="cs-CZ"/>
        </w:rPr>
        <w:t>města</w:t>
      </w:r>
      <w:r w:rsidRPr="002D5580">
        <w:rPr>
          <w:sz w:val="22"/>
          <w:szCs w:val="22"/>
          <w:lang w:val="cs-CZ"/>
        </w:rPr>
        <w:t xml:space="preserve"> je v souladu se strategií MAS a to i díky tomu, že </w:t>
      </w:r>
      <w:r w:rsidR="00B82786" w:rsidRPr="002D5580">
        <w:rPr>
          <w:sz w:val="22"/>
          <w:szCs w:val="22"/>
          <w:lang w:val="cs-CZ"/>
        </w:rPr>
        <w:t>město se spolupodílelo</w:t>
      </w:r>
      <w:r w:rsidRPr="002D5580">
        <w:rPr>
          <w:sz w:val="22"/>
          <w:szCs w:val="22"/>
          <w:lang w:val="cs-CZ"/>
        </w:rPr>
        <w:t xml:space="preserve"> na tvorbě této strategie.</w:t>
      </w:r>
      <w:r w:rsidR="001C56F7" w:rsidRPr="002D5580">
        <w:rPr>
          <w:sz w:val="22"/>
          <w:szCs w:val="22"/>
          <w:lang w:val="cs-CZ"/>
        </w:rPr>
        <w:t xml:space="preserve"> Obě strategie se zaměřují na rozvoj </w:t>
      </w:r>
      <w:r w:rsidR="00B82786" w:rsidRPr="002D5580">
        <w:rPr>
          <w:sz w:val="22"/>
          <w:szCs w:val="22"/>
          <w:lang w:val="cs-CZ"/>
        </w:rPr>
        <w:t>města</w:t>
      </w:r>
      <w:r w:rsidR="001C56F7" w:rsidRPr="002D5580">
        <w:rPr>
          <w:sz w:val="22"/>
          <w:szCs w:val="22"/>
          <w:lang w:val="cs-CZ"/>
        </w:rPr>
        <w:t>/regionu venkovské oblasti se všemi svými specifiky.</w:t>
      </w:r>
    </w:p>
    <w:p w:rsidR="002D3E38" w:rsidRPr="002D5580" w:rsidRDefault="002D3E38" w:rsidP="00E91EEA">
      <w:pPr>
        <w:pStyle w:val="Odstavecseseznamem"/>
        <w:spacing w:before="0"/>
        <w:ind w:left="0"/>
        <w:contextualSpacing w:val="0"/>
        <w:rPr>
          <w:lang w:val="cs-CZ"/>
        </w:rPr>
      </w:pPr>
    </w:p>
    <w:p w:rsidR="0065319D" w:rsidRPr="002D5580" w:rsidRDefault="00E36509" w:rsidP="00E91EEA">
      <w:pPr>
        <w:pStyle w:val="Nzev"/>
        <w:rPr>
          <w:rFonts w:ascii="Times New Roman" w:hAnsi="Times New Roman" w:cs="Times New Roman"/>
          <w:sz w:val="24"/>
          <w:szCs w:val="24"/>
          <w:lang w:val="cs-CZ"/>
        </w:rPr>
      </w:pPr>
      <w:r w:rsidRPr="002D5580">
        <w:rPr>
          <w:rFonts w:ascii="Times New Roman" w:hAnsi="Times New Roman" w:cs="Times New Roman"/>
          <w:sz w:val="24"/>
          <w:szCs w:val="24"/>
          <w:lang w:val="cs-CZ"/>
        </w:rPr>
        <w:t xml:space="preserve">Strategické dokumenty </w:t>
      </w:r>
      <w:r w:rsidR="002D3E38" w:rsidRPr="002D5580">
        <w:rPr>
          <w:rFonts w:ascii="Times New Roman" w:hAnsi="Times New Roman" w:cs="Times New Roman"/>
          <w:sz w:val="24"/>
          <w:szCs w:val="24"/>
          <w:lang w:val="cs-CZ"/>
        </w:rPr>
        <w:t>krajské úrovně</w:t>
      </w:r>
    </w:p>
    <w:p w:rsidR="00740427" w:rsidRPr="002D5580" w:rsidRDefault="0065319D" w:rsidP="00E91EEA">
      <w:pPr>
        <w:pStyle w:val="Odstavecseseznamem"/>
        <w:numPr>
          <w:ilvl w:val="0"/>
          <w:numId w:val="30"/>
        </w:numPr>
        <w:rPr>
          <w:u w:val="single"/>
          <w:lang w:val="cs-CZ"/>
        </w:rPr>
      </w:pPr>
      <w:r w:rsidRPr="002D5580">
        <w:rPr>
          <w:u w:val="single"/>
          <w:lang w:val="cs-CZ"/>
        </w:rPr>
        <w:t>Strategie Kraje Vysočina 2020</w:t>
      </w:r>
    </w:p>
    <w:p w:rsidR="002D3E38" w:rsidRPr="002D5580" w:rsidRDefault="0065319D" w:rsidP="00E91EEA">
      <w:pPr>
        <w:spacing w:before="0"/>
        <w:rPr>
          <w:sz w:val="22"/>
          <w:szCs w:val="22"/>
          <w:lang w:val="cs-CZ"/>
        </w:rPr>
      </w:pPr>
      <w:r w:rsidRPr="002D5580">
        <w:rPr>
          <w:sz w:val="22"/>
          <w:szCs w:val="22"/>
          <w:lang w:val="cs-CZ"/>
        </w:rPr>
        <w:t xml:space="preserve">Strategie je hlavním rozvojovým dokumentem Kraje Vysočina, jež se zabývá rozvojem kraje a regionálním rozvojem do roku 2020. Rizikové a problémové oblasti Kraje Vysočina se </w:t>
      </w:r>
      <w:r w:rsidR="00E36509" w:rsidRPr="002D5580">
        <w:rPr>
          <w:sz w:val="22"/>
          <w:szCs w:val="22"/>
          <w:lang w:val="cs-CZ"/>
        </w:rPr>
        <w:t>často dotýkají i problémů</w:t>
      </w:r>
      <w:r w:rsidR="00327631" w:rsidRPr="002D5580">
        <w:rPr>
          <w:sz w:val="22"/>
          <w:szCs w:val="22"/>
          <w:lang w:val="cs-CZ"/>
        </w:rPr>
        <w:t xml:space="preserve"> </w:t>
      </w:r>
      <w:r w:rsidR="00D53E79" w:rsidRPr="002D5580">
        <w:rPr>
          <w:sz w:val="22"/>
          <w:szCs w:val="22"/>
          <w:lang w:val="cs-CZ"/>
        </w:rPr>
        <w:t>obyvatel obce.</w:t>
      </w:r>
      <w:r w:rsidRPr="002D5580">
        <w:rPr>
          <w:sz w:val="22"/>
          <w:szCs w:val="22"/>
          <w:lang w:val="cs-CZ"/>
        </w:rPr>
        <w:t xml:space="preserve"> Nejvíce se shodují oblasti Přitažlivý venkov, Rozvoj zemědělství, Malé a střední podniky jako páteř regionální ekonomiky, Efektivní a cílené vzdělávání. Na těchto oblastech staví stejně obě strategie a zde se také strategie </w:t>
      </w:r>
      <w:r w:rsidR="00D53E79" w:rsidRPr="002D5580">
        <w:rPr>
          <w:sz w:val="22"/>
          <w:szCs w:val="22"/>
          <w:lang w:val="cs-CZ"/>
        </w:rPr>
        <w:t>obce</w:t>
      </w:r>
      <w:r w:rsidRPr="002D5580">
        <w:rPr>
          <w:sz w:val="22"/>
          <w:szCs w:val="22"/>
          <w:lang w:val="cs-CZ"/>
        </w:rPr>
        <w:t xml:space="preserve"> částečně inspirovala</w:t>
      </w:r>
      <w:r w:rsidR="00042999" w:rsidRPr="002D5580">
        <w:rPr>
          <w:sz w:val="22"/>
          <w:szCs w:val="22"/>
          <w:lang w:val="cs-CZ"/>
        </w:rPr>
        <w:t xml:space="preserve">. </w:t>
      </w:r>
    </w:p>
    <w:p w:rsidR="005C1273" w:rsidRPr="002D5580" w:rsidRDefault="0065319D" w:rsidP="00E91EEA">
      <w:pPr>
        <w:pStyle w:val="Odstavecseseznamem"/>
        <w:numPr>
          <w:ilvl w:val="0"/>
          <w:numId w:val="30"/>
        </w:numPr>
        <w:rPr>
          <w:u w:val="single"/>
          <w:lang w:val="cs-CZ"/>
        </w:rPr>
      </w:pPr>
      <w:r w:rsidRPr="002D5580">
        <w:rPr>
          <w:u w:val="single"/>
          <w:lang w:val="cs-CZ"/>
        </w:rPr>
        <w:t>Regionální intervenční rámec Kraje Vysočina</w:t>
      </w:r>
    </w:p>
    <w:p w:rsidR="000A7633" w:rsidRPr="002D5580" w:rsidRDefault="0065319D" w:rsidP="00E91EEA">
      <w:pPr>
        <w:rPr>
          <w:sz w:val="22"/>
          <w:szCs w:val="22"/>
          <w:lang w:val="cs-CZ"/>
        </w:rPr>
      </w:pPr>
      <w:r w:rsidRPr="002D5580">
        <w:rPr>
          <w:sz w:val="22"/>
          <w:szCs w:val="22"/>
          <w:lang w:val="cs-CZ"/>
        </w:rPr>
        <w:t xml:space="preserve">Vymezuje oblasti, do kterých by chtěl Kraj Vysočina svou intervencí zasahovat a dále je rozvíjet, </w:t>
      </w:r>
      <w:r w:rsidR="00D53E79" w:rsidRPr="002D5580">
        <w:rPr>
          <w:sz w:val="22"/>
          <w:szCs w:val="22"/>
          <w:lang w:val="cs-CZ"/>
        </w:rPr>
        <w:t>oblasti</w:t>
      </w:r>
      <w:r w:rsidRPr="002D5580">
        <w:rPr>
          <w:sz w:val="22"/>
          <w:szCs w:val="22"/>
          <w:lang w:val="cs-CZ"/>
        </w:rPr>
        <w:t xml:space="preserve"> se</w:t>
      </w:r>
      <w:r w:rsidR="00E36509" w:rsidRPr="002D5580">
        <w:rPr>
          <w:sz w:val="22"/>
          <w:szCs w:val="22"/>
          <w:lang w:val="cs-CZ"/>
        </w:rPr>
        <w:t xml:space="preserve"> v mnohém shodují s</w:t>
      </w:r>
      <w:r w:rsidR="00D53E79" w:rsidRPr="002D5580">
        <w:rPr>
          <w:sz w:val="22"/>
          <w:szCs w:val="22"/>
          <w:lang w:val="cs-CZ"/>
        </w:rPr>
        <w:t xml:space="preserve"> potřebami obce</w:t>
      </w:r>
      <w:r w:rsidR="009C737C" w:rsidRPr="002D5580">
        <w:rPr>
          <w:sz w:val="22"/>
          <w:szCs w:val="22"/>
          <w:lang w:val="cs-CZ"/>
        </w:rPr>
        <w:t>.</w:t>
      </w:r>
    </w:p>
    <w:p w:rsidR="00D53E79" w:rsidRPr="002D5580" w:rsidRDefault="0028534B" w:rsidP="00E91EEA">
      <w:pPr>
        <w:pStyle w:val="Odstavecseseznamem"/>
        <w:numPr>
          <w:ilvl w:val="0"/>
          <w:numId w:val="30"/>
        </w:numPr>
        <w:rPr>
          <w:rStyle w:val="Siln"/>
          <w:b w:val="0"/>
          <w:bCs w:val="0"/>
          <w:u w:val="single"/>
          <w:lang w:val="cs-CZ"/>
        </w:rPr>
      </w:pPr>
      <w:hyperlink r:id="rId16" w:history="1">
        <w:r w:rsidR="005127C4" w:rsidRPr="002D5580">
          <w:rPr>
            <w:rStyle w:val="Hypertextovodkaz"/>
            <w:bCs/>
            <w:color w:val="auto"/>
            <w:lang w:val="cs-CZ"/>
          </w:rPr>
          <w:t>Strategie rozvoje cykloturistiky a cyklodopravy v Kraji Vysočina na období 2014-2020</w:t>
        </w:r>
      </w:hyperlink>
    </w:p>
    <w:p w:rsidR="00700FFB" w:rsidRPr="002D5580" w:rsidRDefault="00334E7E" w:rsidP="00E91EEA">
      <w:pPr>
        <w:spacing w:before="0"/>
        <w:rPr>
          <w:sz w:val="22"/>
          <w:szCs w:val="22"/>
          <w:lang w:val="cs-CZ"/>
        </w:rPr>
      </w:pPr>
      <w:r w:rsidRPr="002D5580">
        <w:rPr>
          <w:sz w:val="22"/>
          <w:szCs w:val="22"/>
          <w:lang w:val="cs-CZ"/>
        </w:rPr>
        <w:t xml:space="preserve">Dle zmíněné strategie mohou být přínosy cykloturistiky zejména ve venkovských oblastech, což se zčásti dotýká i </w:t>
      </w:r>
      <w:r w:rsidR="00B82786" w:rsidRPr="002D5580">
        <w:rPr>
          <w:sz w:val="22"/>
          <w:szCs w:val="22"/>
          <w:lang w:val="cs-CZ"/>
        </w:rPr>
        <w:t xml:space="preserve">města Golčův Jeníkov. </w:t>
      </w:r>
      <w:r w:rsidRPr="002D5580">
        <w:rPr>
          <w:sz w:val="22"/>
          <w:szCs w:val="22"/>
          <w:lang w:val="cs-CZ"/>
        </w:rPr>
        <w:t xml:space="preserve"> Materiál je koncipován z regionálního pohledu</w:t>
      </w:r>
      <w:r w:rsidR="00740427" w:rsidRPr="002D5580">
        <w:rPr>
          <w:sz w:val="22"/>
          <w:szCs w:val="22"/>
          <w:lang w:val="cs-CZ"/>
        </w:rPr>
        <w:t xml:space="preserve">, současně však zohledňuje dílčí potřeby obcí a měst či mikroregionů na území Kraje Vysočina. </w:t>
      </w:r>
      <w:r w:rsidR="00B21C20" w:rsidRPr="002D5580">
        <w:rPr>
          <w:sz w:val="22"/>
          <w:szCs w:val="22"/>
          <w:lang w:val="cs-CZ"/>
        </w:rPr>
        <w:t xml:space="preserve">Městem Golčův Jeníkov vede cyklotrasa č. 5127 Radostín – Jeníkov. Měří 52 km, kopíruje kupeckou stezku zvanou Libická. Vede nádhernou krajinou Podoubraví a prochází dvěma chráněnými územími – CHKO Železné hory a CHKO Žďárské vrchy. </w:t>
      </w:r>
    </w:p>
    <w:p w:rsidR="00AF7878" w:rsidRPr="002D5580" w:rsidRDefault="00AF7878" w:rsidP="00E91EEA">
      <w:pPr>
        <w:spacing w:before="0"/>
        <w:rPr>
          <w:lang w:val="cs-CZ"/>
        </w:rPr>
      </w:pPr>
    </w:p>
    <w:p w:rsidR="00945F35" w:rsidRPr="002D5580" w:rsidRDefault="00945F35" w:rsidP="00E91EEA">
      <w:pPr>
        <w:pStyle w:val="Nzev"/>
        <w:rPr>
          <w:rFonts w:ascii="Times New Roman" w:hAnsi="Times New Roman" w:cs="Times New Roman"/>
          <w:sz w:val="24"/>
          <w:szCs w:val="24"/>
          <w:shd w:val="clear" w:color="auto" w:fill="FFFFFF"/>
          <w:lang w:val="cs-CZ"/>
        </w:rPr>
      </w:pPr>
      <w:r w:rsidRPr="002D5580">
        <w:rPr>
          <w:rFonts w:ascii="Times New Roman" w:hAnsi="Times New Roman" w:cs="Times New Roman"/>
          <w:sz w:val="24"/>
          <w:szCs w:val="24"/>
          <w:shd w:val="clear" w:color="auto" w:fill="FFFFFF"/>
          <w:lang w:val="cs-CZ"/>
        </w:rPr>
        <w:t>Celostátní strategie</w:t>
      </w:r>
    </w:p>
    <w:p w:rsidR="0065319D" w:rsidRPr="002D5580" w:rsidRDefault="0065319D" w:rsidP="00E91EEA">
      <w:pPr>
        <w:pStyle w:val="Odstavecseseznamem"/>
        <w:numPr>
          <w:ilvl w:val="0"/>
          <w:numId w:val="30"/>
        </w:numPr>
        <w:rPr>
          <w:color w:val="000000"/>
          <w:u w:val="single"/>
          <w:shd w:val="clear" w:color="auto" w:fill="FFFFFF"/>
          <w:lang w:val="cs-CZ"/>
        </w:rPr>
      </w:pPr>
      <w:r w:rsidRPr="002D5580">
        <w:rPr>
          <w:color w:val="000000"/>
          <w:u w:val="single"/>
          <w:shd w:val="clear" w:color="auto" w:fill="FFFFFF"/>
          <w:lang w:val="cs-CZ"/>
        </w:rPr>
        <w:t>Strategie regionálního rozvoje ČR 2014-2020</w:t>
      </w:r>
    </w:p>
    <w:p w:rsidR="0065319D" w:rsidRPr="002D5580" w:rsidRDefault="0065319D" w:rsidP="00E91EEA">
      <w:pPr>
        <w:spacing w:before="0"/>
        <w:rPr>
          <w:rStyle w:val="apple-converted-space"/>
          <w:bCs/>
          <w:sz w:val="22"/>
          <w:szCs w:val="22"/>
          <w:bdr w:val="none" w:sz="0" w:space="0" w:color="auto" w:frame="1"/>
          <w:lang w:val="cs-CZ"/>
        </w:rPr>
      </w:pPr>
      <w:r w:rsidRPr="002D5580">
        <w:rPr>
          <w:rStyle w:val="Siln"/>
          <w:b w:val="0"/>
          <w:sz w:val="22"/>
          <w:szCs w:val="22"/>
          <w:bdr w:val="none" w:sz="0" w:space="0" w:color="auto" w:frame="1"/>
          <w:lang w:val="cs-CZ"/>
        </w:rPr>
        <w:t>Strategie</w:t>
      </w:r>
      <w:r w:rsidRPr="002D5580">
        <w:rPr>
          <w:rStyle w:val="apple-converted-space"/>
          <w:bCs/>
          <w:sz w:val="22"/>
          <w:szCs w:val="22"/>
          <w:bdr w:val="none" w:sz="0" w:space="0" w:color="auto" w:frame="1"/>
          <w:lang w:val="cs-CZ"/>
        </w:rPr>
        <w:t> </w:t>
      </w:r>
      <w:r w:rsidRPr="002D5580">
        <w:rPr>
          <w:sz w:val="22"/>
          <w:szCs w:val="22"/>
          <w:lang w:val="cs-CZ"/>
        </w:rPr>
        <w:t>je</w:t>
      </w:r>
      <w:r w:rsidRPr="002D5580">
        <w:rPr>
          <w:rStyle w:val="apple-converted-space"/>
          <w:sz w:val="22"/>
          <w:szCs w:val="22"/>
          <w:lang w:val="cs-CZ"/>
        </w:rPr>
        <w:t> </w:t>
      </w:r>
      <w:r w:rsidRPr="002D5580">
        <w:rPr>
          <w:rStyle w:val="Siln"/>
          <w:b w:val="0"/>
          <w:sz w:val="22"/>
          <w:szCs w:val="22"/>
          <w:bdr w:val="none" w:sz="0" w:space="0" w:color="auto" w:frame="1"/>
          <w:lang w:val="cs-CZ"/>
        </w:rPr>
        <w:t>základním koncepčním dokumentem v oblasti regionálního rozvoje</w:t>
      </w:r>
      <w:r w:rsidRPr="002D5580">
        <w:rPr>
          <w:sz w:val="22"/>
          <w:szCs w:val="22"/>
          <w:lang w:val="cs-CZ"/>
        </w:rPr>
        <w:t>. Strategie je</w:t>
      </w:r>
      <w:r w:rsidRPr="002D5580">
        <w:rPr>
          <w:rStyle w:val="apple-converted-space"/>
          <w:bCs/>
          <w:sz w:val="22"/>
          <w:szCs w:val="22"/>
          <w:bdr w:val="none" w:sz="0" w:space="0" w:color="auto" w:frame="1"/>
          <w:lang w:val="cs-CZ"/>
        </w:rPr>
        <w:t> </w:t>
      </w:r>
      <w:r w:rsidRPr="002D5580">
        <w:rPr>
          <w:rStyle w:val="Siln"/>
          <w:b w:val="0"/>
          <w:sz w:val="22"/>
          <w:szCs w:val="22"/>
          <w:bdr w:val="none" w:sz="0" w:space="0" w:color="auto" w:frame="1"/>
          <w:lang w:val="cs-CZ"/>
        </w:rPr>
        <w:t xml:space="preserve">nástrojem realizace regionální politiky a koordinace působení ostatních veřejných politik na regionální rozvoj. Strategie </w:t>
      </w:r>
      <w:r w:rsidR="001C56F7" w:rsidRPr="002D5580">
        <w:rPr>
          <w:rStyle w:val="Siln"/>
          <w:b w:val="0"/>
          <w:sz w:val="22"/>
          <w:szCs w:val="22"/>
          <w:bdr w:val="none" w:sz="0" w:space="0" w:color="auto" w:frame="1"/>
          <w:lang w:val="cs-CZ"/>
        </w:rPr>
        <w:t>obce</w:t>
      </w:r>
      <w:r w:rsidRPr="002D5580">
        <w:rPr>
          <w:rStyle w:val="Siln"/>
          <w:b w:val="0"/>
          <w:sz w:val="22"/>
          <w:szCs w:val="22"/>
          <w:bdr w:val="none" w:sz="0" w:space="0" w:color="auto" w:frame="1"/>
          <w:lang w:val="cs-CZ"/>
        </w:rPr>
        <w:t xml:space="preserve"> je v souladu </w:t>
      </w:r>
      <w:r w:rsidR="001C56F7" w:rsidRPr="002D5580">
        <w:rPr>
          <w:rStyle w:val="Siln"/>
          <w:b w:val="0"/>
          <w:sz w:val="22"/>
          <w:szCs w:val="22"/>
          <w:bdr w:val="none" w:sz="0" w:space="0" w:color="auto" w:frame="1"/>
          <w:lang w:val="cs-CZ"/>
        </w:rPr>
        <w:t xml:space="preserve">se SRR </w:t>
      </w:r>
      <w:r w:rsidRPr="002D5580">
        <w:rPr>
          <w:rStyle w:val="Siln"/>
          <w:b w:val="0"/>
          <w:sz w:val="22"/>
          <w:szCs w:val="22"/>
          <w:bdr w:val="none" w:sz="0" w:space="0" w:color="auto" w:frame="1"/>
          <w:lang w:val="cs-CZ"/>
        </w:rPr>
        <w:t xml:space="preserve">a bude naplňovat </w:t>
      </w:r>
      <w:r w:rsidR="001C56F7" w:rsidRPr="002D5580">
        <w:rPr>
          <w:rStyle w:val="Siln"/>
          <w:b w:val="0"/>
          <w:sz w:val="22"/>
          <w:szCs w:val="22"/>
          <w:bdr w:val="none" w:sz="0" w:space="0" w:color="auto" w:frame="1"/>
          <w:lang w:val="cs-CZ"/>
        </w:rPr>
        <w:t xml:space="preserve">část z </w:t>
      </w:r>
      <w:r w:rsidRPr="002D5580">
        <w:rPr>
          <w:rStyle w:val="Siln"/>
          <w:b w:val="0"/>
          <w:sz w:val="22"/>
          <w:szCs w:val="22"/>
          <w:bdr w:val="none" w:sz="0" w:space="0" w:color="auto" w:frame="1"/>
          <w:lang w:val="cs-CZ"/>
        </w:rPr>
        <w:t>následující</w:t>
      </w:r>
      <w:r w:rsidR="001C56F7" w:rsidRPr="002D5580">
        <w:rPr>
          <w:rStyle w:val="Siln"/>
          <w:b w:val="0"/>
          <w:sz w:val="22"/>
          <w:szCs w:val="22"/>
          <w:bdr w:val="none" w:sz="0" w:space="0" w:color="auto" w:frame="1"/>
          <w:lang w:val="cs-CZ"/>
        </w:rPr>
        <w:t>ch</w:t>
      </w:r>
      <w:r w:rsidR="0017460F" w:rsidRPr="002D5580">
        <w:rPr>
          <w:rStyle w:val="Siln"/>
          <w:b w:val="0"/>
          <w:sz w:val="22"/>
          <w:szCs w:val="22"/>
          <w:bdr w:val="none" w:sz="0" w:space="0" w:color="auto" w:frame="1"/>
          <w:lang w:val="cs-CZ"/>
        </w:rPr>
        <w:t xml:space="preserve"> priorit </w:t>
      </w:r>
      <w:r w:rsidRPr="002D5580">
        <w:rPr>
          <w:rStyle w:val="Siln"/>
          <w:b w:val="0"/>
          <w:sz w:val="22"/>
          <w:szCs w:val="22"/>
          <w:bdr w:val="none" w:sz="0" w:space="0" w:color="auto" w:frame="1"/>
          <w:lang w:val="cs-CZ"/>
        </w:rPr>
        <w:t xml:space="preserve"> SRR:</w:t>
      </w:r>
    </w:p>
    <w:p w:rsidR="0065319D" w:rsidRPr="002D5580" w:rsidRDefault="0065319D" w:rsidP="00E91EEA">
      <w:pPr>
        <w:spacing w:before="0"/>
        <w:rPr>
          <w:rStyle w:val="apple-converted-space"/>
          <w:bCs/>
          <w:sz w:val="22"/>
          <w:szCs w:val="22"/>
          <w:bdr w:val="none" w:sz="0" w:space="0" w:color="auto" w:frame="1"/>
          <w:lang w:val="cs-CZ"/>
        </w:rPr>
      </w:pPr>
      <w:r w:rsidRPr="002D5580">
        <w:rPr>
          <w:rStyle w:val="apple-converted-space"/>
          <w:bCs/>
          <w:sz w:val="22"/>
          <w:szCs w:val="22"/>
          <w:bdr w:val="none" w:sz="0" w:space="0" w:color="auto" w:frame="1"/>
          <w:lang w:val="cs-CZ"/>
        </w:rPr>
        <w:t xml:space="preserve">Priorita 1: Využití potenciálu rozvojových území </w:t>
      </w:r>
    </w:p>
    <w:p w:rsidR="0065319D" w:rsidRPr="002D5580" w:rsidRDefault="0065319D" w:rsidP="00E91EEA">
      <w:pPr>
        <w:spacing w:before="0"/>
        <w:rPr>
          <w:rStyle w:val="apple-converted-space"/>
          <w:bCs/>
          <w:sz w:val="22"/>
          <w:szCs w:val="22"/>
          <w:bdr w:val="none" w:sz="0" w:space="0" w:color="auto" w:frame="1"/>
          <w:lang w:val="cs-CZ"/>
        </w:rPr>
      </w:pPr>
      <w:r w:rsidRPr="002D5580">
        <w:rPr>
          <w:rStyle w:val="apple-converted-space"/>
          <w:bCs/>
          <w:sz w:val="22"/>
          <w:szCs w:val="22"/>
          <w:bdr w:val="none" w:sz="0" w:space="0" w:color="auto" w:frame="1"/>
          <w:lang w:val="cs-CZ"/>
        </w:rPr>
        <w:t xml:space="preserve">Priorita 3: Zkvalitnění sociálního prostředí rozvojových území </w:t>
      </w:r>
    </w:p>
    <w:p w:rsidR="0065319D" w:rsidRPr="002D5580" w:rsidRDefault="0065319D" w:rsidP="00E91EEA">
      <w:pPr>
        <w:spacing w:before="0"/>
        <w:rPr>
          <w:rStyle w:val="apple-converted-space"/>
          <w:bCs/>
          <w:sz w:val="22"/>
          <w:szCs w:val="22"/>
          <w:bdr w:val="none" w:sz="0" w:space="0" w:color="auto" w:frame="1"/>
          <w:lang w:val="cs-CZ"/>
        </w:rPr>
      </w:pPr>
      <w:r w:rsidRPr="002D5580">
        <w:rPr>
          <w:rStyle w:val="apple-converted-space"/>
          <w:bCs/>
          <w:sz w:val="22"/>
          <w:szCs w:val="22"/>
          <w:bdr w:val="none" w:sz="0" w:space="0" w:color="auto" w:frame="1"/>
          <w:lang w:val="cs-CZ"/>
        </w:rPr>
        <w:t xml:space="preserve">Priorita 4: Vyvážený rozvoj stabilizovaných území </w:t>
      </w:r>
    </w:p>
    <w:p w:rsidR="0065319D" w:rsidRPr="002D5580" w:rsidRDefault="0065319D" w:rsidP="00E91EEA">
      <w:pPr>
        <w:spacing w:before="0"/>
        <w:rPr>
          <w:rStyle w:val="apple-converted-space"/>
          <w:bCs/>
          <w:sz w:val="22"/>
          <w:szCs w:val="22"/>
          <w:bdr w:val="none" w:sz="0" w:space="0" w:color="auto" w:frame="1"/>
          <w:lang w:val="cs-CZ"/>
        </w:rPr>
      </w:pPr>
      <w:r w:rsidRPr="002D5580">
        <w:rPr>
          <w:rStyle w:val="apple-converted-space"/>
          <w:bCs/>
          <w:sz w:val="22"/>
          <w:szCs w:val="22"/>
          <w:bdr w:val="none" w:sz="0" w:space="0" w:color="auto" w:frame="1"/>
          <w:lang w:val="cs-CZ"/>
        </w:rPr>
        <w:t xml:space="preserve">Priorita 6: Ochrana a udržitelné využívání zdrojů v regionech </w:t>
      </w:r>
    </w:p>
    <w:p w:rsidR="0065319D" w:rsidRPr="002D5580" w:rsidRDefault="0065319D" w:rsidP="00E91EEA">
      <w:pPr>
        <w:spacing w:before="0"/>
        <w:rPr>
          <w:rStyle w:val="apple-converted-space"/>
          <w:bCs/>
          <w:sz w:val="22"/>
          <w:szCs w:val="22"/>
          <w:bdr w:val="none" w:sz="0" w:space="0" w:color="auto" w:frame="1"/>
          <w:lang w:val="cs-CZ"/>
        </w:rPr>
      </w:pPr>
      <w:r w:rsidRPr="002D5580">
        <w:rPr>
          <w:rStyle w:val="apple-converted-space"/>
          <w:bCs/>
          <w:sz w:val="22"/>
          <w:szCs w:val="22"/>
          <w:bdr w:val="none" w:sz="0" w:space="0" w:color="auto" w:frame="1"/>
          <w:lang w:val="cs-CZ"/>
        </w:rPr>
        <w:t xml:space="preserve">Priorita 7: Ochrana přírody a krajiny, kvalitní a bezpečné prostředí pro život </w:t>
      </w:r>
    </w:p>
    <w:p w:rsidR="00740427" w:rsidRPr="002D5580" w:rsidRDefault="0065319D" w:rsidP="00E91EEA">
      <w:pPr>
        <w:spacing w:before="0"/>
        <w:rPr>
          <w:rStyle w:val="apple-converted-space"/>
          <w:bCs/>
          <w:sz w:val="22"/>
          <w:szCs w:val="22"/>
          <w:bdr w:val="none" w:sz="0" w:space="0" w:color="auto" w:frame="1"/>
          <w:lang w:val="cs-CZ"/>
        </w:rPr>
      </w:pPr>
      <w:r w:rsidRPr="002D5580">
        <w:rPr>
          <w:rStyle w:val="apple-converted-space"/>
          <w:bCs/>
          <w:sz w:val="22"/>
          <w:szCs w:val="22"/>
          <w:bdr w:val="none" w:sz="0" w:space="0" w:color="auto" w:frame="1"/>
          <w:lang w:val="cs-CZ"/>
        </w:rPr>
        <w:t xml:space="preserve">Priorita 9: Podpora spolupráce na místní a regionální úrovni </w:t>
      </w:r>
    </w:p>
    <w:p w:rsidR="00AF7878" w:rsidRPr="002D5580" w:rsidRDefault="00AF7878" w:rsidP="00E91EEA">
      <w:pPr>
        <w:spacing w:before="0"/>
        <w:rPr>
          <w:rStyle w:val="apple-converted-space"/>
          <w:bCs/>
          <w:bdr w:val="none" w:sz="0" w:space="0" w:color="auto" w:frame="1"/>
          <w:lang w:val="cs-CZ"/>
        </w:rPr>
      </w:pPr>
    </w:p>
    <w:p w:rsidR="00CE617C" w:rsidRPr="002D5580" w:rsidRDefault="00CE617C" w:rsidP="00E91EEA">
      <w:pPr>
        <w:spacing w:before="0"/>
        <w:rPr>
          <w:bCs/>
          <w:bdr w:val="none" w:sz="0" w:space="0" w:color="auto" w:frame="1"/>
          <w:lang w:val="cs-CZ"/>
        </w:rPr>
      </w:pPr>
    </w:p>
    <w:p w:rsidR="00042999" w:rsidRPr="002D5580" w:rsidRDefault="00BF0D84" w:rsidP="00E91EEA">
      <w:pPr>
        <w:pStyle w:val="Nadpis1"/>
        <w:spacing w:before="0" w:line="240" w:lineRule="auto"/>
      </w:pPr>
      <w:bookmarkStart w:id="8" w:name="_Toc434222996"/>
      <w:r w:rsidRPr="002D5580">
        <w:lastRenderedPageBreak/>
        <w:t>Definice a analýza řešeného problému</w:t>
      </w:r>
      <w:bookmarkEnd w:id="8"/>
    </w:p>
    <w:p w:rsidR="004F2897" w:rsidRPr="002D5580" w:rsidRDefault="00022229" w:rsidP="00E91EEA">
      <w:pPr>
        <w:pStyle w:val="Nadpis2"/>
        <w:spacing w:line="240" w:lineRule="auto"/>
      </w:pPr>
      <w:bookmarkStart w:id="9" w:name="_Toc434222997"/>
      <w:r w:rsidRPr="002D5580">
        <w:t xml:space="preserve">Řešené území a </w:t>
      </w:r>
      <w:r w:rsidR="005556C7" w:rsidRPr="002D5580">
        <w:t>f</w:t>
      </w:r>
      <w:r w:rsidR="0017460F" w:rsidRPr="002D5580">
        <w:t>yzicko-geografické</w:t>
      </w:r>
      <w:r w:rsidRPr="002D5580">
        <w:t xml:space="preserve"> podmínky</w:t>
      </w:r>
      <w:bookmarkEnd w:id="9"/>
    </w:p>
    <w:p w:rsidR="0017460F" w:rsidRPr="002D5580" w:rsidRDefault="006771E5" w:rsidP="00E91EEA">
      <w:pPr>
        <w:pStyle w:val="Nzev"/>
        <w:rPr>
          <w:rFonts w:ascii="Times New Roman" w:hAnsi="Times New Roman" w:cs="Times New Roman"/>
          <w:sz w:val="24"/>
          <w:szCs w:val="24"/>
          <w:lang w:val="cs-CZ"/>
        </w:rPr>
      </w:pPr>
      <w:r w:rsidRPr="002D5580">
        <w:rPr>
          <w:rFonts w:ascii="Times New Roman" w:hAnsi="Times New Roman" w:cs="Times New Roman"/>
          <w:sz w:val="24"/>
          <w:szCs w:val="24"/>
          <w:lang w:val="cs-CZ"/>
        </w:rPr>
        <w:t>Klimatické podmínky obce</w:t>
      </w:r>
    </w:p>
    <w:p w:rsidR="00B1394A" w:rsidRPr="002D5580" w:rsidRDefault="00B1394A" w:rsidP="00E91EEA">
      <w:pPr>
        <w:pStyle w:val="Export19"/>
        <w:ind w:hanging="11"/>
        <w:rPr>
          <w:sz w:val="22"/>
          <w:szCs w:val="22"/>
          <w:lang w:val="cs-CZ"/>
        </w:rPr>
      </w:pPr>
      <w:r w:rsidRPr="002D5580">
        <w:rPr>
          <w:sz w:val="22"/>
          <w:szCs w:val="22"/>
          <w:lang w:val="cs-CZ"/>
        </w:rPr>
        <w:t>Podle základních klimatologických charakteristik patří posuzované území do klimatického okrsku MT 2 podle klimatických regionů (vyhláška MZem. 327/1998 Sb., příloha č. 1). Řešené území se dle Quitta nachází v klimatické oblasti mírně teplé - MT2, která je charakteristická krátkým, mírným až mírně chladným a mírně vlhkým létem, krátkým přechodným obdobím s mírným jarem a mírným podzimem, normálně dlouhou, suchou zimou s mírnými teplotami a normálně dlouhou sněhovou pokrývkou.</w:t>
      </w:r>
    </w:p>
    <w:p w:rsidR="00113CDD" w:rsidRPr="002D5580" w:rsidRDefault="00E401AB" w:rsidP="00E91EEA">
      <w:pPr>
        <w:rPr>
          <w:i/>
          <w:szCs w:val="22"/>
          <w:lang w:val="cs-CZ"/>
        </w:rPr>
      </w:pPr>
      <w:r w:rsidRPr="002D5580">
        <w:rPr>
          <w:i/>
          <w:szCs w:val="22"/>
          <w:lang w:val="cs-CZ"/>
        </w:rPr>
        <w:t>Tabulka č. 2</w:t>
      </w:r>
      <w:r w:rsidR="00113CDD" w:rsidRPr="002D5580">
        <w:rPr>
          <w:i/>
          <w:szCs w:val="22"/>
          <w:lang w:val="cs-CZ"/>
        </w:rPr>
        <w:t xml:space="preserve"> Klimatická charakteristika obce dle Quitta</w:t>
      </w:r>
    </w:p>
    <w:tbl>
      <w:tblPr>
        <w:tblW w:w="5000" w:type="pct"/>
        <w:tblCellMar>
          <w:left w:w="70" w:type="dxa"/>
          <w:right w:w="70" w:type="dxa"/>
        </w:tblCellMar>
        <w:tblLook w:val="0000"/>
      </w:tblPr>
      <w:tblGrid>
        <w:gridCol w:w="6071"/>
        <w:gridCol w:w="4535"/>
      </w:tblGrid>
      <w:tr w:rsidR="00B1394A" w:rsidRPr="002D5580" w:rsidTr="00B1394A">
        <w:trPr>
          <w:cantSplit/>
          <w:trHeight w:val="285"/>
        </w:trPr>
        <w:tc>
          <w:tcPr>
            <w:tcW w:w="2862" w:type="pct"/>
            <w:vMerge w:val="restart"/>
            <w:tcBorders>
              <w:top w:val="single" w:sz="12" w:space="0" w:color="auto"/>
              <w:left w:val="single" w:sz="12" w:space="0" w:color="auto"/>
              <w:bottom w:val="single" w:sz="12" w:space="0" w:color="000000"/>
              <w:right w:val="single" w:sz="8" w:space="0" w:color="auto"/>
            </w:tcBorders>
            <w:shd w:val="clear" w:color="auto" w:fill="B2A1C7" w:themeFill="accent4" w:themeFillTint="99"/>
            <w:vAlign w:val="bottom"/>
          </w:tcPr>
          <w:p w:rsidR="00B1394A" w:rsidRPr="002D5580" w:rsidRDefault="00B1394A" w:rsidP="00E91EEA">
            <w:pPr>
              <w:rPr>
                <w:sz w:val="20"/>
                <w:szCs w:val="20"/>
                <w:lang w:val="cs-CZ"/>
              </w:rPr>
            </w:pPr>
            <w:r w:rsidRPr="002D5580">
              <w:rPr>
                <w:sz w:val="20"/>
                <w:szCs w:val="20"/>
                <w:lang w:val="cs-CZ"/>
              </w:rPr>
              <w:t>Klimatická charakteristika</w:t>
            </w:r>
          </w:p>
        </w:tc>
        <w:tc>
          <w:tcPr>
            <w:tcW w:w="2138" w:type="pct"/>
            <w:tcBorders>
              <w:top w:val="single" w:sz="12" w:space="0" w:color="auto"/>
              <w:left w:val="nil"/>
              <w:bottom w:val="single" w:sz="8" w:space="0" w:color="auto"/>
              <w:right w:val="single" w:sz="12" w:space="0" w:color="auto"/>
            </w:tcBorders>
            <w:shd w:val="clear" w:color="auto" w:fill="B2A1C7" w:themeFill="accent4" w:themeFillTint="99"/>
            <w:vAlign w:val="bottom"/>
          </w:tcPr>
          <w:p w:rsidR="00B1394A" w:rsidRPr="002D5580" w:rsidRDefault="00B1394A" w:rsidP="00E91EEA">
            <w:pPr>
              <w:jc w:val="center"/>
              <w:rPr>
                <w:sz w:val="20"/>
                <w:szCs w:val="20"/>
                <w:lang w:val="cs-CZ"/>
              </w:rPr>
            </w:pPr>
            <w:r w:rsidRPr="002D5580">
              <w:rPr>
                <w:sz w:val="20"/>
                <w:szCs w:val="20"/>
                <w:lang w:val="cs-CZ"/>
              </w:rPr>
              <w:t>Oblast</w:t>
            </w:r>
          </w:p>
        </w:tc>
      </w:tr>
      <w:tr w:rsidR="00B1394A" w:rsidRPr="002D5580" w:rsidTr="00B1394A">
        <w:trPr>
          <w:trHeight w:val="326"/>
        </w:trPr>
        <w:tc>
          <w:tcPr>
            <w:tcW w:w="2862" w:type="pct"/>
            <w:vMerge/>
            <w:tcBorders>
              <w:top w:val="single" w:sz="12" w:space="0" w:color="auto"/>
              <w:left w:val="single" w:sz="12" w:space="0" w:color="auto"/>
              <w:bottom w:val="single" w:sz="12" w:space="0" w:color="000000"/>
              <w:right w:val="single" w:sz="8" w:space="0" w:color="auto"/>
            </w:tcBorders>
            <w:shd w:val="clear" w:color="auto" w:fill="D99594" w:themeFill="accent2" w:themeFillTint="99"/>
            <w:vAlign w:val="center"/>
          </w:tcPr>
          <w:p w:rsidR="00B1394A" w:rsidRPr="002D5580" w:rsidRDefault="00B1394A" w:rsidP="00E91EEA">
            <w:pPr>
              <w:rPr>
                <w:sz w:val="20"/>
                <w:szCs w:val="20"/>
                <w:lang w:val="cs-CZ"/>
              </w:rPr>
            </w:pPr>
          </w:p>
        </w:tc>
        <w:tc>
          <w:tcPr>
            <w:tcW w:w="2138" w:type="pct"/>
            <w:tcBorders>
              <w:top w:val="nil"/>
              <w:left w:val="nil"/>
              <w:bottom w:val="single" w:sz="12" w:space="0" w:color="auto"/>
              <w:right w:val="single" w:sz="12" w:space="0" w:color="auto"/>
            </w:tcBorders>
            <w:shd w:val="clear" w:color="auto" w:fill="DB8DD2"/>
            <w:vAlign w:val="bottom"/>
          </w:tcPr>
          <w:p w:rsidR="00B1394A" w:rsidRPr="002D5580" w:rsidRDefault="00B1394A" w:rsidP="00E91EEA">
            <w:pPr>
              <w:jc w:val="center"/>
              <w:rPr>
                <w:sz w:val="20"/>
                <w:szCs w:val="20"/>
                <w:lang w:val="cs-CZ"/>
              </w:rPr>
            </w:pPr>
            <w:r w:rsidRPr="002D5580">
              <w:rPr>
                <w:sz w:val="20"/>
                <w:szCs w:val="20"/>
                <w:lang w:val="cs-CZ"/>
              </w:rPr>
              <w:t>MT2</w:t>
            </w:r>
          </w:p>
        </w:tc>
      </w:tr>
      <w:tr w:rsidR="00B1394A" w:rsidRPr="002D5580" w:rsidTr="004B399E">
        <w:trPr>
          <w:trHeight w:val="240"/>
        </w:trPr>
        <w:tc>
          <w:tcPr>
            <w:tcW w:w="2862" w:type="pct"/>
            <w:tcBorders>
              <w:top w:val="single" w:sz="8" w:space="0" w:color="auto"/>
              <w:left w:val="single" w:sz="8" w:space="0" w:color="auto"/>
              <w:bottom w:val="nil"/>
              <w:right w:val="nil"/>
            </w:tcBorders>
            <w:shd w:val="clear" w:color="auto" w:fill="auto"/>
            <w:noWrap/>
            <w:vAlign w:val="bottom"/>
          </w:tcPr>
          <w:p w:rsidR="00B1394A" w:rsidRPr="002D5580" w:rsidRDefault="00B1394A" w:rsidP="00E91EEA">
            <w:pPr>
              <w:rPr>
                <w:sz w:val="20"/>
                <w:szCs w:val="20"/>
                <w:lang w:val="cs-CZ"/>
              </w:rPr>
            </w:pPr>
            <w:r w:rsidRPr="002D5580">
              <w:rPr>
                <w:sz w:val="20"/>
                <w:szCs w:val="20"/>
                <w:lang w:val="cs-CZ"/>
              </w:rPr>
              <w:t>Počet letních dnů</w:t>
            </w:r>
          </w:p>
        </w:tc>
        <w:tc>
          <w:tcPr>
            <w:tcW w:w="2138" w:type="pct"/>
            <w:tcBorders>
              <w:top w:val="single" w:sz="8" w:space="0" w:color="auto"/>
              <w:left w:val="nil"/>
              <w:bottom w:val="nil"/>
              <w:right w:val="single" w:sz="8" w:space="0" w:color="auto"/>
            </w:tcBorders>
            <w:shd w:val="clear" w:color="auto" w:fill="auto"/>
            <w:noWrap/>
            <w:vAlign w:val="bottom"/>
          </w:tcPr>
          <w:p w:rsidR="00B1394A" w:rsidRPr="002D5580" w:rsidRDefault="00B1394A" w:rsidP="00E91EEA">
            <w:pPr>
              <w:jc w:val="center"/>
              <w:rPr>
                <w:sz w:val="20"/>
                <w:szCs w:val="20"/>
                <w:lang w:val="cs-CZ"/>
              </w:rPr>
            </w:pPr>
            <w:r w:rsidRPr="002D5580">
              <w:rPr>
                <w:sz w:val="20"/>
                <w:szCs w:val="20"/>
                <w:lang w:val="cs-CZ"/>
              </w:rPr>
              <w:t>20 – 30</w:t>
            </w:r>
          </w:p>
        </w:tc>
      </w:tr>
      <w:tr w:rsidR="00B1394A" w:rsidRPr="002D5580" w:rsidTr="004B399E">
        <w:trPr>
          <w:trHeight w:val="240"/>
        </w:trPr>
        <w:tc>
          <w:tcPr>
            <w:tcW w:w="2862" w:type="pct"/>
            <w:tcBorders>
              <w:top w:val="nil"/>
              <w:left w:val="single" w:sz="8" w:space="0" w:color="auto"/>
              <w:bottom w:val="nil"/>
              <w:right w:val="nil"/>
            </w:tcBorders>
            <w:shd w:val="clear" w:color="auto" w:fill="auto"/>
            <w:noWrap/>
            <w:vAlign w:val="bottom"/>
          </w:tcPr>
          <w:p w:rsidR="00B1394A" w:rsidRPr="002D5580" w:rsidRDefault="00B1394A" w:rsidP="00E91EEA">
            <w:pPr>
              <w:rPr>
                <w:sz w:val="20"/>
                <w:szCs w:val="20"/>
                <w:lang w:val="cs-CZ"/>
              </w:rPr>
            </w:pPr>
            <w:r w:rsidRPr="002D5580">
              <w:rPr>
                <w:sz w:val="20"/>
                <w:szCs w:val="20"/>
                <w:lang w:val="cs-CZ"/>
              </w:rPr>
              <w:t xml:space="preserve">Počet dnů s průměrnou teplotou nad </w:t>
            </w:r>
            <w:smartTag w:uri="urn:schemas-microsoft-com:office:smarttags" w:element="metricconverter">
              <w:smartTagPr>
                <w:attr w:name="ProductID" w:val="10ﾰC"/>
              </w:smartTagPr>
              <w:r w:rsidRPr="002D5580">
                <w:rPr>
                  <w:sz w:val="20"/>
                  <w:szCs w:val="20"/>
                  <w:lang w:val="cs-CZ"/>
                </w:rPr>
                <w:t>10°C</w:t>
              </w:r>
            </w:smartTag>
          </w:p>
        </w:tc>
        <w:tc>
          <w:tcPr>
            <w:tcW w:w="2138" w:type="pct"/>
            <w:tcBorders>
              <w:top w:val="nil"/>
              <w:left w:val="nil"/>
              <w:bottom w:val="nil"/>
              <w:right w:val="single" w:sz="8" w:space="0" w:color="auto"/>
            </w:tcBorders>
            <w:shd w:val="clear" w:color="auto" w:fill="auto"/>
            <w:noWrap/>
            <w:vAlign w:val="bottom"/>
          </w:tcPr>
          <w:p w:rsidR="00B1394A" w:rsidRPr="002D5580" w:rsidRDefault="00B1394A" w:rsidP="00E91EEA">
            <w:pPr>
              <w:jc w:val="center"/>
              <w:rPr>
                <w:sz w:val="20"/>
                <w:szCs w:val="20"/>
                <w:lang w:val="cs-CZ"/>
              </w:rPr>
            </w:pPr>
            <w:r w:rsidRPr="002D5580">
              <w:rPr>
                <w:sz w:val="20"/>
                <w:szCs w:val="20"/>
                <w:lang w:val="cs-CZ"/>
              </w:rPr>
              <w:t>140 - 160</w:t>
            </w:r>
          </w:p>
        </w:tc>
      </w:tr>
      <w:tr w:rsidR="00B1394A" w:rsidRPr="002D5580" w:rsidTr="004B399E">
        <w:trPr>
          <w:trHeight w:val="240"/>
        </w:trPr>
        <w:tc>
          <w:tcPr>
            <w:tcW w:w="2862" w:type="pct"/>
            <w:tcBorders>
              <w:top w:val="nil"/>
              <w:left w:val="single" w:sz="8" w:space="0" w:color="auto"/>
              <w:bottom w:val="nil"/>
              <w:right w:val="nil"/>
            </w:tcBorders>
            <w:shd w:val="clear" w:color="auto" w:fill="auto"/>
            <w:noWrap/>
            <w:vAlign w:val="bottom"/>
          </w:tcPr>
          <w:p w:rsidR="00B1394A" w:rsidRPr="002D5580" w:rsidRDefault="00B1394A" w:rsidP="00E91EEA">
            <w:pPr>
              <w:rPr>
                <w:sz w:val="20"/>
                <w:szCs w:val="20"/>
                <w:lang w:val="cs-CZ"/>
              </w:rPr>
            </w:pPr>
            <w:r w:rsidRPr="002D5580">
              <w:rPr>
                <w:sz w:val="20"/>
                <w:szCs w:val="20"/>
                <w:lang w:val="cs-CZ"/>
              </w:rPr>
              <w:t>Počet mrazových dnů</w:t>
            </w:r>
          </w:p>
        </w:tc>
        <w:tc>
          <w:tcPr>
            <w:tcW w:w="2138" w:type="pct"/>
            <w:tcBorders>
              <w:top w:val="nil"/>
              <w:left w:val="nil"/>
              <w:bottom w:val="nil"/>
              <w:right w:val="single" w:sz="8" w:space="0" w:color="auto"/>
            </w:tcBorders>
            <w:shd w:val="clear" w:color="auto" w:fill="auto"/>
            <w:noWrap/>
            <w:vAlign w:val="bottom"/>
          </w:tcPr>
          <w:p w:rsidR="00B1394A" w:rsidRPr="002D5580" w:rsidRDefault="00B1394A" w:rsidP="00E91EEA">
            <w:pPr>
              <w:jc w:val="center"/>
              <w:rPr>
                <w:sz w:val="20"/>
                <w:szCs w:val="20"/>
                <w:lang w:val="cs-CZ"/>
              </w:rPr>
            </w:pPr>
            <w:r w:rsidRPr="002D5580">
              <w:rPr>
                <w:sz w:val="20"/>
                <w:szCs w:val="20"/>
                <w:lang w:val="cs-CZ"/>
              </w:rPr>
              <w:t>110 – 130</w:t>
            </w:r>
          </w:p>
        </w:tc>
      </w:tr>
      <w:tr w:rsidR="00B1394A" w:rsidRPr="002D5580" w:rsidTr="004B399E">
        <w:trPr>
          <w:trHeight w:val="240"/>
        </w:trPr>
        <w:tc>
          <w:tcPr>
            <w:tcW w:w="2862" w:type="pct"/>
            <w:tcBorders>
              <w:top w:val="nil"/>
              <w:left w:val="single" w:sz="8" w:space="0" w:color="auto"/>
              <w:bottom w:val="nil"/>
              <w:right w:val="nil"/>
            </w:tcBorders>
            <w:shd w:val="clear" w:color="auto" w:fill="auto"/>
            <w:noWrap/>
            <w:vAlign w:val="bottom"/>
          </w:tcPr>
          <w:p w:rsidR="00B1394A" w:rsidRPr="002D5580" w:rsidRDefault="00B1394A" w:rsidP="00E91EEA">
            <w:pPr>
              <w:rPr>
                <w:sz w:val="20"/>
                <w:szCs w:val="20"/>
                <w:lang w:val="cs-CZ"/>
              </w:rPr>
            </w:pPr>
            <w:r w:rsidRPr="002D5580">
              <w:rPr>
                <w:sz w:val="20"/>
                <w:szCs w:val="20"/>
                <w:lang w:val="cs-CZ"/>
              </w:rPr>
              <w:t>Počet ledových dnů</w:t>
            </w:r>
          </w:p>
        </w:tc>
        <w:tc>
          <w:tcPr>
            <w:tcW w:w="2138" w:type="pct"/>
            <w:tcBorders>
              <w:top w:val="nil"/>
              <w:left w:val="nil"/>
              <w:bottom w:val="nil"/>
              <w:right w:val="single" w:sz="8" w:space="0" w:color="auto"/>
            </w:tcBorders>
            <w:shd w:val="clear" w:color="auto" w:fill="auto"/>
            <w:noWrap/>
            <w:vAlign w:val="bottom"/>
          </w:tcPr>
          <w:p w:rsidR="00B1394A" w:rsidRPr="002D5580" w:rsidRDefault="00B1394A" w:rsidP="00E91EEA">
            <w:pPr>
              <w:jc w:val="center"/>
              <w:rPr>
                <w:sz w:val="20"/>
                <w:szCs w:val="20"/>
                <w:lang w:val="cs-CZ"/>
              </w:rPr>
            </w:pPr>
            <w:r w:rsidRPr="002D5580">
              <w:rPr>
                <w:sz w:val="20"/>
                <w:szCs w:val="20"/>
                <w:lang w:val="cs-CZ"/>
              </w:rPr>
              <w:t>40 – 50</w:t>
            </w:r>
          </w:p>
        </w:tc>
      </w:tr>
      <w:tr w:rsidR="00B1394A" w:rsidRPr="002D5580" w:rsidTr="004B399E">
        <w:trPr>
          <w:trHeight w:val="240"/>
        </w:trPr>
        <w:tc>
          <w:tcPr>
            <w:tcW w:w="2862" w:type="pct"/>
            <w:tcBorders>
              <w:top w:val="nil"/>
              <w:left w:val="single" w:sz="8" w:space="0" w:color="auto"/>
              <w:bottom w:val="nil"/>
              <w:right w:val="nil"/>
            </w:tcBorders>
            <w:shd w:val="clear" w:color="auto" w:fill="auto"/>
            <w:noWrap/>
            <w:vAlign w:val="bottom"/>
          </w:tcPr>
          <w:p w:rsidR="00B1394A" w:rsidRPr="002D5580" w:rsidRDefault="00B1394A" w:rsidP="00E91EEA">
            <w:pPr>
              <w:rPr>
                <w:sz w:val="20"/>
                <w:szCs w:val="20"/>
                <w:lang w:val="cs-CZ"/>
              </w:rPr>
            </w:pPr>
            <w:r w:rsidRPr="002D5580">
              <w:rPr>
                <w:sz w:val="20"/>
                <w:szCs w:val="20"/>
                <w:lang w:val="cs-CZ"/>
              </w:rPr>
              <w:t>Průměrná teplota v lednu</w:t>
            </w:r>
          </w:p>
        </w:tc>
        <w:tc>
          <w:tcPr>
            <w:tcW w:w="2138" w:type="pct"/>
            <w:tcBorders>
              <w:top w:val="nil"/>
              <w:left w:val="nil"/>
              <w:bottom w:val="nil"/>
              <w:right w:val="single" w:sz="8" w:space="0" w:color="auto"/>
            </w:tcBorders>
            <w:shd w:val="clear" w:color="auto" w:fill="auto"/>
            <w:noWrap/>
            <w:vAlign w:val="bottom"/>
          </w:tcPr>
          <w:p w:rsidR="00B1394A" w:rsidRPr="002D5580" w:rsidRDefault="00B1394A" w:rsidP="00E91EEA">
            <w:pPr>
              <w:jc w:val="center"/>
              <w:rPr>
                <w:sz w:val="20"/>
                <w:szCs w:val="20"/>
                <w:lang w:val="cs-CZ"/>
              </w:rPr>
            </w:pPr>
            <w:r w:rsidRPr="002D5580">
              <w:rPr>
                <w:sz w:val="20"/>
                <w:szCs w:val="20"/>
                <w:lang w:val="cs-CZ"/>
              </w:rPr>
              <w:t>-3 – -4</w:t>
            </w:r>
          </w:p>
        </w:tc>
      </w:tr>
      <w:tr w:rsidR="00B1394A" w:rsidRPr="002D5580" w:rsidTr="004B399E">
        <w:trPr>
          <w:trHeight w:val="240"/>
        </w:trPr>
        <w:tc>
          <w:tcPr>
            <w:tcW w:w="2862" w:type="pct"/>
            <w:tcBorders>
              <w:top w:val="nil"/>
              <w:left w:val="single" w:sz="8" w:space="0" w:color="auto"/>
              <w:bottom w:val="nil"/>
              <w:right w:val="nil"/>
            </w:tcBorders>
            <w:shd w:val="clear" w:color="auto" w:fill="auto"/>
            <w:noWrap/>
            <w:vAlign w:val="bottom"/>
          </w:tcPr>
          <w:p w:rsidR="00B1394A" w:rsidRPr="002D5580" w:rsidRDefault="00B1394A" w:rsidP="00E91EEA">
            <w:pPr>
              <w:rPr>
                <w:sz w:val="20"/>
                <w:szCs w:val="20"/>
                <w:lang w:val="cs-CZ"/>
              </w:rPr>
            </w:pPr>
            <w:r w:rsidRPr="002D5580">
              <w:rPr>
                <w:sz w:val="20"/>
                <w:szCs w:val="20"/>
                <w:lang w:val="cs-CZ"/>
              </w:rPr>
              <w:t>Průměrná teplota v červenci</w:t>
            </w:r>
          </w:p>
        </w:tc>
        <w:tc>
          <w:tcPr>
            <w:tcW w:w="2138" w:type="pct"/>
            <w:tcBorders>
              <w:top w:val="nil"/>
              <w:left w:val="nil"/>
              <w:bottom w:val="nil"/>
              <w:right w:val="single" w:sz="8" w:space="0" w:color="auto"/>
            </w:tcBorders>
            <w:shd w:val="clear" w:color="auto" w:fill="auto"/>
            <w:noWrap/>
            <w:vAlign w:val="bottom"/>
          </w:tcPr>
          <w:p w:rsidR="00B1394A" w:rsidRPr="002D5580" w:rsidRDefault="00B1394A" w:rsidP="00E91EEA">
            <w:pPr>
              <w:jc w:val="center"/>
              <w:rPr>
                <w:sz w:val="20"/>
                <w:szCs w:val="20"/>
                <w:lang w:val="cs-CZ"/>
              </w:rPr>
            </w:pPr>
            <w:r w:rsidRPr="002D5580">
              <w:rPr>
                <w:sz w:val="20"/>
                <w:szCs w:val="20"/>
                <w:lang w:val="cs-CZ"/>
              </w:rPr>
              <w:t>16 – 17</w:t>
            </w:r>
          </w:p>
        </w:tc>
      </w:tr>
      <w:tr w:rsidR="00B1394A" w:rsidRPr="002D5580" w:rsidTr="004B399E">
        <w:trPr>
          <w:trHeight w:val="240"/>
        </w:trPr>
        <w:tc>
          <w:tcPr>
            <w:tcW w:w="2862" w:type="pct"/>
            <w:tcBorders>
              <w:top w:val="nil"/>
              <w:left w:val="single" w:sz="8" w:space="0" w:color="auto"/>
              <w:bottom w:val="nil"/>
              <w:right w:val="nil"/>
            </w:tcBorders>
            <w:shd w:val="clear" w:color="auto" w:fill="auto"/>
            <w:noWrap/>
            <w:vAlign w:val="bottom"/>
          </w:tcPr>
          <w:p w:rsidR="00B1394A" w:rsidRPr="002D5580" w:rsidRDefault="00B1394A" w:rsidP="00E91EEA">
            <w:pPr>
              <w:rPr>
                <w:sz w:val="20"/>
                <w:szCs w:val="20"/>
                <w:lang w:val="cs-CZ"/>
              </w:rPr>
            </w:pPr>
            <w:r w:rsidRPr="002D5580">
              <w:rPr>
                <w:sz w:val="20"/>
                <w:szCs w:val="20"/>
                <w:lang w:val="cs-CZ"/>
              </w:rPr>
              <w:t>Průměrná teplota v dubnu</w:t>
            </w:r>
          </w:p>
        </w:tc>
        <w:tc>
          <w:tcPr>
            <w:tcW w:w="2138" w:type="pct"/>
            <w:tcBorders>
              <w:top w:val="nil"/>
              <w:left w:val="nil"/>
              <w:bottom w:val="nil"/>
              <w:right w:val="single" w:sz="8" w:space="0" w:color="auto"/>
            </w:tcBorders>
            <w:shd w:val="clear" w:color="auto" w:fill="auto"/>
            <w:noWrap/>
            <w:vAlign w:val="bottom"/>
          </w:tcPr>
          <w:p w:rsidR="00B1394A" w:rsidRPr="002D5580" w:rsidRDefault="00B1394A" w:rsidP="00E91EEA">
            <w:pPr>
              <w:jc w:val="center"/>
              <w:rPr>
                <w:sz w:val="20"/>
                <w:szCs w:val="20"/>
                <w:lang w:val="cs-CZ"/>
              </w:rPr>
            </w:pPr>
            <w:r w:rsidRPr="002D5580">
              <w:rPr>
                <w:sz w:val="20"/>
                <w:szCs w:val="20"/>
                <w:lang w:val="cs-CZ"/>
              </w:rPr>
              <w:t>6 – 7</w:t>
            </w:r>
          </w:p>
        </w:tc>
      </w:tr>
      <w:tr w:rsidR="00B1394A" w:rsidRPr="002D5580" w:rsidTr="004B399E">
        <w:trPr>
          <w:trHeight w:val="240"/>
        </w:trPr>
        <w:tc>
          <w:tcPr>
            <w:tcW w:w="2862" w:type="pct"/>
            <w:tcBorders>
              <w:top w:val="nil"/>
              <w:left w:val="single" w:sz="8" w:space="0" w:color="auto"/>
              <w:bottom w:val="nil"/>
              <w:right w:val="nil"/>
            </w:tcBorders>
            <w:shd w:val="clear" w:color="auto" w:fill="auto"/>
            <w:noWrap/>
            <w:vAlign w:val="bottom"/>
          </w:tcPr>
          <w:p w:rsidR="00B1394A" w:rsidRPr="002D5580" w:rsidRDefault="00B1394A" w:rsidP="00E91EEA">
            <w:pPr>
              <w:rPr>
                <w:sz w:val="20"/>
                <w:szCs w:val="20"/>
                <w:lang w:val="cs-CZ"/>
              </w:rPr>
            </w:pPr>
            <w:r w:rsidRPr="002D5580">
              <w:rPr>
                <w:sz w:val="20"/>
                <w:szCs w:val="20"/>
                <w:lang w:val="cs-CZ"/>
              </w:rPr>
              <w:t>Průměrná teplota v říjnu</w:t>
            </w:r>
          </w:p>
        </w:tc>
        <w:tc>
          <w:tcPr>
            <w:tcW w:w="2138" w:type="pct"/>
            <w:tcBorders>
              <w:top w:val="nil"/>
              <w:left w:val="nil"/>
              <w:bottom w:val="nil"/>
              <w:right w:val="single" w:sz="8" w:space="0" w:color="auto"/>
            </w:tcBorders>
            <w:shd w:val="clear" w:color="auto" w:fill="auto"/>
            <w:noWrap/>
            <w:vAlign w:val="bottom"/>
          </w:tcPr>
          <w:p w:rsidR="00B1394A" w:rsidRPr="002D5580" w:rsidRDefault="00B1394A" w:rsidP="00E91EEA">
            <w:pPr>
              <w:jc w:val="center"/>
              <w:rPr>
                <w:sz w:val="20"/>
                <w:szCs w:val="20"/>
                <w:lang w:val="cs-CZ"/>
              </w:rPr>
            </w:pPr>
            <w:r w:rsidRPr="002D5580">
              <w:rPr>
                <w:sz w:val="20"/>
                <w:szCs w:val="20"/>
                <w:lang w:val="cs-CZ"/>
              </w:rPr>
              <w:t>6 – 7</w:t>
            </w:r>
          </w:p>
        </w:tc>
      </w:tr>
      <w:tr w:rsidR="00B1394A" w:rsidRPr="002D5580" w:rsidTr="004B399E">
        <w:trPr>
          <w:trHeight w:val="240"/>
        </w:trPr>
        <w:tc>
          <w:tcPr>
            <w:tcW w:w="2862" w:type="pct"/>
            <w:tcBorders>
              <w:top w:val="nil"/>
              <w:left w:val="single" w:sz="8" w:space="0" w:color="auto"/>
              <w:bottom w:val="nil"/>
              <w:right w:val="nil"/>
            </w:tcBorders>
            <w:shd w:val="clear" w:color="auto" w:fill="auto"/>
            <w:noWrap/>
            <w:vAlign w:val="bottom"/>
          </w:tcPr>
          <w:p w:rsidR="00B1394A" w:rsidRPr="002D5580" w:rsidRDefault="00B1394A" w:rsidP="00E91EEA">
            <w:pPr>
              <w:rPr>
                <w:sz w:val="20"/>
                <w:szCs w:val="20"/>
                <w:lang w:val="cs-CZ"/>
              </w:rPr>
            </w:pPr>
            <w:r w:rsidRPr="002D5580">
              <w:rPr>
                <w:sz w:val="20"/>
                <w:szCs w:val="20"/>
                <w:lang w:val="cs-CZ"/>
              </w:rPr>
              <w:t xml:space="preserve">Průměrný počet dnů se srážkami </w:t>
            </w:r>
            <w:smartTag w:uri="urn:schemas-microsoft-com:office:smarttags" w:element="metricconverter">
              <w:smartTagPr>
                <w:attr w:name="ProductID" w:val="1 mm"/>
              </w:smartTagPr>
              <w:r w:rsidRPr="002D5580">
                <w:rPr>
                  <w:sz w:val="20"/>
                  <w:szCs w:val="20"/>
                  <w:lang w:val="cs-CZ"/>
                </w:rPr>
                <w:t>1 mm</w:t>
              </w:r>
            </w:smartTag>
            <w:r w:rsidRPr="002D5580">
              <w:rPr>
                <w:sz w:val="20"/>
                <w:szCs w:val="20"/>
                <w:lang w:val="cs-CZ"/>
              </w:rPr>
              <w:t xml:space="preserve"> a více</w:t>
            </w:r>
          </w:p>
        </w:tc>
        <w:tc>
          <w:tcPr>
            <w:tcW w:w="2138" w:type="pct"/>
            <w:tcBorders>
              <w:top w:val="nil"/>
              <w:left w:val="nil"/>
              <w:bottom w:val="nil"/>
              <w:right w:val="single" w:sz="8" w:space="0" w:color="auto"/>
            </w:tcBorders>
            <w:shd w:val="clear" w:color="auto" w:fill="auto"/>
            <w:noWrap/>
            <w:vAlign w:val="bottom"/>
          </w:tcPr>
          <w:p w:rsidR="00B1394A" w:rsidRPr="002D5580" w:rsidRDefault="00B1394A" w:rsidP="00E91EEA">
            <w:pPr>
              <w:jc w:val="center"/>
              <w:rPr>
                <w:sz w:val="20"/>
                <w:szCs w:val="20"/>
                <w:lang w:val="cs-CZ"/>
              </w:rPr>
            </w:pPr>
            <w:r w:rsidRPr="002D5580">
              <w:rPr>
                <w:sz w:val="20"/>
                <w:szCs w:val="20"/>
                <w:lang w:val="cs-CZ"/>
              </w:rPr>
              <w:t>120 – 130</w:t>
            </w:r>
          </w:p>
        </w:tc>
      </w:tr>
      <w:tr w:rsidR="00B1394A" w:rsidRPr="002D5580" w:rsidTr="004B399E">
        <w:trPr>
          <w:trHeight w:val="240"/>
        </w:trPr>
        <w:tc>
          <w:tcPr>
            <w:tcW w:w="2862" w:type="pct"/>
            <w:tcBorders>
              <w:top w:val="nil"/>
              <w:left w:val="single" w:sz="8" w:space="0" w:color="auto"/>
              <w:bottom w:val="nil"/>
              <w:right w:val="nil"/>
            </w:tcBorders>
            <w:shd w:val="clear" w:color="auto" w:fill="auto"/>
            <w:noWrap/>
            <w:vAlign w:val="bottom"/>
          </w:tcPr>
          <w:p w:rsidR="00B1394A" w:rsidRPr="002D5580" w:rsidRDefault="00B1394A" w:rsidP="00E91EEA">
            <w:pPr>
              <w:rPr>
                <w:sz w:val="20"/>
                <w:szCs w:val="20"/>
                <w:lang w:val="cs-CZ"/>
              </w:rPr>
            </w:pPr>
            <w:r w:rsidRPr="002D5580">
              <w:rPr>
                <w:sz w:val="20"/>
                <w:szCs w:val="20"/>
                <w:lang w:val="cs-CZ"/>
              </w:rPr>
              <w:t>Srážkový úhrn ve vegetačním období</w:t>
            </w:r>
          </w:p>
        </w:tc>
        <w:tc>
          <w:tcPr>
            <w:tcW w:w="2138" w:type="pct"/>
            <w:tcBorders>
              <w:top w:val="nil"/>
              <w:left w:val="nil"/>
              <w:bottom w:val="nil"/>
              <w:right w:val="single" w:sz="8" w:space="0" w:color="auto"/>
            </w:tcBorders>
            <w:shd w:val="clear" w:color="auto" w:fill="auto"/>
            <w:noWrap/>
            <w:vAlign w:val="bottom"/>
          </w:tcPr>
          <w:p w:rsidR="00B1394A" w:rsidRPr="002D5580" w:rsidRDefault="00B1394A" w:rsidP="00E91EEA">
            <w:pPr>
              <w:jc w:val="center"/>
              <w:rPr>
                <w:sz w:val="20"/>
                <w:szCs w:val="20"/>
                <w:lang w:val="cs-CZ"/>
              </w:rPr>
            </w:pPr>
            <w:r w:rsidRPr="002D5580">
              <w:rPr>
                <w:sz w:val="20"/>
                <w:szCs w:val="20"/>
                <w:lang w:val="cs-CZ"/>
              </w:rPr>
              <w:t>450 – 500</w:t>
            </w:r>
          </w:p>
        </w:tc>
      </w:tr>
      <w:tr w:rsidR="00B1394A" w:rsidRPr="002D5580" w:rsidTr="004B399E">
        <w:trPr>
          <w:trHeight w:val="240"/>
        </w:trPr>
        <w:tc>
          <w:tcPr>
            <w:tcW w:w="2862" w:type="pct"/>
            <w:tcBorders>
              <w:top w:val="nil"/>
              <w:left w:val="single" w:sz="8" w:space="0" w:color="auto"/>
              <w:bottom w:val="nil"/>
              <w:right w:val="nil"/>
            </w:tcBorders>
            <w:shd w:val="clear" w:color="auto" w:fill="auto"/>
            <w:noWrap/>
            <w:vAlign w:val="bottom"/>
          </w:tcPr>
          <w:p w:rsidR="00B1394A" w:rsidRPr="002D5580" w:rsidRDefault="00B1394A" w:rsidP="00E91EEA">
            <w:pPr>
              <w:rPr>
                <w:sz w:val="20"/>
                <w:szCs w:val="20"/>
                <w:lang w:val="cs-CZ"/>
              </w:rPr>
            </w:pPr>
            <w:r w:rsidRPr="002D5580">
              <w:rPr>
                <w:sz w:val="20"/>
                <w:szCs w:val="20"/>
                <w:lang w:val="cs-CZ"/>
              </w:rPr>
              <w:t>Srážkový úhrn v zimním období</w:t>
            </w:r>
          </w:p>
        </w:tc>
        <w:tc>
          <w:tcPr>
            <w:tcW w:w="2138" w:type="pct"/>
            <w:tcBorders>
              <w:top w:val="nil"/>
              <w:left w:val="nil"/>
              <w:bottom w:val="nil"/>
              <w:right w:val="single" w:sz="8" w:space="0" w:color="auto"/>
            </w:tcBorders>
            <w:shd w:val="clear" w:color="auto" w:fill="auto"/>
            <w:noWrap/>
            <w:vAlign w:val="bottom"/>
          </w:tcPr>
          <w:p w:rsidR="00B1394A" w:rsidRPr="002D5580" w:rsidRDefault="00B1394A" w:rsidP="00E91EEA">
            <w:pPr>
              <w:jc w:val="center"/>
              <w:rPr>
                <w:sz w:val="20"/>
                <w:szCs w:val="20"/>
                <w:lang w:val="cs-CZ"/>
              </w:rPr>
            </w:pPr>
            <w:r w:rsidRPr="002D5580">
              <w:rPr>
                <w:sz w:val="20"/>
                <w:szCs w:val="20"/>
                <w:lang w:val="cs-CZ"/>
              </w:rPr>
              <w:t>250 – 300</w:t>
            </w:r>
          </w:p>
        </w:tc>
      </w:tr>
      <w:tr w:rsidR="00B1394A" w:rsidRPr="002D5580" w:rsidTr="004B399E">
        <w:trPr>
          <w:trHeight w:val="240"/>
        </w:trPr>
        <w:tc>
          <w:tcPr>
            <w:tcW w:w="2862" w:type="pct"/>
            <w:tcBorders>
              <w:top w:val="nil"/>
              <w:left w:val="single" w:sz="8" w:space="0" w:color="auto"/>
              <w:bottom w:val="nil"/>
              <w:right w:val="nil"/>
            </w:tcBorders>
            <w:shd w:val="clear" w:color="auto" w:fill="auto"/>
            <w:noWrap/>
            <w:vAlign w:val="bottom"/>
          </w:tcPr>
          <w:p w:rsidR="00B1394A" w:rsidRPr="002D5580" w:rsidRDefault="00B1394A" w:rsidP="00E91EEA">
            <w:pPr>
              <w:rPr>
                <w:sz w:val="20"/>
                <w:szCs w:val="20"/>
                <w:lang w:val="cs-CZ"/>
              </w:rPr>
            </w:pPr>
            <w:r w:rsidRPr="002D5580">
              <w:rPr>
                <w:sz w:val="20"/>
                <w:szCs w:val="20"/>
                <w:lang w:val="cs-CZ"/>
              </w:rPr>
              <w:t>Počet dnů se sněhovou pokrývkou</w:t>
            </w:r>
          </w:p>
        </w:tc>
        <w:tc>
          <w:tcPr>
            <w:tcW w:w="2138" w:type="pct"/>
            <w:tcBorders>
              <w:top w:val="nil"/>
              <w:left w:val="nil"/>
              <w:bottom w:val="nil"/>
              <w:right w:val="single" w:sz="8" w:space="0" w:color="auto"/>
            </w:tcBorders>
            <w:shd w:val="clear" w:color="auto" w:fill="auto"/>
            <w:noWrap/>
            <w:vAlign w:val="bottom"/>
          </w:tcPr>
          <w:p w:rsidR="00B1394A" w:rsidRPr="002D5580" w:rsidRDefault="00B1394A" w:rsidP="00E91EEA">
            <w:pPr>
              <w:jc w:val="center"/>
              <w:rPr>
                <w:sz w:val="20"/>
                <w:szCs w:val="20"/>
                <w:lang w:val="cs-CZ"/>
              </w:rPr>
            </w:pPr>
            <w:r w:rsidRPr="002D5580">
              <w:rPr>
                <w:sz w:val="20"/>
                <w:szCs w:val="20"/>
                <w:lang w:val="cs-CZ"/>
              </w:rPr>
              <w:t>80 – 100</w:t>
            </w:r>
          </w:p>
        </w:tc>
      </w:tr>
      <w:tr w:rsidR="00B1394A" w:rsidRPr="002D5580" w:rsidTr="004B399E">
        <w:trPr>
          <w:trHeight w:val="240"/>
        </w:trPr>
        <w:tc>
          <w:tcPr>
            <w:tcW w:w="2862" w:type="pct"/>
            <w:tcBorders>
              <w:top w:val="nil"/>
              <w:left w:val="single" w:sz="8" w:space="0" w:color="auto"/>
              <w:bottom w:val="nil"/>
              <w:right w:val="nil"/>
            </w:tcBorders>
            <w:shd w:val="clear" w:color="auto" w:fill="auto"/>
            <w:noWrap/>
            <w:vAlign w:val="bottom"/>
          </w:tcPr>
          <w:p w:rsidR="00B1394A" w:rsidRPr="002D5580" w:rsidRDefault="00B1394A" w:rsidP="00E91EEA">
            <w:pPr>
              <w:rPr>
                <w:sz w:val="20"/>
                <w:szCs w:val="20"/>
                <w:lang w:val="cs-CZ"/>
              </w:rPr>
            </w:pPr>
            <w:r w:rsidRPr="002D5580">
              <w:rPr>
                <w:sz w:val="20"/>
                <w:szCs w:val="20"/>
                <w:lang w:val="cs-CZ"/>
              </w:rPr>
              <w:t>Počet dnů zamračených</w:t>
            </w:r>
          </w:p>
        </w:tc>
        <w:tc>
          <w:tcPr>
            <w:tcW w:w="2138" w:type="pct"/>
            <w:tcBorders>
              <w:top w:val="nil"/>
              <w:left w:val="nil"/>
              <w:bottom w:val="nil"/>
              <w:right w:val="single" w:sz="8" w:space="0" w:color="auto"/>
            </w:tcBorders>
            <w:shd w:val="clear" w:color="auto" w:fill="auto"/>
            <w:noWrap/>
            <w:vAlign w:val="bottom"/>
          </w:tcPr>
          <w:p w:rsidR="00B1394A" w:rsidRPr="002D5580" w:rsidRDefault="00B1394A" w:rsidP="00E91EEA">
            <w:pPr>
              <w:jc w:val="center"/>
              <w:rPr>
                <w:sz w:val="20"/>
                <w:szCs w:val="20"/>
                <w:lang w:val="cs-CZ"/>
              </w:rPr>
            </w:pPr>
            <w:r w:rsidRPr="002D5580">
              <w:rPr>
                <w:sz w:val="20"/>
                <w:szCs w:val="20"/>
                <w:lang w:val="cs-CZ"/>
              </w:rPr>
              <w:t>150 – 160</w:t>
            </w:r>
          </w:p>
        </w:tc>
      </w:tr>
      <w:tr w:rsidR="00B1394A" w:rsidRPr="002D5580" w:rsidTr="004B399E">
        <w:trPr>
          <w:trHeight w:val="240"/>
        </w:trPr>
        <w:tc>
          <w:tcPr>
            <w:tcW w:w="2862" w:type="pct"/>
            <w:tcBorders>
              <w:top w:val="nil"/>
              <w:left w:val="single" w:sz="8" w:space="0" w:color="auto"/>
              <w:bottom w:val="single" w:sz="8" w:space="0" w:color="auto"/>
              <w:right w:val="nil"/>
            </w:tcBorders>
            <w:shd w:val="clear" w:color="auto" w:fill="auto"/>
            <w:noWrap/>
            <w:vAlign w:val="bottom"/>
          </w:tcPr>
          <w:p w:rsidR="00B1394A" w:rsidRPr="002D5580" w:rsidRDefault="00B1394A" w:rsidP="00E91EEA">
            <w:pPr>
              <w:rPr>
                <w:sz w:val="20"/>
                <w:szCs w:val="20"/>
                <w:lang w:val="cs-CZ"/>
              </w:rPr>
            </w:pPr>
            <w:r w:rsidRPr="002D5580">
              <w:rPr>
                <w:sz w:val="20"/>
                <w:szCs w:val="20"/>
                <w:lang w:val="cs-CZ"/>
              </w:rPr>
              <w:t>Počet dnů jasných</w:t>
            </w:r>
          </w:p>
        </w:tc>
        <w:tc>
          <w:tcPr>
            <w:tcW w:w="2138" w:type="pct"/>
            <w:tcBorders>
              <w:top w:val="nil"/>
              <w:left w:val="nil"/>
              <w:bottom w:val="single" w:sz="8" w:space="0" w:color="auto"/>
              <w:right w:val="single" w:sz="8" w:space="0" w:color="auto"/>
            </w:tcBorders>
            <w:shd w:val="clear" w:color="auto" w:fill="auto"/>
            <w:noWrap/>
            <w:vAlign w:val="bottom"/>
          </w:tcPr>
          <w:p w:rsidR="00B1394A" w:rsidRPr="002D5580" w:rsidRDefault="00B1394A" w:rsidP="00E91EEA">
            <w:pPr>
              <w:jc w:val="center"/>
              <w:rPr>
                <w:sz w:val="20"/>
                <w:szCs w:val="20"/>
                <w:lang w:val="cs-CZ"/>
              </w:rPr>
            </w:pPr>
            <w:r w:rsidRPr="002D5580">
              <w:rPr>
                <w:sz w:val="20"/>
                <w:szCs w:val="20"/>
                <w:lang w:val="cs-CZ"/>
              </w:rPr>
              <w:t>40 – 50</w:t>
            </w:r>
          </w:p>
        </w:tc>
      </w:tr>
    </w:tbl>
    <w:p w:rsidR="008F67AE" w:rsidRPr="002D5580" w:rsidRDefault="00871F9B" w:rsidP="00E91EEA">
      <w:pPr>
        <w:spacing w:before="0"/>
        <w:rPr>
          <w:i/>
          <w:spacing w:val="-2"/>
          <w:sz w:val="18"/>
          <w:szCs w:val="18"/>
          <w:lang w:val="cs-CZ"/>
        </w:rPr>
      </w:pPr>
      <w:r w:rsidRPr="002D5580">
        <w:rPr>
          <w:i/>
          <w:sz w:val="18"/>
          <w:szCs w:val="18"/>
          <w:lang w:val="cs-CZ"/>
        </w:rPr>
        <w:t xml:space="preserve">Pozn: teploty jsou uvedeny v </w:t>
      </w:r>
      <w:r w:rsidRPr="002D5580">
        <w:rPr>
          <w:i/>
          <w:spacing w:val="-2"/>
          <w:sz w:val="18"/>
          <w:szCs w:val="18"/>
          <w:lang w:val="cs-CZ"/>
        </w:rPr>
        <w:t>ºC a srážky v</w:t>
      </w:r>
      <w:r w:rsidR="008F67AE" w:rsidRPr="002D5580">
        <w:rPr>
          <w:i/>
          <w:spacing w:val="-2"/>
          <w:sz w:val="18"/>
          <w:szCs w:val="18"/>
          <w:lang w:val="cs-CZ"/>
        </w:rPr>
        <w:t> </w:t>
      </w:r>
      <w:r w:rsidRPr="002D5580">
        <w:rPr>
          <w:i/>
          <w:spacing w:val="-2"/>
          <w:sz w:val="18"/>
          <w:szCs w:val="18"/>
          <w:lang w:val="cs-CZ"/>
        </w:rPr>
        <w:t>mm</w:t>
      </w:r>
      <w:r w:rsidR="008F67AE" w:rsidRPr="002D5580">
        <w:rPr>
          <w:i/>
          <w:spacing w:val="-2"/>
          <w:sz w:val="18"/>
          <w:szCs w:val="18"/>
          <w:lang w:val="cs-CZ"/>
        </w:rPr>
        <w:t xml:space="preserve"> </w:t>
      </w:r>
    </w:p>
    <w:p w:rsidR="008C2116" w:rsidRPr="002D5580" w:rsidRDefault="00BE1EBB" w:rsidP="00E91EEA">
      <w:pPr>
        <w:spacing w:before="0"/>
        <w:rPr>
          <w:sz w:val="18"/>
          <w:szCs w:val="18"/>
          <w:lang w:val="cs-CZ"/>
        </w:rPr>
      </w:pPr>
      <w:r w:rsidRPr="002D5580">
        <w:rPr>
          <w:i/>
          <w:sz w:val="18"/>
          <w:szCs w:val="18"/>
          <w:lang w:val="cs-CZ"/>
        </w:rPr>
        <w:t xml:space="preserve">Zdroj: </w:t>
      </w:r>
      <w:hyperlink r:id="rId17" w:history="1">
        <w:r w:rsidRPr="002D5580">
          <w:rPr>
            <w:rStyle w:val="Hypertextovodkaz"/>
            <w:i/>
            <w:color w:val="auto"/>
            <w:sz w:val="18"/>
            <w:szCs w:val="18"/>
            <w:u w:val="none"/>
            <w:lang w:val="cs-CZ"/>
          </w:rPr>
          <w:t>http://www.ovocnarska-unie.cz/sispo/?str=klima-mapa</w:t>
        </w:r>
      </w:hyperlink>
    </w:p>
    <w:p w:rsidR="005D52E2" w:rsidRPr="002D5580" w:rsidRDefault="005D52E2" w:rsidP="00E91EEA">
      <w:pPr>
        <w:spacing w:before="0"/>
        <w:rPr>
          <w:i/>
          <w:spacing w:val="-2"/>
          <w:sz w:val="20"/>
          <w:szCs w:val="20"/>
          <w:lang w:val="cs-CZ"/>
        </w:rPr>
      </w:pPr>
    </w:p>
    <w:p w:rsidR="00740427" w:rsidRPr="002D5580" w:rsidRDefault="00E401AB" w:rsidP="00E91EEA">
      <w:pPr>
        <w:pStyle w:val="Odstavecseseznamem"/>
        <w:spacing w:before="0"/>
        <w:ind w:left="0"/>
        <w:contextualSpacing w:val="0"/>
        <w:rPr>
          <w:i/>
          <w:sz w:val="20"/>
          <w:szCs w:val="20"/>
          <w:lang w:val="cs-CZ"/>
        </w:rPr>
      </w:pPr>
      <w:r w:rsidRPr="002D5580">
        <w:rPr>
          <w:i/>
          <w:lang w:val="cs-CZ"/>
        </w:rPr>
        <w:t>Mapa č. 2</w:t>
      </w:r>
      <w:r w:rsidR="000D6831" w:rsidRPr="002D5580">
        <w:rPr>
          <w:i/>
          <w:lang w:val="cs-CZ"/>
        </w:rPr>
        <w:t xml:space="preserve"> </w:t>
      </w:r>
      <w:r w:rsidR="00DF0B3C" w:rsidRPr="002D5580">
        <w:rPr>
          <w:i/>
          <w:lang w:val="cs-CZ"/>
        </w:rPr>
        <w:t>Charakteristika klimatického území obce</w:t>
      </w:r>
      <w:r w:rsidR="00300775" w:rsidRPr="002D5580">
        <w:rPr>
          <w:i/>
          <w:lang w:val="cs-CZ"/>
        </w:rPr>
        <w:t xml:space="preserve"> dle Výzkumného ústavu meliorací a ochrany půd, v.v.i.</w:t>
      </w:r>
    </w:p>
    <w:p w:rsidR="00DF0B3C" w:rsidRPr="002D5580" w:rsidRDefault="0080727C" w:rsidP="00E91EEA">
      <w:pPr>
        <w:pStyle w:val="Odstavecseseznamem"/>
        <w:ind w:left="0"/>
        <w:rPr>
          <w:sz w:val="20"/>
          <w:szCs w:val="20"/>
          <w:lang w:val="cs-CZ"/>
        </w:rPr>
      </w:pPr>
      <w:r w:rsidRPr="002D5580">
        <w:rPr>
          <w:noProof/>
          <w:sz w:val="20"/>
          <w:szCs w:val="20"/>
          <w:lang w:val="cs-CZ" w:eastAsia="cs-CZ"/>
        </w:rPr>
        <w:drawing>
          <wp:inline distT="0" distB="0" distL="0" distR="0">
            <wp:extent cx="6588000" cy="2880360"/>
            <wp:effectExtent l="19050" t="19050" r="22350" b="15240"/>
            <wp:docPr id="13" name="obráze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6588000" cy="2880360"/>
                    </a:xfrm>
                    <a:prstGeom prst="rect">
                      <a:avLst/>
                    </a:prstGeom>
                    <a:noFill/>
                    <a:ln w="6350">
                      <a:solidFill>
                        <a:schemeClr val="accent3">
                          <a:lumMod val="60000"/>
                          <a:lumOff val="40000"/>
                        </a:schemeClr>
                      </a:solidFill>
                      <a:miter lim="800000"/>
                      <a:headEnd/>
                      <a:tailEnd/>
                    </a:ln>
                  </pic:spPr>
                </pic:pic>
              </a:graphicData>
            </a:graphic>
          </wp:inline>
        </w:drawing>
      </w:r>
    </w:p>
    <w:p w:rsidR="00820C03" w:rsidRPr="002D5580" w:rsidRDefault="00820C03" w:rsidP="00E91EEA">
      <w:pPr>
        <w:pStyle w:val="Odstavecseseznamem"/>
        <w:spacing w:before="0"/>
        <w:ind w:left="0"/>
        <w:contextualSpacing w:val="0"/>
        <w:rPr>
          <w:sz w:val="18"/>
          <w:szCs w:val="18"/>
          <w:lang w:val="cs-CZ"/>
        </w:rPr>
      </w:pPr>
      <w:r w:rsidRPr="002D5580">
        <w:rPr>
          <w:i/>
          <w:sz w:val="18"/>
          <w:szCs w:val="18"/>
          <w:lang w:val="cs-CZ"/>
        </w:rPr>
        <w:t>Vysvětlivky:</w:t>
      </w:r>
      <w:r w:rsidR="002A3767" w:rsidRPr="002D5580">
        <w:rPr>
          <w:noProof/>
          <w:sz w:val="18"/>
          <w:szCs w:val="18"/>
          <w:lang w:val="cs-CZ" w:eastAsia="cs-CZ"/>
        </w:rPr>
        <w:t xml:space="preserve"> </w:t>
      </w:r>
      <w:r w:rsidR="002A3767" w:rsidRPr="002D5580">
        <w:rPr>
          <w:noProof/>
          <w:sz w:val="18"/>
          <w:szCs w:val="18"/>
          <w:lang w:val="cs-CZ" w:eastAsia="cs-CZ"/>
        </w:rPr>
        <w:drawing>
          <wp:inline distT="0" distB="0" distL="0" distR="0">
            <wp:extent cx="285750" cy="142875"/>
            <wp:effectExtent l="19050" t="0" r="0" b="0"/>
            <wp:docPr id="20" name="obrázek 11" descr="http://geoportal.vumop.cz/mapserv/tmp/217144050864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eoportal.vumop.cz/mapserv/tmp/21714405086414.gif"/>
                    <pic:cNvPicPr>
                      <a:picLocks noChangeAspect="1" noChangeArrowheads="1"/>
                    </pic:cNvPicPr>
                  </pic:nvPicPr>
                  <pic:blipFill>
                    <a:blip r:embed="rId19"/>
                    <a:srcRect/>
                    <a:stretch>
                      <a:fillRect/>
                    </a:stretch>
                  </pic:blipFill>
                  <pic:spPr bwMode="auto">
                    <a:xfrm>
                      <a:off x="0" y="0"/>
                      <a:ext cx="285750" cy="142875"/>
                    </a:xfrm>
                    <a:prstGeom prst="rect">
                      <a:avLst/>
                    </a:prstGeom>
                    <a:noFill/>
                    <a:ln w="9525">
                      <a:noFill/>
                      <a:miter lim="800000"/>
                      <a:headEnd/>
                      <a:tailEnd/>
                    </a:ln>
                  </pic:spPr>
                </pic:pic>
              </a:graphicData>
            </a:graphic>
          </wp:inline>
        </w:drawing>
      </w:r>
      <w:r w:rsidR="00507F6E" w:rsidRPr="002D5580">
        <w:rPr>
          <w:i/>
          <w:sz w:val="18"/>
          <w:szCs w:val="18"/>
          <w:lang w:val="cs-CZ"/>
        </w:rPr>
        <w:t xml:space="preserve"> </w:t>
      </w:r>
      <w:r w:rsidR="002A3767" w:rsidRPr="002D5580">
        <w:rPr>
          <w:i/>
          <w:sz w:val="18"/>
          <w:szCs w:val="18"/>
          <w:lang w:val="cs-CZ"/>
        </w:rPr>
        <w:t>teplý, mírně</w:t>
      </w:r>
      <w:r w:rsidR="00507F6E" w:rsidRPr="002D5580">
        <w:rPr>
          <w:i/>
          <w:sz w:val="18"/>
          <w:szCs w:val="18"/>
          <w:lang w:val="cs-CZ"/>
        </w:rPr>
        <w:t xml:space="preserve"> vlhký</w:t>
      </w:r>
      <w:r w:rsidR="00507F6E" w:rsidRPr="002D5580">
        <w:rPr>
          <w:i/>
          <w:noProof/>
          <w:sz w:val="18"/>
          <w:szCs w:val="18"/>
          <w:lang w:val="cs-CZ" w:eastAsia="cs-CZ"/>
        </w:rPr>
        <w:t xml:space="preserve"> </w:t>
      </w:r>
      <w:r w:rsidRPr="002D5580">
        <w:rPr>
          <w:i/>
          <w:noProof/>
          <w:sz w:val="18"/>
          <w:szCs w:val="18"/>
          <w:lang w:val="cs-CZ" w:eastAsia="cs-CZ"/>
        </w:rPr>
        <w:drawing>
          <wp:inline distT="0" distB="0" distL="0" distR="0">
            <wp:extent cx="285750" cy="142875"/>
            <wp:effectExtent l="19050" t="0" r="0" b="0"/>
            <wp:docPr id="673" name="obrázek 382" descr="http://geoportal.vumop.cz/mapserv/tmp/66014199389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geoportal.vumop.cz/mapserv/tmp/66014199389106.gif"/>
                    <pic:cNvPicPr>
                      <a:picLocks noChangeAspect="1" noChangeArrowheads="1"/>
                    </pic:cNvPicPr>
                  </pic:nvPicPr>
                  <pic:blipFill>
                    <a:blip r:embed="rId20" cstate="print"/>
                    <a:srcRect/>
                    <a:stretch>
                      <a:fillRect/>
                    </a:stretch>
                  </pic:blipFill>
                  <pic:spPr bwMode="auto">
                    <a:xfrm>
                      <a:off x="0" y="0"/>
                      <a:ext cx="285750" cy="142875"/>
                    </a:xfrm>
                    <a:prstGeom prst="rect">
                      <a:avLst/>
                    </a:prstGeom>
                    <a:noFill/>
                    <a:ln w="9525">
                      <a:noFill/>
                      <a:miter lim="800000"/>
                      <a:headEnd/>
                      <a:tailEnd/>
                    </a:ln>
                  </pic:spPr>
                </pic:pic>
              </a:graphicData>
            </a:graphic>
          </wp:inline>
        </w:drawing>
      </w:r>
      <w:r w:rsidRPr="002D5580">
        <w:rPr>
          <w:i/>
          <w:sz w:val="18"/>
          <w:szCs w:val="18"/>
          <w:lang w:val="cs-CZ"/>
        </w:rPr>
        <w:t>mírně teplý, mírně vlhký</w:t>
      </w:r>
      <w:r w:rsidR="00BF4597" w:rsidRPr="002D5580">
        <w:rPr>
          <w:sz w:val="18"/>
          <w:szCs w:val="18"/>
          <w:lang w:val="cs-CZ"/>
        </w:rPr>
        <w:t xml:space="preserve"> </w:t>
      </w:r>
    </w:p>
    <w:p w:rsidR="00BF4597" w:rsidRPr="002D5580" w:rsidRDefault="00820C03" w:rsidP="00E91EEA">
      <w:pPr>
        <w:pStyle w:val="Odstavecseseznamem"/>
        <w:spacing w:before="0"/>
        <w:ind w:left="0"/>
        <w:contextualSpacing w:val="0"/>
        <w:rPr>
          <w:sz w:val="18"/>
          <w:szCs w:val="18"/>
        </w:rPr>
      </w:pPr>
      <w:r w:rsidRPr="002D5580">
        <w:rPr>
          <w:i/>
          <w:sz w:val="18"/>
          <w:szCs w:val="18"/>
          <w:lang w:val="cs-CZ"/>
        </w:rPr>
        <w:t>Zdroj:</w:t>
      </w:r>
      <w:r w:rsidRPr="002D5580">
        <w:rPr>
          <w:i/>
          <w:color w:val="000000" w:themeColor="text1"/>
          <w:sz w:val="18"/>
          <w:szCs w:val="18"/>
          <w:lang w:val="cs-CZ"/>
        </w:rPr>
        <w:t xml:space="preserve"> </w:t>
      </w:r>
      <w:hyperlink r:id="rId21" w:history="1">
        <w:r w:rsidR="00263385" w:rsidRPr="002D5580">
          <w:rPr>
            <w:rStyle w:val="Hypertextovodkaz"/>
            <w:i/>
            <w:color w:val="000000" w:themeColor="text1"/>
            <w:sz w:val="18"/>
            <w:szCs w:val="18"/>
            <w:u w:val="none"/>
            <w:lang w:val="cs-CZ"/>
          </w:rPr>
          <w:t>http://geoportal.vumop.cz</w:t>
        </w:r>
      </w:hyperlink>
    </w:p>
    <w:p w:rsidR="00277F94" w:rsidRPr="002D5580" w:rsidRDefault="00277F94" w:rsidP="00E91EEA">
      <w:pPr>
        <w:rPr>
          <w:lang w:val="cs-CZ"/>
        </w:rPr>
      </w:pPr>
    </w:p>
    <w:p w:rsidR="00B73696" w:rsidRPr="002D5580" w:rsidRDefault="00FD569A" w:rsidP="00E91EEA">
      <w:pPr>
        <w:pStyle w:val="Nzev"/>
        <w:rPr>
          <w:rFonts w:ascii="Times New Roman" w:hAnsi="Times New Roman" w:cs="Times New Roman"/>
          <w:sz w:val="24"/>
          <w:szCs w:val="24"/>
          <w:lang w:val="cs-CZ"/>
        </w:rPr>
      </w:pPr>
      <w:r w:rsidRPr="002D5580">
        <w:rPr>
          <w:rFonts w:ascii="Times New Roman" w:hAnsi="Times New Roman" w:cs="Times New Roman"/>
          <w:sz w:val="24"/>
          <w:szCs w:val="24"/>
          <w:lang w:val="cs-CZ"/>
        </w:rPr>
        <w:lastRenderedPageBreak/>
        <w:t>Povrchové a podzemní vody</w:t>
      </w:r>
    </w:p>
    <w:p w:rsidR="00037342" w:rsidRPr="002D5580" w:rsidRDefault="00567398" w:rsidP="00E91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sz w:val="22"/>
          <w:szCs w:val="22"/>
          <w:lang w:val="cs-CZ" w:eastAsia="cs-CZ"/>
        </w:rPr>
      </w:pPr>
      <w:r w:rsidRPr="002D5580">
        <w:rPr>
          <w:sz w:val="22"/>
          <w:szCs w:val="22"/>
          <w:lang w:val="cs-CZ" w:eastAsia="cs-CZ"/>
        </w:rPr>
        <w:t>Jímací území Blatnice je zdrojem pitné vody pro skupinový vodovod Golčův Jeníkov-Čáslav, který zásobuje oblast Golčova Jeníkova, Čáslavi a okolí. Blatnice i další zdroje vody pro tento skupinový vodovod se nachází v rozsáhlém území v okolí obcí Kladruby a Lhůta až k obci Chuchel. U lokality Kladruby a Lhůta je SV Golčův Jeníkov-Čáslav propojen s SV Želivka-Podmoklany.</w:t>
      </w:r>
      <w:r w:rsidR="00037342" w:rsidRPr="002D5580">
        <w:rPr>
          <w:sz w:val="22"/>
          <w:szCs w:val="22"/>
          <w:lang w:val="cs-CZ" w:eastAsia="cs-CZ"/>
        </w:rPr>
        <w:t xml:space="preserve"> Městská část Golčův Jeníkov je zásobena pitnou vodou z veřejného vodovodu</w:t>
      </w:r>
      <w:r w:rsidR="00303A6B" w:rsidRPr="002D5580">
        <w:rPr>
          <w:sz w:val="22"/>
          <w:szCs w:val="22"/>
          <w:lang w:val="cs-CZ" w:eastAsia="cs-CZ"/>
        </w:rPr>
        <w:t xml:space="preserve">, </w:t>
      </w:r>
      <w:r w:rsidR="000A5729" w:rsidRPr="002D5580">
        <w:rPr>
          <w:sz w:val="22"/>
          <w:szCs w:val="22"/>
          <w:lang w:val="cs-CZ" w:eastAsia="cs-CZ"/>
        </w:rPr>
        <w:t>stejně tak místní část Nasavrky a Olšinky.</w:t>
      </w:r>
      <w:r w:rsidR="00303A6B" w:rsidRPr="002D5580">
        <w:rPr>
          <w:sz w:val="22"/>
          <w:szCs w:val="22"/>
          <w:lang w:val="cs-CZ" w:eastAsia="cs-CZ"/>
        </w:rPr>
        <w:t xml:space="preserve"> Obyvatelé ostatních místních částí využívají ke svému zásobení soukromé zdroje pitné vody.  </w:t>
      </w:r>
    </w:p>
    <w:p w:rsidR="00567398" w:rsidRPr="002D5580" w:rsidRDefault="00037342" w:rsidP="00E91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sz w:val="22"/>
          <w:szCs w:val="22"/>
          <w:lang w:val="cs-CZ" w:eastAsia="cs-CZ"/>
        </w:rPr>
      </w:pPr>
      <w:r w:rsidRPr="002D5580">
        <w:rPr>
          <w:sz w:val="22"/>
          <w:szCs w:val="22"/>
          <w:lang w:val="cs-CZ" w:eastAsia="cs-CZ"/>
        </w:rPr>
        <w:t>Mě</w:t>
      </w:r>
      <w:r w:rsidR="00303A6B" w:rsidRPr="002D5580">
        <w:rPr>
          <w:sz w:val="22"/>
          <w:szCs w:val="22"/>
          <w:lang w:val="cs-CZ" w:eastAsia="cs-CZ"/>
        </w:rPr>
        <w:t xml:space="preserve">sto leží na Vohančickém potoku (Váhanka), který protéka Vrtěšicemi a pokračuje </w:t>
      </w:r>
      <w:r w:rsidR="00B2449F" w:rsidRPr="002D5580">
        <w:rPr>
          <w:sz w:val="22"/>
          <w:szCs w:val="22"/>
          <w:lang w:val="cs-CZ" w:eastAsia="cs-CZ"/>
        </w:rPr>
        <w:t xml:space="preserve">do Sirákovického rybníku. Následně se spojuje s potokem Hostačovka pokračujícího do rybníka Jezuitského. Územím místní částí Římovice teče potok Římovický, Dolíkem potok Brslenka. Jedno slepé rameno tohoto potoka vtéká do rybníka zvaného Míchov.  Hranice území patřící Golčovu Jeníkovu kopíruje </w:t>
      </w:r>
      <w:r w:rsidR="00337F95" w:rsidRPr="002D5580">
        <w:rPr>
          <w:sz w:val="22"/>
          <w:szCs w:val="22"/>
          <w:lang w:val="cs-CZ" w:eastAsia="cs-CZ"/>
        </w:rPr>
        <w:t>ještě potok</w:t>
      </w:r>
      <w:r w:rsidR="00B2449F" w:rsidRPr="002D5580">
        <w:rPr>
          <w:sz w:val="22"/>
          <w:szCs w:val="22"/>
          <w:lang w:val="cs-CZ" w:eastAsia="cs-CZ"/>
        </w:rPr>
        <w:t xml:space="preserve"> Babský. </w:t>
      </w:r>
    </w:p>
    <w:p w:rsidR="003B575F" w:rsidRPr="002D5580" w:rsidRDefault="00DC113F" w:rsidP="00E91EEA">
      <w:pPr>
        <w:pStyle w:val="Odstavecseseznamem"/>
        <w:spacing w:before="0" w:after="120"/>
        <w:ind w:left="0"/>
        <w:contextualSpacing w:val="0"/>
        <w:rPr>
          <w:sz w:val="22"/>
          <w:szCs w:val="22"/>
          <w:lang w:val="cs-CZ"/>
        </w:rPr>
      </w:pPr>
      <w:r w:rsidRPr="002D5580">
        <w:rPr>
          <w:sz w:val="22"/>
          <w:szCs w:val="22"/>
          <w:lang w:val="cs-CZ"/>
        </w:rPr>
        <w:t xml:space="preserve">V zastavěném </w:t>
      </w:r>
      <w:r w:rsidR="00C72E78" w:rsidRPr="002D5580">
        <w:rPr>
          <w:sz w:val="22"/>
          <w:szCs w:val="22"/>
          <w:lang w:val="cs-CZ"/>
        </w:rPr>
        <w:t xml:space="preserve">i mimo zastavěné území se vyskytuje </w:t>
      </w:r>
      <w:r w:rsidR="00337F95" w:rsidRPr="002D5580">
        <w:rPr>
          <w:sz w:val="22"/>
          <w:szCs w:val="22"/>
          <w:lang w:val="cs-CZ"/>
        </w:rPr>
        <w:t>mnoho</w:t>
      </w:r>
      <w:r w:rsidR="00C72E78" w:rsidRPr="002D5580">
        <w:rPr>
          <w:sz w:val="22"/>
          <w:szCs w:val="22"/>
          <w:lang w:val="cs-CZ"/>
        </w:rPr>
        <w:t xml:space="preserve"> </w:t>
      </w:r>
      <w:r w:rsidR="00337F95" w:rsidRPr="002D5580">
        <w:rPr>
          <w:sz w:val="22"/>
          <w:szCs w:val="22"/>
          <w:lang w:val="cs-CZ"/>
        </w:rPr>
        <w:t xml:space="preserve">dalších </w:t>
      </w:r>
      <w:r w:rsidR="00C72E78" w:rsidRPr="002D5580">
        <w:rPr>
          <w:sz w:val="22"/>
          <w:szCs w:val="22"/>
          <w:lang w:val="cs-CZ"/>
        </w:rPr>
        <w:t xml:space="preserve">vodních ploch, </w:t>
      </w:r>
      <w:r w:rsidR="00EB0F39" w:rsidRPr="002D5580">
        <w:rPr>
          <w:sz w:val="22"/>
          <w:szCs w:val="22"/>
          <w:lang w:val="cs-CZ"/>
        </w:rPr>
        <w:t xml:space="preserve">rybník </w:t>
      </w:r>
      <w:r w:rsidR="000A5729" w:rsidRPr="002D5580">
        <w:rPr>
          <w:sz w:val="22"/>
          <w:szCs w:val="22"/>
          <w:lang w:val="cs-CZ"/>
        </w:rPr>
        <w:t>Vohančický, Velké Z</w:t>
      </w:r>
      <w:r w:rsidR="00337F95" w:rsidRPr="002D5580">
        <w:rPr>
          <w:sz w:val="22"/>
          <w:szCs w:val="22"/>
          <w:lang w:val="cs-CZ"/>
        </w:rPr>
        <w:t xml:space="preserve">rcadlo, </w:t>
      </w:r>
      <w:r w:rsidR="0080727C" w:rsidRPr="002D5580">
        <w:rPr>
          <w:sz w:val="22"/>
          <w:szCs w:val="22"/>
          <w:lang w:val="cs-CZ"/>
        </w:rPr>
        <w:t xml:space="preserve">Malé Zrcadlo, </w:t>
      </w:r>
      <w:r w:rsidR="00337F95" w:rsidRPr="002D5580">
        <w:rPr>
          <w:sz w:val="22"/>
          <w:szCs w:val="22"/>
          <w:lang w:val="cs-CZ"/>
        </w:rPr>
        <w:t xml:space="preserve">Valcha, Obecní rybník a </w:t>
      </w:r>
      <w:r w:rsidR="00EB0F39" w:rsidRPr="002D5580">
        <w:rPr>
          <w:sz w:val="22"/>
          <w:szCs w:val="22"/>
          <w:lang w:val="cs-CZ"/>
        </w:rPr>
        <w:t>několik rybníků bezejmenných</w:t>
      </w:r>
      <w:r w:rsidR="00C72E78" w:rsidRPr="002D5580">
        <w:rPr>
          <w:sz w:val="22"/>
          <w:szCs w:val="22"/>
          <w:lang w:val="cs-CZ"/>
        </w:rPr>
        <w:t xml:space="preserve">. </w:t>
      </w:r>
    </w:p>
    <w:p w:rsidR="0029611A" w:rsidRPr="002D5580" w:rsidRDefault="007E60AB" w:rsidP="00E91EEA">
      <w:pPr>
        <w:pStyle w:val="Odstavecseseznamem"/>
        <w:spacing w:before="0"/>
        <w:ind w:left="0"/>
        <w:contextualSpacing w:val="0"/>
        <w:rPr>
          <w:i/>
          <w:sz w:val="22"/>
          <w:szCs w:val="22"/>
          <w:lang w:val="cs-CZ"/>
        </w:rPr>
      </w:pPr>
      <w:r w:rsidRPr="002D5580">
        <w:rPr>
          <w:i/>
          <w:sz w:val="22"/>
          <w:szCs w:val="22"/>
          <w:lang w:val="cs-CZ"/>
        </w:rPr>
        <w:t xml:space="preserve">Mapa č. </w:t>
      </w:r>
      <w:r w:rsidR="0029611A" w:rsidRPr="002D5580">
        <w:rPr>
          <w:i/>
          <w:sz w:val="22"/>
          <w:szCs w:val="22"/>
          <w:lang w:val="cs-CZ"/>
        </w:rPr>
        <w:t xml:space="preserve">3 </w:t>
      </w:r>
      <w:r w:rsidRPr="002D5580">
        <w:rPr>
          <w:i/>
          <w:sz w:val="22"/>
          <w:szCs w:val="22"/>
          <w:lang w:val="cs-CZ"/>
        </w:rPr>
        <w:t>Povodňový plán</w:t>
      </w:r>
      <w:r w:rsidR="0029611A" w:rsidRPr="002D5580">
        <w:rPr>
          <w:i/>
          <w:sz w:val="22"/>
          <w:szCs w:val="22"/>
          <w:lang w:val="cs-CZ"/>
        </w:rPr>
        <w:t> </w:t>
      </w:r>
      <w:r w:rsidRPr="002D5580">
        <w:rPr>
          <w:i/>
          <w:sz w:val="22"/>
          <w:szCs w:val="22"/>
          <w:lang w:val="cs-CZ"/>
        </w:rPr>
        <w:t>města Golčův Jeníkov</w:t>
      </w:r>
    </w:p>
    <w:p w:rsidR="00FF5192" w:rsidRPr="002D5580" w:rsidRDefault="0029611A" w:rsidP="00E91EEA">
      <w:pPr>
        <w:pStyle w:val="Odstavecseseznamem"/>
        <w:spacing w:before="0"/>
        <w:ind w:left="0"/>
        <w:contextualSpacing w:val="0"/>
        <w:rPr>
          <w:sz w:val="22"/>
          <w:szCs w:val="22"/>
          <w:lang w:val="cs-CZ"/>
        </w:rPr>
      </w:pPr>
      <w:r w:rsidRPr="002D5580">
        <w:rPr>
          <w:noProof/>
          <w:sz w:val="22"/>
          <w:szCs w:val="22"/>
          <w:lang w:val="cs-CZ" w:eastAsia="cs-CZ"/>
        </w:rPr>
        <w:drawing>
          <wp:inline distT="0" distB="0" distL="0" distR="0">
            <wp:extent cx="6588125" cy="2880000"/>
            <wp:effectExtent l="19050" t="19050" r="22225" b="15600"/>
            <wp:docPr id="14" name="obráze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t="6935"/>
                    <a:stretch>
                      <a:fillRect/>
                    </a:stretch>
                  </pic:blipFill>
                  <pic:spPr bwMode="auto">
                    <a:xfrm>
                      <a:off x="0" y="0"/>
                      <a:ext cx="6588125" cy="2880000"/>
                    </a:xfrm>
                    <a:prstGeom prst="rect">
                      <a:avLst/>
                    </a:prstGeom>
                    <a:noFill/>
                    <a:ln w="9525">
                      <a:solidFill>
                        <a:srgbClr val="00B050"/>
                      </a:solidFill>
                      <a:miter lim="800000"/>
                      <a:headEnd/>
                      <a:tailEnd/>
                    </a:ln>
                  </pic:spPr>
                </pic:pic>
              </a:graphicData>
            </a:graphic>
          </wp:inline>
        </w:drawing>
      </w:r>
    </w:p>
    <w:p w:rsidR="0029611A" w:rsidRPr="002D5580" w:rsidRDefault="0029611A" w:rsidP="00E91EEA">
      <w:pPr>
        <w:pStyle w:val="Odstavecseseznamem"/>
        <w:spacing w:before="0"/>
        <w:ind w:left="0"/>
        <w:contextualSpacing w:val="0"/>
        <w:rPr>
          <w:i/>
          <w:sz w:val="18"/>
          <w:szCs w:val="18"/>
          <w:lang w:val="cs-CZ"/>
        </w:rPr>
      </w:pPr>
      <w:r w:rsidRPr="002D5580">
        <w:rPr>
          <w:i/>
          <w:sz w:val="18"/>
          <w:szCs w:val="18"/>
          <w:lang w:val="cs-CZ"/>
        </w:rPr>
        <w:t>Zdroj: www.edpp.cz</w:t>
      </w:r>
    </w:p>
    <w:p w:rsidR="00EB617E" w:rsidRPr="002D5580" w:rsidRDefault="00EB617E" w:rsidP="00E91EEA">
      <w:pPr>
        <w:pStyle w:val="Nzev"/>
        <w:spacing w:after="0"/>
        <w:rPr>
          <w:rFonts w:ascii="Times New Roman" w:hAnsi="Times New Roman" w:cs="Times New Roman"/>
          <w:sz w:val="24"/>
          <w:szCs w:val="24"/>
          <w:lang w:val="cs-CZ" w:eastAsia="cs-CZ"/>
        </w:rPr>
      </w:pPr>
    </w:p>
    <w:p w:rsidR="00FD569A" w:rsidRPr="002D5580" w:rsidRDefault="00FD569A" w:rsidP="00E91EEA">
      <w:pPr>
        <w:pStyle w:val="Nzev"/>
        <w:spacing w:after="0"/>
        <w:rPr>
          <w:rFonts w:ascii="Times New Roman" w:hAnsi="Times New Roman" w:cs="Times New Roman"/>
          <w:sz w:val="24"/>
          <w:szCs w:val="24"/>
          <w:lang w:val="cs-CZ"/>
        </w:rPr>
      </w:pPr>
      <w:r w:rsidRPr="002D5580">
        <w:rPr>
          <w:rFonts w:ascii="Times New Roman" w:hAnsi="Times New Roman" w:cs="Times New Roman"/>
          <w:sz w:val="24"/>
          <w:szCs w:val="24"/>
          <w:lang w:val="cs-CZ" w:eastAsia="cs-CZ"/>
        </w:rPr>
        <w:t>Půdy</w:t>
      </w:r>
    </w:p>
    <w:p w:rsidR="0029611A" w:rsidRPr="002D5580" w:rsidRDefault="0029611A" w:rsidP="00E91EEA">
      <w:pPr>
        <w:pStyle w:val="Zkladntext"/>
        <w:spacing w:before="0"/>
        <w:rPr>
          <w:sz w:val="22"/>
          <w:szCs w:val="22"/>
        </w:rPr>
      </w:pPr>
    </w:p>
    <w:p w:rsidR="000A04B8" w:rsidRPr="002D5580" w:rsidRDefault="00632177" w:rsidP="00E91EEA">
      <w:pPr>
        <w:pStyle w:val="Zkladntext"/>
        <w:spacing w:before="0"/>
        <w:rPr>
          <w:sz w:val="22"/>
          <w:szCs w:val="22"/>
        </w:rPr>
      </w:pPr>
      <w:r w:rsidRPr="002D5580">
        <w:rPr>
          <w:sz w:val="22"/>
          <w:szCs w:val="22"/>
        </w:rPr>
        <w:t xml:space="preserve">K ohodnocení výnosnosti zemědělských pozemků, k zjištění průměrné ceny pozemků a třídy ochrany půdního fondu slouží tzv. kód BPEJ (bonitovaná půdně ekologická jednotka). Jedná se pětimístný číselný kód, který prvním číslem označuje klimatický region, druhým a třetím číslem zařazení půdy do hlavní půdní jednotky klasifikační soustavy, čtvrtá číslice vyjadřuje kombinaci stupně sklonitosti a příslušnou expozici ke světovým stranám. Pátá číselná pozice vyjadřuje kombinaci skeletovitosti a hloubky v půdním profilu. </w:t>
      </w:r>
    </w:p>
    <w:p w:rsidR="00B45E11" w:rsidRPr="002D5580" w:rsidRDefault="007E60AB" w:rsidP="00E91EEA">
      <w:pPr>
        <w:pStyle w:val="Zkladntext"/>
        <w:spacing w:before="0"/>
        <w:rPr>
          <w:sz w:val="22"/>
          <w:szCs w:val="22"/>
        </w:rPr>
      </w:pPr>
      <w:r w:rsidRPr="002D5580">
        <w:rPr>
          <w:noProof/>
          <w:sz w:val="22"/>
          <w:szCs w:val="22"/>
        </w:rPr>
        <w:drawing>
          <wp:anchor distT="0" distB="0" distL="0" distR="0" simplePos="0" relativeHeight="251659264" behindDoc="0" locked="0" layoutInCell="1" allowOverlap="0">
            <wp:simplePos x="0" y="0"/>
            <wp:positionH relativeFrom="margin">
              <wp:align>left</wp:align>
            </wp:positionH>
            <wp:positionV relativeFrom="line">
              <wp:posOffset>64770</wp:posOffset>
            </wp:positionV>
            <wp:extent cx="2695575" cy="1704975"/>
            <wp:effectExtent l="0" t="0" r="0" b="0"/>
            <wp:wrapSquare wrapText="bothSides"/>
            <wp:docPr id="23" name="obrázek 3" descr="http://bpej.vumop.cz/kr/5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pej.vumop.cz/kr/5m.png"/>
                    <pic:cNvPicPr>
                      <a:picLocks noChangeAspect="1" noChangeArrowheads="1"/>
                    </pic:cNvPicPr>
                  </pic:nvPicPr>
                  <pic:blipFill>
                    <a:blip r:embed="rId23"/>
                    <a:srcRect/>
                    <a:stretch>
                      <a:fillRect/>
                    </a:stretch>
                  </pic:blipFill>
                  <pic:spPr bwMode="auto">
                    <a:xfrm>
                      <a:off x="0" y="0"/>
                      <a:ext cx="2695575" cy="1704975"/>
                    </a:xfrm>
                    <a:prstGeom prst="rect">
                      <a:avLst/>
                    </a:prstGeom>
                    <a:noFill/>
                    <a:ln w="9525">
                      <a:noFill/>
                      <a:miter lim="800000"/>
                      <a:headEnd/>
                      <a:tailEnd/>
                    </a:ln>
                  </pic:spPr>
                </pic:pic>
              </a:graphicData>
            </a:graphic>
          </wp:anchor>
        </w:drawing>
      </w:r>
      <w:r w:rsidR="008E32FC" w:rsidRPr="002D5580">
        <w:rPr>
          <w:sz w:val="22"/>
          <w:szCs w:val="22"/>
        </w:rPr>
        <w:t xml:space="preserve">Oblast </w:t>
      </w:r>
      <w:r w:rsidR="00CE617C" w:rsidRPr="002D5580">
        <w:rPr>
          <w:sz w:val="22"/>
          <w:szCs w:val="22"/>
        </w:rPr>
        <w:t>Golčova Jeníkova</w:t>
      </w:r>
      <w:r w:rsidR="008E32FC" w:rsidRPr="002D5580">
        <w:rPr>
          <w:sz w:val="22"/>
          <w:szCs w:val="22"/>
        </w:rPr>
        <w:t xml:space="preserve"> spadá do </w:t>
      </w:r>
      <w:r w:rsidR="00CE617C" w:rsidRPr="002D5580">
        <w:rPr>
          <w:sz w:val="22"/>
          <w:szCs w:val="22"/>
        </w:rPr>
        <w:t>pátého</w:t>
      </w:r>
      <w:r w:rsidR="008E32FC" w:rsidRPr="002D5580">
        <w:rPr>
          <w:sz w:val="22"/>
          <w:szCs w:val="22"/>
        </w:rPr>
        <w:t xml:space="preserve"> klimatického regionu, </w:t>
      </w:r>
      <w:r w:rsidR="00CE617C" w:rsidRPr="002D5580">
        <w:rPr>
          <w:sz w:val="22"/>
          <w:szCs w:val="22"/>
        </w:rPr>
        <w:t xml:space="preserve">který zahrnuje v Čechách západní, jižní a východní část Plzeňské pahorkatiny, severní a východní část České křídové tabule, značnou část Středočeské pahorkatiny, Chebskou, Sokolovskou a Budějovickou pánev, na Moravě pak jihovýchodní část Českomoravské vrchoviny, vyšší polohy Boskovické brázdy a pahorkatiny Opavsko-Hlučínské. Genetický půdní představitel je tzv. kambizemě. </w:t>
      </w:r>
      <w:r w:rsidR="008E32FC" w:rsidRPr="002D5580">
        <w:rPr>
          <w:sz w:val="22"/>
          <w:szCs w:val="22"/>
        </w:rPr>
        <w:t>Kambizemě jsou nejro</w:t>
      </w:r>
      <w:r w:rsidR="00A020CD" w:rsidRPr="002D5580">
        <w:rPr>
          <w:sz w:val="22"/>
          <w:szCs w:val="22"/>
        </w:rPr>
        <w:t>zšířenějším půdním typem u nás,</w:t>
      </w:r>
      <w:r w:rsidR="008E32FC" w:rsidRPr="002D5580">
        <w:rPr>
          <w:sz w:val="22"/>
          <w:szCs w:val="22"/>
        </w:rPr>
        <w:t xml:space="preserve"> </w:t>
      </w:r>
      <w:r w:rsidR="00820C03" w:rsidRPr="002D5580">
        <w:rPr>
          <w:sz w:val="22"/>
          <w:szCs w:val="22"/>
        </w:rPr>
        <w:t xml:space="preserve">vytvářejí </w:t>
      </w:r>
      <w:r w:rsidR="008E32FC" w:rsidRPr="002D5580">
        <w:rPr>
          <w:sz w:val="22"/>
          <w:szCs w:val="22"/>
        </w:rPr>
        <w:t xml:space="preserve">se </w:t>
      </w:r>
      <w:r w:rsidR="00820C03" w:rsidRPr="002D5580">
        <w:rPr>
          <w:sz w:val="22"/>
          <w:szCs w:val="22"/>
        </w:rPr>
        <w:t xml:space="preserve">hlavně ve svažitých podmínkách pahorkatin, vrchovin a hornatin, v menší míře (sypké substráty) v rovinatém reliéfu. </w:t>
      </w:r>
      <w:r w:rsidR="008E32FC" w:rsidRPr="002D5580">
        <w:rPr>
          <w:sz w:val="22"/>
          <w:szCs w:val="22"/>
        </w:rPr>
        <w:t>Využívají se k zemědělským i lesnickým účelům, pěstují se na nich méně náročné plodiny (řepa, pícniny, řepka), ve vyšších polohách jsou na nich lesy či pastviny.</w:t>
      </w:r>
      <w:r w:rsidR="00327631" w:rsidRPr="002D5580">
        <w:rPr>
          <w:sz w:val="22"/>
          <w:szCs w:val="22"/>
        </w:rPr>
        <w:t xml:space="preserve"> </w:t>
      </w:r>
      <w:r w:rsidR="00820C03" w:rsidRPr="002D5580">
        <w:rPr>
          <w:sz w:val="22"/>
          <w:szCs w:val="22"/>
        </w:rPr>
        <w:t>Vznik těchto půd z tak pestrého spektra substrátů podmiňuje jejich velkou rozmanitost.</w:t>
      </w:r>
      <w:r w:rsidR="00AB15E6" w:rsidRPr="002D5580">
        <w:rPr>
          <w:sz w:val="22"/>
          <w:szCs w:val="22"/>
        </w:rPr>
        <w:t xml:space="preserve"> </w:t>
      </w:r>
      <w:r w:rsidRPr="002D5580">
        <w:rPr>
          <w:sz w:val="22"/>
          <w:szCs w:val="22"/>
        </w:rPr>
        <w:t xml:space="preserve"> </w:t>
      </w:r>
      <w:r w:rsidR="00A020CD" w:rsidRPr="002D5580">
        <w:rPr>
          <w:sz w:val="22"/>
          <w:szCs w:val="22"/>
        </w:rPr>
        <w:t>Charakteristickým reliéfem půdy jsou zde svahy a roviny, středně hluboká půda. Půda se taktéž vyznačuje středně těžkou zrnitostí a mírnou až střední pórovitostí se středním procentem humusu. Půda je dále bez skeletu až středně skeletovitá, slabě kyselá, středně náchylná k erozi a těší se půdní ochraně III. stupně</w:t>
      </w:r>
      <w:r w:rsidR="00613AC6" w:rsidRPr="002D5580">
        <w:rPr>
          <w:sz w:val="22"/>
          <w:szCs w:val="22"/>
        </w:rPr>
        <w:t xml:space="preserve">. </w:t>
      </w:r>
    </w:p>
    <w:p w:rsidR="00B45E11" w:rsidRPr="002D5580" w:rsidRDefault="00217BF6" w:rsidP="00E91EEA">
      <w:pPr>
        <w:rPr>
          <w:i/>
          <w:lang w:val="cs-CZ"/>
        </w:rPr>
      </w:pPr>
      <w:r w:rsidRPr="002D5580">
        <w:rPr>
          <w:i/>
          <w:lang w:val="cs-CZ"/>
        </w:rPr>
        <w:lastRenderedPageBreak/>
        <w:t>Tabulka č. 3 Rozložení hospodářského využití půdy obce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55"/>
        <w:gridCol w:w="980"/>
        <w:gridCol w:w="980"/>
        <w:gridCol w:w="980"/>
        <w:gridCol w:w="980"/>
        <w:gridCol w:w="1218"/>
        <w:gridCol w:w="980"/>
        <w:gridCol w:w="978"/>
        <w:gridCol w:w="1128"/>
        <w:gridCol w:w="827"/>
      </w:tblGrid>
      <w:tr w:rsidR="00217BF6" w:rsidRPr="002D5580" w:rsidTr="004F2571">
        <w:trPr>
          <w:trHeight w:val="964"/>
        </w:trPr>
        <w:tc>
          <w:tcPr>
            <w:tcW w:w="733" w:type="pct"/>
            <w:tcBorders>
              <w:bottom w:val="single" w:sz="4" w:space="0" w:color="auto"/>
            </w:tcBorders>
            <w:shd w:val="clear" w:color="000000" w:fill="0070C0"/>
            <w:noWrap/>
            <w:vAlign w:val="center"/>
            <w:hideMark/>
          </w:tcPr>
          <w:p w:rsidR="00217BF6" w:rsidRPr="002D5580" w:rsidRDefault="00217BF6" w:rsidP="00E91EEA">
            <w:pPr>
              <w:jc w:val="center"/>
              <w:rPr>
                <w:b/>
                <w:bCs/>
                <w:color w:val="FFFFFF"/>
                <w:sz w:val="20"/>
                <w:szCs w:val="20"/>
                <w:lang w:val="cs-CZ" w:eastAsia="cs-CZ"/>
              </w:rPr>
            </w:pPr>
            <w:r w:rsidRPr="002D5580">
              <w:rPr>
                <w:b/>
                <w:bCs/>
                <w:color w:val="FFFFFF"/>
                <w:sz w:val="20"/>
                <w:szCs w:val="20"/>
                <w:lang w:val="cs-CZ" w:eastAsia="cs-CZ"/>
              </w:rPr>
              <w:t>Obec</w:t>
            </w:r>
          </w:p>
        </w:tc>
        <w:tc>
          <w:tcPr>
            <w:tcW w:w="462" w:type="pct"/>
            <w:tcBorders>
              <w:bottom w:val="single" w:sz="4" w:space="0" w:color="auto"/>
            </w:tcBorders>
            <w:shd w:val="clear" w:color="000000" w:fill="0070C0"/>
            <w:vAlign w:val="center"/>
            <w:hideMark/>
          </w:tcPr>
          <w:p w:rsidR="00217BF6" w:rsidRPr="002D5580" w:rsidRDefault="00217BF6" w:rsidP="00E91EEA">
            <w:pPr>
              <w:jc w:val="center"/>
              <w:rPr>
                <w:b/>
                <w:bCs/>
                <w:color w:val="FFFFFF"/>
                <w:sz w:val="20"/>
                <w:szCs w:val="20"/>
                <w:lang w:val="cs-CZ" w:eastAsia="cs-CZ"/>
              </w:rPr>
            </w:pPr>
            <w:r w:rsidRPr="002D5580">
              <w:rPr>
                <w:b/>
                <w:bCs/>
                <w:color w:val="FFFFFF"/>
                <w:sz w:val="20"/>
                <w:szCs w:val="20"/>
                <w:lang w:val="cs-CZ" w:eastAsia="cs-CZ"/>
              </w:rPr>
              <w:t>Orná půda (ha)</w:t>
            </w:r>
          </w:p>
        </w:tc>
        <w:tc>
          <w:tcPr>
            <w:tcW w:w="462" w:type="pct"/>
            <w:tcBorders>
              <w:bottom w:val="single" w:sz="4" w:space="0" w:color="auto"/>
            </w:tcBorders>
            <w:shd w:val="clear" w:color="000000" w:fill="0070C0"/>
            <w:vAlign w:val="center"/>
            <w:hideMark/>
          </w:tcPr>
          <w:p w:rsidR="00217BF6" w:rsidRPr="002D5580" w:rsidRDefault="00217BF6" w:rsidP="00E91EEA">
            <w:pPr>
              <w:jc w:val="center"/>
              <w:rPr>
                <w:b/>
                <w:bCs/>
                <w:color w:val="FFFFFF"/>
                <w:sz w:val="20"/>
                <w:szCs w:val="20"/>
                <w:lang w:val="cs-CZ" w:eastAsia="cs-CZ"/>
              </w:rPr>
            </w:pPr>
            <w:r w:rsidRPr="002D5580">
              <w:rPr>
                <w:b/>
                <w:bCs/>
                <w:color w:val="FFFFFF"/>
                <w:sz w:val="20"/>
                <w:szCs w:val="20"/>
                <w:lang w:val="cs-CZ" w:eastAsia="cs-CZ"/>
              </w:rPr>
              <w:t>Zahrady (ha)</w:t>
            </w:r>
          </w:p>
        </w:tc>
        <w:tc>
          <w:tcPr>
            <w:tcW w:w="462" w:type="pct"/>
            <w:tcBorders>
              <w:bottom w:val="single" w:sz="4" w:space="0" w:color="auto"/>
            </w:tcBorders>
            <w:shd w:val="clear" w:color="000000" w:fill="0070C0"/>
            <w:vAlign w:val="center"/>
          </w:tcPr>
          <w:p w:rsidR="00217BF6" w:rsidRPr="002D5580" w:rsidRDefault="00217BF6" w:rsidP="00E91EEA">
            <w:pPr>
              <w:jc w:val="center"/>
              <w:rPr>
                <w:b/>
                <w:bCs/>
                <w:color w:val="FFFFFF"/>
                <w:sz w:val="20"/>
                <w:szCs w:val="20"/>
                <w:lang w:val="cs-CZ" w:eastAsia="cs-CZ"/>
              </w:rPr>
            </w:pPr>
            <w:r w:rsidRPr="002D5580">
              <w:rPr>
                <w:b/>
                <w:bCs/>
                <w:color w:val="FFFFFF"/>
                <w:sz w:val="20"/>
                <w:szCs w:val="20"/>
                <w:lang w:val="cs-CZ" w:eastAsia="cs-CZ"/>
              </w:rPr>
              <w:t>Ovocné sady</w:t>
            </w:r>
          </w:p>
          <w:p w:rsidR="00217BF6" w:rsidRPr="002D5580" w:rsidRDefault="00217BF6" w:rsidP="00E91EEA">
            <w:pPr>
              <w:jc w:val="center"/>
              <w:rPr>
                <w:b/>
                <w:bCs/>
                <w:color w:val="FFFFFF"/>
                <w:sz w:val="20"/>
                <w:szCs w:val="20"/>
                <w:lang w:val="cs-CZ" w:eastAsia="cs-CZ"/>
              </w:rPr>
            </w:pPr>
            <w:r w:rsidRPr="002D5580">
              <w:rPr>
                <w:b/>
                <w:bCs/>
                <w:color w:val="FFFFFF"/>
                <w:sz w:val="20"/>
                <w:szCs w:val="20"/>
                <w:lang w:val="cs-CZ" w:eastAsia="cs-CZ"/>
              </w:rPr>
              <w:t>(ha)</w:t>
            </w:r>
          </w:p>
        </w:tc>
        <w:tc>
          <w:tcPr>
            <w:tcW w:w="462" w:type="pct"/>
            <w:tcBorders>
              <w:bottom w:val="single" w:sz="4" w:space="0" w:color="auto"/>
            </w:tcBorders>
            <w:shd w:val="clear" w:color="000000" w:fill="0070C0"/>
            <w:vAlign w:val="center"/>
            <w:hideMark/>
          </w:tcPr>
          <w:p w:rsidR="00217BF6" w:rsidRPr="002D5580" w:rsidRDefault="00217BF6" w:rsidP="00E91EEA">
            <w:pPr>
              <w:jc w:val="center"/>
              <w:rPr>
                <w:b/>
                <w:bCs/>
                <w:color w:val="FFFFFF"/>
                <w:sz w:val="20"/>
                <w:szCs w:val="20"/>
                <w:lang w:val="cs-CZ" w:eastAsia="cs-CZ"/>
              </w:rPr>
            </w:pPr>
            <w:r w:rsidRPr="002D5580">
              <w:rPr>
                <w:b/>
                <w:bCs/>
                <w:color w:val="FFFFFF"/>
                <w:sz w:val="20"/>
                <w:szCs w:val="20"/>
                <w:lang w:val="cs-CZ" w:eastAsia="cs-CZ"/>
              </w:rPr>
              <w:t>Trvalé travní porosty (ha)</w:t>
            </w:r>
          </w:p>
        </w:tc>
        <w:tc>
          <w:tcPr>
            <w:tcW w:w="574" w:type="pct"/>
            <w:tcBorders>
              <w:bottom w:val="single" w:sz="4" w:space="0" w:color="auto"/>
            </w:tcBorders>
            <w:shd w:val="clear" w:color="000000" w:fill="0070C0"/>
            <w:vAlign w:val="center"/>
            <w:hideMark/>
          </w:tcPr>
          <w:p w:rsidR="00217BF6" w:rsidRPr="002D5580" w:rsidRDefault="00217BF6" w:rsidP="00E91EEA">
            <w:pPr>
              <w:jc w:val="center"/>
              <w:rPr>
                <w:b/>
                <w:bCs/>
                <w:color w:val="FFFFFF"/>
                <w:sz w:val="20"/>
                <w:szCs w:val="20"/>
                <w:lang w:val="cs-CZ" w:eastAsia="cs-CZ"/>
              </w:rPr>
            </w:pPr>
            <w:r w:rsidRPr="002D5580">
              <w:rPr>
                <w:b/>
                <w:bCs/>
                <w:color w:val="FFFFFF"/>
                <w:sz w:val="20"/>
                <w:szCs w:val="20"/>
                <w:lang w:val="cs-CZ" w:eastAsia="cs-CZ"/>
              </w:rPr>
              <w:t xml:space="preserve">Zemědělská půda </w:t>
            </w:r>
            <w:r w:rsidRPr="002D5580">
              <w:rPr>
                <w:b/>
                <w:bCs/>
                <w:color w:val="FFFFFF"/>
                <w:sz w:val="20"/>
                <w:szCs w:val="20"/>
                <w:lang w:val="cs-CZ" w:eastAsia="cs-CZ"/>
              </w:rPr>
              <w:br/>
              <w:t>(ha)</w:t>
            </w:r>
          </w:p>
        </w:tc>
        <w:tc>
          <w:tcPr>
            <w:tcW w:w="462" w:type="pct"/>
            <w:tcBorders>
              <w:bottom w:val="single" w:sz="4" w:space="0" w:color="auto"/>
            </w:tcBorders>
            <w:shd w:val="clear" w:color="000000" w:fill="0070C0"/>
            <w:vAlign w:val="center"/>
            <w:hideMark/>
          </w:tcPr>
          <w:p w:rsidR="00217BF6" w:rsidRPr="002D5580" w:rsidRDefault="00217BF6" w:rsidP="00E91EEA">
            <w:pPr>
              <w:jc w:val="center"/>
              <w:rPr>
                <w:b/>
                <w:bCs/>
                <w:color w:val="FFFFFF"/>
                <w:sz w:val="20"/>
                <w:szCs w:val="20"/>
                <w:lang w:val="cs-CZ" w:eastAsia="cs-CZ"/>
              </w:rPr>
            </w:pPr>
            <w:r w:rsidRPr="002D5580">
              <w:rPr>
                <w:b/>
                <w:bCs/>
                <w:color w:val="FFFFFF"/>
                <w:sz w:val="20"/>
                <w:szCs w:val="20"/>
                <w:lang w:val="cs-CZ" w:eastAsia="cs-CZ"/>
              </w:rPr>
              <w:t>Lesní půda (ha)</w:t>
            </w:r>
          </w:p>
        </w:tc>
        <w:tc>
          <w:tcPr>
            <w:tcW w:w="461" w:type="pct"/>
            <w:tcBorders>
              <w:bottom w:val="single" w:sz="4" w:space="0" w:color="auto"/>
            </w:tcBorders>
            <w:shd w:val="clear" w:color="000000" w:fill="0070C0"/>
            <w:vAlign w:val="center"/>
            <w:hideMark/>
          </w:tcPr>
          <w:p w:rsidR="00217BF6" w:rsidRPr="002D5580" w:rsidRDefault="00217BF6" w:rsidP="00E91EEA">
            <w:pPr>
              <w:jc w:val="center"/>
              <w:rPr>
                <w:b/>
                <w:bCs/>
                <w:color w:val="FFFFFF"/>
                <w:sz w:val="20"/>
                <w:szCs w:val="20"/>
                <w:lang w:val="cs-CZ" w:eastAsia="cs-CZ"/>
              </w:rPr>
            </w:pPr>
            <w:r w:rsidRPr="002D5580">
              <w:rPr>
                <w:b/>
                <w:bCs/>
                <w:color w:val="FFFFFF"/>
                <w:sz w:val="20"/>
                <w:szCs w:val="20"/>
                <w:lang w:val="cs-CZ" w:eastAsia="cs-CZ"/>
              </w:rPr>
              <w:t xml:space="preserve">Vodní plochy </w:t>
            </w:r>
            <w:r w:rsidRPr="002D5580">
              <w:rPr>
                <w:b/>
                <w:bCs/>
                <w:color w:val="FFFFFF"/>
                <w:sz w:val="20"/>
                <w:szCs w:val="20"/>
                <w:lang w:val="cs-CZ" w:eastAsia="cs-CZ"/>
              </w:rPr>
              <w:br/>
              <w:t>(ha)</w:t>
            </w:r>
          </w:p>
        </w:tc>
        <w:tc>
          <w:tcPr>
            <w:tcW w:w="532" w:type="pct"/>
            <w:tcBorders>
              <w:bottom w:val="single" w:sz="4" w:space="0" w:color="auto"/>
            </w:tcBorders>
            <w:shd w:val="clear" w:color="000000" w:fill="0070C0"/>
            <w:vAlign w:val="center"/>
            <w:hideMark/>
          </w:tcPr>
          <w:p w:rsidR="00217BF6" w:rsidRPr="002D5580" w:rsidRDefault="00217BF6" w:rsidP="00E91EEA">
            <w:pPr>
              <w:jc w:val="center"/>
              <w:rPr>
                <w:b/>
                <w:bCs/>
                <w:color w:val="FFFFFF"/>
                <w:sz w:val="20"/>
                <w:szCs w:val="20"/>
                <w:lang w:val="cs-CZ" w:eastAsia="cs-CZ"/>
              </w:rPr>
            </w:pPr>
            <w:r w:rsidRPr="002D5580">
              <w:rPr>
                <w:b/>
                <w:bCs/>
                <w:color w:val="FFFFFF"/>
                <w:sz w:val="20"/>
                <w:szCs w:val="20"/>
                <w:lang w:val="cs-CZ" w:eastAsia="cs-CZ"/>
              </w:rPr>
              <w:t xml:space="preserve">Zastavěné plochy </w:t>
            </w:r>
            <w:r w:rsidRPr="002D5580">
              <w:rPr>
                <w:b/>
                <w:bCs/>
                <w:color w:val="FFFFFF"/>
                <w:sz w:val="20"/>
                <w:szCs w:val="20"/>
                <w:lang w:val="cs-CZ" w:eastAsia="cs-CZ"/>
              </w:rPr>
              <w:br/>
              <w:t>(ha)</w:t>
            </w:r>
          </w:p>
        </w:tc>
        <w:tc>
          <w:tcPr>
            <w:tcW w:w="390" w:type="pct"/>
            <w:tcBorders>
              <w:bottom w:val="single" w:sz="4" w:space="0" w:color="auto"/>
            </w:tcBorders>
            <w:shd w:val="clear" w:color="000000" w:fill="0070C0"/>
            <w:vAlign w:val="center"/>
            <w:hideMark/>
          </w:tcPr>
          <w:p w:rsidR="00217BF6" w:rsidRPr="002D5580" w:rsidRDefault="00217BF6" w:rsidP="00E91EEA">
            <w:pPr>
              <w:jc w:val="center"/>
              <w:rPr>
                <w:b/>
                <w:bCs/>
                <w:color w:val="FFFFFF"/>
                <w:sz w:val="20"/>
                <w:szCs w:val="20"/>
                <w:lang w:val="cs-CZ" w:eastAsia="cs-CZ"/>
              </w:rPr>
            </w:pPr>
            <w:r w:rsidRPr="002D5580">
              <w:rPr>
                <w:b/>
                <w:bCs/>
                <w:color w:val="FFFFFF"/>
                <w:sz w:val="20"/>
                <w:szCs w:val="20"/>
                <w:lang w:val="cs-CZ" w:eastAsia="cs-CZ"/>
              </w:rPr>
              <w:t xml:space="preserve">Ostatní plochy </w:t>
            </w:r>
            <w:r w:rsidRPr="002D5580">
              <w:rPr>
                <w:b/>
                <w:bCs/>
                <w:color w:val="FFFFFF"/>
                <w:sz w:val="20"/>
                <w:szCs w:val="20"/>
                <w:lang w:val="cs-CZ" w:eastAsia="cs-CZ"/>
              </w:rPr>
              <w:br/>
              <w:t>(ha)</w:t>
            </w:r>
          </w:p>
        </w:tc>
      </w:tr>
      <w:tr w:rsidR="00217BF6" w:rsidRPr="002D5580" w:rsidTr="00217BF6">
        <w:trPr>
          <w:trHeight w:val="964"/>
        </w:trPr>
        <w:tc>
          <w:tcPr>
            <w:tcW w:w="733" w:type="pct"/>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rsidR="00217BF6" w:rsidRPr="002D5580" w:rsidRDefault="00613AC6" w:rsidP="00E91EEA">
            <w:pPr>
              <w:jc w:val="center"/>
              <w:rPr>
                <w:bCs/>
                <w:sz w:val="20"/>
                <w:szCs w:val="20"/>
                <w:lang w:val="cs-CZ" w:eastAsia="cs-CZ"/>
              </w:rPr>
            </w:pPr>
            <w:r w:rsidRPr="002D5580">
              <w:rPr>
                <w:bCs/>
                <w:sz w:val="20"/>
                <w:szCs w:val="20"/>
                <w:lang w:val="cs-CZ" w:eastAsia="cs-CZ"/>
              </w:rPr>
              <w:t>Golčův Jeníkov</w:t>
            </w:r>
          </w:p>
        </w:tc>
        <w:tc>
          <w:tcPr>
            <w:tcW w:w="462" w:type="pct"/>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217BF6" w:rsidRPr="002D5580" w:rsidRDefault="00613AC6" w:rsidP="00E91EEA">
            <w:pPr>
              <w:jc w:val="center"/>
              <w:rPr>
                <w:bCs/>
                <w:sz w:val="20"/>
                <w:szCs w:val="20"/>
                <w:lang w:val="cs-CZ" w:eastAsia="cs-CZ"/>
              </w:rPr>
            </w:pPr>
            <w:r w:rsidRPr="002D5580">
              <w:rPr>
                <w:bCs/>
                <w:sz w:val="20"/>
                <w:szCs w:val="20"/>
                <w:lang w:val="cs-CZ" w:eastAsia="cs-CZ"/>
              </w:rPr>
              <w:t>236,7</w:t>
            </w:r>
          </w:p>
        </w:tc>
        <w:tc>
          <w:tcPr>
            <w:tcW w:w="462" w:type="pct"/>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217BF6" w:rsidRPr="002D5580" w:rsidRDefault="00613AC6" w:rsidP="00E91EEA">
            <w:pPr>
              <w:jc w:val="center"/>
              <w:rPr>
                <w:bCs/>
                <w:sz w:val="20"/>
                <w:szCs w:val="20"/>
                <w:lang w:val="cs-CZ" w:eastAsia="cs-CZ"/>
              </w:rPr>
            </w:pPr>
            <w:r w:rsidRPr="002D5580">
              <w:rPr>
                <w:bCs/>
                <w:sz w:val="20"/>
                <w:szCs w:val="20"/>
                <w:lang w:val="cs-CZ" w:eastAsia="cs-CZ"/>
              </w:rPr>
              <w:t>6,3</w:t>
            </w:r>
          </w:p>
        </w:tc>
        <w:tc>
          <w:tcPr>
            <w:tcW w:w="462" w:type="pct"/>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217BF6" w:rsidRPr="002D5580" w:rsidRDefault="00613AC6" w:rsidP="00E91EEA">
            <w:pPr>
              <w:jc w:val="center"/>
              <w:rPr>
                <w:bCs/>
                <w:sz w:val="20"/>
                <w:szCs w:val="20"/>
                <w:lang w:val="cs-CZ" w:eastAsia="cs-CZ"/>
              </w:rPr>
            </w:pPr>
            <w:r w:rsidRPr="002D5580">
              <w:rPr>
                <w:bCs/>
                <w:sz w:val="20"/>
                <w:szCs w:val="20"/>
                <w:lang w:val="cs-CZ" w:eastAsia="cs-CZ"/>
              </w:rPr>
              <w:t>1,6</w:t>
            </w:r>
          </w:p>
        </w:tc>
        <w:tc>
          <w:tcPr>
            <w:tcW w:w="462" w:type="pct"/>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217BF6" w:rsidRPr="002D5580" w:rsidRDefault="00613AC6" w:rsidP="00E91EEA">
            <w:pPr>
              <w:jc w:val="center"/>
              <w:rPr>
                <w:bCs/>
                <w:sz w:val="20"/>
                <w:szCs w:val="20"/>
                <w:lang w:val="cs-CZ" w:eastAsia="cs-CZ"/>
              </w:rPr>
            </w:pPr>
            <w:r w:rsidRPr="002D5580">
              <w:rPr>
                <w:bCs/>
                <w:sz w:val="20"/>
                <w:szCs w:val="20"/>
                <w:lang w:val="cs-CZ" w:eastAsia="cs-CZ"/>
              </w:rPr>
              <w:t>18,6</w:t>
            </w:r>
          </w:p>
        </w:tc>
        <w:tc>
          <w:tcPr>
            <w:tcW w:w="574" w:type="pct"/>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217BF6" w:rsidRPr="002D5580" w:rsidRDefault="00613AC6" w:rsidP="00E91EEA">
            <w:pPr>
              <w:jc w:val="center"/>
              <w:rPr>
                <w:bCs/>
                <w:sz w:val="20"/>
                <w:szCs w:val="20"/>
                <w:lang w:val="cs-CZ" w:eastAsia="cs-CZ"/>
              </w:rPr>
            </w:pPr>
            <w:r w:rsidRPr="002D5580">
              <w:rPr>
                <w:bCs/>
                <w:sz w:val="20"/>
                <w:szCs w:val="20"/>
                <w:lang w:val="cs-CZ" w:eastAsia="cs-CZ"/>
              </w:rPr>
              <w:t>263,2</w:t>
            </w:r>
          </w:p>
        </w:tc>
        <w:tc>
          <w:tcPr>
            <w:tcW w:w="462" w:type="pct"/>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217BF6" w:rsidRPr="002D5580" w:rsidRDefault="00613AC6" w:rsidP="00E91EEA">
            <w:pPr>
              <w:jc w:val="center"/>
              <w:rPr>
                <w:bCs/>
                <w:sz w:val="20"/>
                <w:szCs w:val="20"/>
                <w:lang w:val="cs-CZ" w:eastAsia="cs-CZ"/>
              </w:rPr>
            </w:pPr>
            <w:r w:rsidRPr="002D5580">
              <w:rPr>
                <w:bCs/>
                <w:sz w:val="20"/>
                <w:szCs w:val="20"/>
                <w:lang w:val="cs-CZ" w:eastAsia="cs-CZ"/>
              </w:rPr>
              <w:t>14,7</w:t>
            </w:r>
          </w:p>
        </w:tc>
        <w:tc>
          <w:tcPr>
            <w:tcW w:w="461" w:type="pct"/>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217BF6" w:rsidRPr="002D5580" w:rsidRDefault="00613AC6" w:rsidP="00E91EEA">
            <w:pPr>
              <w:jc w:val="center"/>
              <w:rPr>
                <w:bCs/>
                <w:sz w:val="20"/>
                <w:szCs w:val="20"/>
                <w:lang w:val="cs-CZ" w:eastAsia="cs-CZ"/>
              </w:rPr>
            </w:pPr>
            <w:r w:rsidRPr="002D5580">
              <w:rPr>
                <w:bCs/>
                <w:sz w:val="20"/>
                <w:szCs w:val="20"/>
                <w:lang w:val="cs-CZ" w:eastAsia="cs-CZ"/>
              </w:rPr>
              <w:t>6,9</w:t>
            </w:r>
          </w:p>
        </w:tc>
        <w:tc>
          <w:tcPr>
            <w:tcW w:w="532" w:type="pct"/>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217BF6" w:rsidRPr="002D5580" w:rsidRDefault="00613AC6" w:rsidP="00E91EEA">
            <w:pPr>
              <w:jc w:val="center"/>
              <w:rPr>
                <w:bCs/>
                <w:sz w:val="20"/>
                <w:szCs w:val="20"/>
                <w:lang w:val="cs-CZ" w:eastAsia="cs-CZ"/>
              </w:rPr>
            </w:pPr>
            <w:r w:rsidRPr="002D5580">
              <w:rPr>
                <w:bCs/>
                <w:sz w:val="20"/>
                <w:szCs w:val="20"/>
                <w:lang w:val="cs-CZ" w:eastAsia="cs-CZ"/>
              </w:rPr>
              <w:t>5,4</w:t>
            </w:r>
          </w:p>
        </w:tc>
        <w:tc>
          <w:tcPr>
            <w:tcW w:w="390" w:type="pct"/>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217BF6" w:rsidRPr="002D5580" w:rsidRDefault="00613AC6" w:rsidP="00E91EEA">
            <w:pPr>
              <w:jc w:val="center"/>
              <w:rPr>
                <w:bCs/>
                <w:sz w:val="20"/>
                <w:szCs w:val="20"/>
                <w:lang w:val="cs-CZ" w:eastAsia="cs-CZ"/>
              </w:rPr>
            </w:pPr>
            <w:r w:rsidRPr="002D5580">
              <w:rPr>
                <w:bCs/>
                <w:sz w:val="20"/>
                <w:szCs w:val="20"/>
                <w:lang w:val="cs-CZ" w:eastAsia="cs-CZ"/>
              </w:rPr>
              <w:t>10</w:t>
            </w:r>
          </w:p>
        </w:tc>
      </w:tr>
    </w:tbl>
    <w:p w:rsidR="00483945" w:rsidRPr="002D5580" w:rsidRDefault="00217BF6" w:rsidP="00E91EEA">
      <w:pPr>
        <w:pStyle w:val="Citace"/>
        <w:spacing w:before="0" w:line="240" w:lineRule="auto"/>
        <w:rPr>
          <w:i/>
        </w:rPr>
      </w:pPr>
      <w:r w:rsidRPr="002D5580">
        <w:rPr>
          <w:i/>
        </w:rPr>
        <w:t xml:space="preserve">Zdroj: </w:t>
      </w:r>
      <w:hyperlink r:id="rId24" w:history="1">
        <w:r w:rsidR="00613AC6" w:rsidRPr="002D5580">
          <w:rPr>
            <w:rStyle w:val="Hypertextovodkaz"/>
            <w:i/>
            <w:color w:val="auto"/>
            <w:u w:val="none"/>
          </w:rPr>
          <w:t>portál</w:t>
        </w:r>
      </w:hyperlink>
      <w:r w:rsidR="00613AC6" w:rsidRPr="002D5580">
        <w:rPr>
          <w:i/>
        </w:rPr>
        <w:t xml:space="preserve"> ČSÚ</w:t>
      </w:r>
      <w:r w:rsidR="00D21FDC" w:rsidRPr="002D5580">
        <w:rPr>
          <w:i/>
        </w:rPr>
        <w:t>, data k 31</w:t>
      </w:r>
      <w:r w:rsidR="0080727C" w:rsidRPr="002D5580">
        <w:rPr>
          <w:i/>
        </w:rPr>
        <w:t>.</w:t>
      </w:r>
      <w:r w:rsidR="00D21FDC" w:rsidRPr="002D5580">
        <w:rPr>
          <w:i/>
        </w:rPr>
        <w:t xml:space="preserve"> 12.</w:t>
      </w:r>
      <w:r w:rsidR="0080727C" w:rsidRPr="002D5580">
        <w:rPr>
          <w:i/>
        </w:rPr>
        <w:t xml:space="preserve"> 2014</w:t>
      </w:r>
    </w:p>
    <w:p w:rsidR="00476AA3" w:rsidRPr="002D5580" w:rsidRDefault="00A15059" w:rsidP="00E91EEA">
      <w:pPr>
        <w:spacing w:before="0"/>
        <w:rPr>
          <w:i/>
          <w:lang w:val="cs-CZ"/>
        </w:rPr>
      </w:pPr>
      <w:r w:rsidRPr="002D5580">
        <w:rPr>
          <w:i/>
          <w:lang w:val="cs-CZ"/>
        </w:rPr>
        <w:t>Mapa č. 4</w:t>
      </w:r>
      <w:r w:rsidR="00476AA3" w:rsidRPr="002D5580">
        <w:rPr>
          <w:i/>
          <w:lang w:val="cs-CZ"/>
        </w:rPr>
        <w:t xml:space="preserve"> Skupiny půdních typů na území obce</w:t>
      </w:r>
      <w:r w:rsidR="005C120D" w:rsidRPr="002D5580">
        <w:rPr>
          <w:i/>
          <w:lang w:val="cs-CZ"/>
        </w:rPr>
        <w:t xml:space="preserve"> dle Výzkumného ústavu meliorací a ochrany půd, v.v.i.</w:t>
      </w:r>
    </w:p>
    <w:p w:rsidR="00970C1C" w:rsidRPr="002D5580" w:rsidRDefault="00543FDE" w:rsidP="00E91EEA">
      <w:pPr>
        <w:pStyle w:val="Zkladntext"/>
        <w:spacing w:before="0"/>
      </w:pPr>
      <w:r w:rsidRPr="002D5580">
        <w:rPr>
          <w:noProof/>
        </w:rPr>
        <w:drawing>
          <wp:inline distT="0" distB="0" distL="0" distR="0">
            <wp:extent cx="6588000" cy="2886075"/>
            <wp:effectExtent l="19050" t="0" r="3300" b="0"/>
            <wp:docPr id="15" name="obráze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6588000" cy="2886075"/>
                    </a:xfrm>
                    <a:prstGeom prst="rect">
                      <a:avLst/>
                    </a:prstGeom>
                    <a:noFill/>
                    <a:ln w="9525">
                      <a:noFill/>
                      <a:miter lim="800000"/>
                      <a:headEnd/>
                      <a:tailEnd/>
                    </a:ln>
                  </pic:spPr>
                </pic:pic>
              </a:graphicData>
            </a:graphic>
          </wp:inline>
        </w:drawing>
      </w:r>
    </w:p>
    <w:p w:rsidR="00E0474A" w:rsidRPr="002D5580" w:rsidRDefault="008E32FC" w:rsidP="00E91EEA">
      <w:pPr>
        <w:spacing w:before="0"/>
        <w:rPr>
          <w:i/>
          <w:sz w:val="18"/>
          <w:szCs w:val="18"/>
          <w:lang w:val="cs-CZ"/>
        </w:rPr>
      </w:pPr>
      <w:r w:rsidRPr="002D5580">
        <w:rPr>
          <w:i/>
          <w:sz w:val="18"/>
          <w:szCs w:val="18"/>
          <w:lang w:val="cs-CZ"/>
        </w:rPr>
        <w:t>Vysvětlivky</w:t>
      </w:r>
      <w:r w:rsidR="00632177" w:rsidRPr="002D5580">
        <w:rPr>
          <w:i/>
          <w:sz w:val="18"/>
          <w:szCs w:val="18"/>
          <w:lang w:val="cs-CZ"/>
        </w:rPr>
        <w:t>:</w:t>
      </w:r>
      <w:r w:rsidR="00E0474A" w:rsidRPr="002D5580">
        <w:rPr>
          <w:i/>
          <w:noProof/>
          <w:sz w:val="18"/>
          <w:szCs w:val="18"/>
          <w:lang w:val="cs-CZ" w:eastAsia="cs-CZ"/>
        </w:rPr>
        <w:drawing>
          <wp:inline distT="0" distB="0" distL="0" distR="0">
            <wp:extent cx="285750" cy="142875"/>
            <wp:effectExtent l="19050" t="0" r="0" b="0"/>
            <wp:docPr id="681" name="obrázek 12" descr="http://geoportal.vumop.cz/mapserv/tmp/123141993644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http://geoportal.vumop.cz/mapserv/tmp/12314199364476.gif"/>
                    <pic:cNvPicPr>
                      <a:picLocks noChangeAspect="1" noChangeArrowheads="1"/>
                    </pic:cNvPicPr>
                  </pic:nvPicPr>
                  <pic:blipFill>
                    <a:blip r:embed="rId26"/>
                    <a:srcRect/>
                    <a:stretch>
                      <a:fillRect/>
                    </a:stretch>
                  </pic:blipFill>
                  <pic:spPr bwMode="auto">
                    <a:xfrm>
                      <a:off x="0" y="0"/>
                      <a:ext cx="285750" cy="142875"/>
                    </a:xfrm>
                    <a:prstGeom prst="rect">
                      <a:avLst/>
                    </a:prstGeom>
                    <a:noFill/>
                    <a:ln w="9525">
                      <a:noFill/>
                      <a:miter lim="800000"/>
                      <a:headEnd/>
                      <a:tailEnd/>
                    </a:ln>
                  </pic:spPr>
                </pic:pic>
              </a:graphicData>
            </a:graphic>
          </wp:inline>
        </w:drawing>
      </w:r>
      <w:r w:rsidR="00E0474A" w:rsidRPr="002D5580">
        <w:rPr>
          <w:i/>
          <w:sz w:val="18"/>
          <w:szCs w:val="18"/>
          <w:lang w:val="cs-CZ"/>
        </w:rPr>
        <w:t xml:space="preserve"> kambizemě</w:t>
      </w:r>
      <w:r w:rsidR="00B45E11" w:rsidRPr="002D5580">
        <w:rPr>
          <w:i/>
          <w:sz w:val="18"/>
          <w:szCs w:val="18"/>
          <w:lang w:val="cs-CZ"/>
        </w:rPr>
        <w:t xml:space="preserve"> </w:t>
      </w:r>
      <w:r w:rsidR="00B45E11" w:rsidRPr="002D5580">
        <w:rPr>
          <w:noProof/>
          <w:sz w:val="18"/>
          <w:szCs w:val="18"/>
          <w:lang w:val="cs-CZ" w:eastAsia="cs-CZ"/>
        </w:rPr>
        <w:drawing>
          <wp:inline distT="0" distB="0" distL="0" distR="0">
            <wp:extent cx="285750" cy="142875"/>
            <wp:effectExtent l="19050" t="0" r="0" b="0"/>
            <wp:docPr id="676" name="obrázek 26" descr="http://geoportal.vumop.cz/mapserv/tmp/412142796733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geoportal.vumop.cz/mapserv/tmp/41214279673382.gif"/>
                    <pic:cNvPicPr>
                      <a:picLocks noChangeAspect="1" noChangeArrowheads="1"/>
                    </pic:cNvPicPr>
                  </pic:nvPicPr>
                  <pic:blipFill>
                    <a:blip r:embed="rId27"/>
                    <a:srcRect/>
                    <a:stretch>
                      <a:fillRect/>
                    </a:stretch>
                  </pic:blipFill>
                  <pic:spPr bwMode="auto">
                    <a:xfrm>
                      <a:off x="0" y="0"/>
                      <a:ext cx="285750" cy="142875"/>
                    </a:xfrm>
                    <a:prstGeom prst="rect">
                      <a:avLst/>
                    </a:prstGeom>
                    <a:noFill/>
                    <a:ln w="9525">
                      <a:noFill/>
                      <a:miter lim="800000"/>
                      <a:headEnd/>
                      <a:tailEnd/>
                    </a:ln>
                  </pic:spPr>
                </pic:pic>
              </a:graphicData>
            </a:graphic>
          </wp:inline>
        </w:drawing>
      </w:r>
      <w:r w:rsidR="00B45E11" w:rsidRPr="002D5580">
        <w:rPr>
          <w:i/>
          <w:sz w:val="18"/>
          <w:szCs w:val="18"/>
          <w:lang w:val="cs-CZ"/>
        </w:rPr>
        <w:t xml:space="preserve"> hnědozemě</w:t>
      </w:r>
      <w:r w:rsidR="00E0474A" w:rsidRPr="002D5580">
        <w:rPr>
          <w:i/>
          <w:sz w:val="18"/>
          <w:szCs w:val="18"/>
          <w:lang w:val="cs-CZ"/>
        </w:rPr>
        <w:t xml:space="preserve"> </w:t>
      </w:r>
      <w:r w:rsidR="00E0474A" w:rsidRPr="002D5580">
        <w:rPr>
          <w:i/>
          <w:noProof/>
          <w:sz w:val="18"/>
          <w:szCs w:val="18"/>
          <w:lang w:val="cs-CZ" w:eastAsia="cs-CZ"/>
        </w:rPr>
        <w:drawing>
          <wp:inline distT="0" distB="0" distL="0" distR="0">
            <wp:extent cx="285750" cy="142875"/>
            <wp:effectExtent l="19050" t="0" r="0" b="0"/>
            <wp:docPr id="677" name="obrázek 13" descr="http://geoportal.vumop.cz/mapserv/tmp/123141993644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eoportal.vumop.cz/mapserv/tmp/12314199364477.gif"/>
                    <pic:cNvPicPr>
                      <a:picLocks noChangeAspect="1" noChangeArrowheads="1"/>
                    </pic:cNvPicPr>
                  </pic:nvPicPr>
                  <pic:blipFill>
                    <a:blip r:embed="rId28" cstate="print"/>
                    <a:srcRect/>
                    <a:stretch>
                      <a:fillRect/>
                    </a:stretch>
                  </pic:blipFill>
                  <pic:spPr bwMode="auto">
                    <a:xfrm>
                      <a:off x="0" y="0"/>
                      <a:ext cx="285750" cy="142875"/>
                    </a:xfrm>
                    <a:prstGeom prst="rect">
                      <a:avLst/>
                    </a:prstGeom>
                    <a:noFill/>
                    <a:ln w="9525">
                      <a:noFill/>
                      <a:miter lim="800000"/>
                      <a:headEnd/>
                      <a:tailEnd/>
                    </a:ln>
                  </pic:spPr>
                </pic:pic>
              </a:graphicData>
            </a:graphic>
          </wp:inline>
        </w:drawing>
      </w:r>
      <w:r w:rsidR="00E0474A" w:rsidRPr="002D5580">
        <w:rPr>
          <w:i/>
          <w:sz w:val="18"/>
          <w:szCs w:val="18"/>
          <w:lang w:val="cs-CZ"/>
        </w:rPr>
        <w:t xml:space="preserve"> kambizemě dystrické, podzoly, kryptopodzoly</w:t>
      </w:r>
      <w:r w:rsidR="00E0474A" w:rsidRPr="002D5580">
        <w:rPr>
          <w:i/>
          <w:noProof/>
          <w:sz w:val="18"/>
          <w:szCs w:val="18"/>
          <w:lang w:val="cs-CZ" w:eastAsia="cs-CZ"/>
        </w:rPr>
        <w:drawing>
          <wp:inline distT="0" distB="0" distL="0" distR="0">
            <wp:extent cx="285750" cy="142875"/>
            <wp:effectExtent l="19050" t="0" r="0" b="0"/>
            <wp:docPr id="678" name="obrázek 14" descr="http://geoportal.vumop.cz/mapserv/tmp/123141993644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eoportal.vumop.cz/mapserv/tmp/12314199364478.gif"/>
                    <pic:cNvPicPr>
                      <a:picLocks noChangeAspect="1" noChangeArrowheads="1"/>
                    </pic:cNvPicPr>
                  </pic:nvPicPr>
                  <pic:blipFill>
                    <a:blip r:embed="rId29" cstate="print"/>
                    <a:srcRect/>
                    <a:stretch>
                      <a:fillRect/>
                    </a:stretch>
                  </pic:blipFill>
                  <pic:spPr bwMode="auto">
                    <a:xfrm>
                      <a:off x="0" y="0"/>
                      <a:ext cx="285750" cy="142875"/>
                    </a:xfrm>
                    <a:prstGeom prst="rect">
                      <a:avLst/>
                    </a:prstGeom>
                    <a:noFill/>
                    <a:ln w="9525">
                      <a:noFill/>
                      <a:miter lim="800000"/>
                      <a:headEnd/>
                      <a:tailEnd/>
                    </a:ln>
                  </pic:spPr>
                </pic:pic>
              </a:graphicData>
            </a:graphic>
          </wp:inline>
        </w:drawing>
      </w:r>
      <w:r w:rsidR="00E0474A" w:rsidRPr="002D5580">
        <w:rPr>
          <w:i/>
          <w:sz w:val="18"/>
          <w:szCs w:val="18"/>
          <w:lang w:val="cs-CZ"/>
        </w:rPr>
        <w:t xml:space="preserve"> kambizemě, rankery, litozemě </w:t>
      </w:r>
      <w:r w:rsidR="00E0474A" w:rsidRPr="002D5580">
        <w:rPr>
          <w:i/>
          <w:noProof/>
          <w:sz w:val="18"/>
          <w:szCs w:val="18"/>
          <w:lang w:val="cs-CZ" w:eastAsia="cs-CZ"/>
        </w:rPr>
        <w:drawing>
          <wp:inline distT="0" distB="0" distL="0" distR="0">
            <wp:extent cx="285750" cy="142875"/>
            <wp:effectExtent l="19050" t="0" r="0" b="0"/>
            <wp:docPr id="679" name="obrázek 19" descr="http://geoportal.vumop.cz/mapserv/tmp/123141993644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eoportal.vumop.cz/mapserv/tmp/123141993644713.gif"/>
                    <pic:cNvPicPr>
                      <a:picLocks noChangeAspect="1" noChangeArrowheads="1"/>
                    </pic:cNvPicPr>
                  </pic:nvPicPr>
                  <pic:blipFill>
                    <a:blip r:embed="rId30" cstate="print"/>
                    <a:srcRect/>
                    <a:stretch>
                      <a:fillRect/>
                    </a:stretch>
                  </pic:blipFill>
                  <pic:spPr bwMode="auto">
                    <a:xfrm>
                      <a:off x="0" y="0"/>
                      <a:ext cx="285750" cy="142875"/>
                    </a:xfrm>
                    <a:prstGeom prst="rect">
                      <a:avLst/>
                    </a:prstGeom>
                    <a:noFill/>
                    <a:ln w="9525">
                      <a:noFill/>
                      <a:miter lim="800000"/>
                      <a:headEnd/>
                      <a:tailEnd/>
                    </a:ln>
                  </pic:spPr>
                </pic:pic>
              </a:graphicData>
            </a:graphic>
          </wp:inline>
        </w:drawing>
      </w:r>
      <w:r w:rsidR="00E0474A" w:rsidRPr="002D5580">
        <w:rPr>
          <w:i/>
          <w:sz w:val="18"/>
          <w:szCs w:val="18"/>
          <w:lang w:val="cs-CZ"/>
        </w:rPr>
        <w:t xml:space="preserve"> gleje </w:t>
      </w:r>
      <w:r w:rsidR="00E0474A" w:rsidRPr="002D5580">
        <w:rPr>
          <w:i/>
          <w:noProof/>
          <w:sz w:val="18"/>
          <w:szCs w:val="18"/>
          <w:lang w:val="cs-CZ" w:eastAsia="cs-CZ"/>
        </w:rPr>
        <w:drawing>
          <wp:inline distT="0" distB="0" distL="0" distR="0">
            <wp:extent cx="285750" cy="142875"/>
            <wp:effectExtent l="19050" t="0" r="0" b="0"/>
            <wp:docPr id="680" name="obrázek 16" descr="http://geoportal.vumop.cz/mapserv/tmp/1231419936447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eoportal.vumop.cz/mapserv/tmp/123141993644710.gif"/>
                    <pic:cNvPicPr>
                      <a:picLocks noChangeAspect="1" noChangeArrowheads="1"/>
                    </pic:cNvPicPr>
                  </pic:nvPicPr>
                  <pic:blipFill>
                    <a:blip r:embed="rId31" cstate="print"/>
                    <a:srcRect/>
                    <a:stretch>
                      <a:fillRect/>
                    </a:stretch>
                  </pic:blipFill>
                  <pic:spPr bwMode="auto">
                    <a:xfrm>
                      <a:off x="0" y="0"/>
                      <a:ext cx="285750" cy="142875"/>
                    </a:xfrm>
                    <a:prstGeom prst="rect">
                      <a:avLst/>
                    </a:prstGeom>
                    <a:noFill/>
                    <a:ln w="9525">
                      <a:noFill/>
                      <a:miter lim="800000"/>
                      <a:headEnd/>
                      <a:tailEnd/>
                    </a:ln>
                  </pic:spPr>
                </pic:pic>
              </a:graphicData>
            </a:graphic>
          </wp:inline>
        </w:drawing>
      </w:r>
      <w:r w:rsidR="00E0474A" w:rsidRPr="002D5580">
        <w:rPr>
          <w:i/>
          <w:sz w:val="18"/>
          <w:szCs w:val="18"/>
          <w:lang w:val="cs-CZ"/>
        </w:rPr>
        <w:t xml:space="preserve">  pseudogleje </w:t>
      </w:r>
    </w:p>
    <w:p w:rsidR="00543FDE" w:rsidRPr="002D5580" w:rsidRDefault="00632177" w:rsidP="00E91EEA">
      <w:pPr>
        <w:spacing w:before="0"/>
        <w:rPr>
          <w:i/>
          <w:sz w:val="18"/>
          <w:szCs w:val="18"/>
          <w:lang w:val="cs-CZ"/>
        </w:rPr>
      </w:pPr>
      <w:r w:rsidRPr="002D5580">
        <w:rPr>
          <w:i/>
          <w:sz w:val="18"/>
          <w:szCs w:val="18"/>
          <w:lang w:val="cs-CZ"/>
        </w:rPr>
        <w:t xml:space="preserve">Zdroj: </w:t>
      </w:r>
      <w:hyperlink r:id="rId32" w:history="1">
        <w:r w:rsidR="00E0474A" w:rsidRPr="002D5580">
          <w:rPr>
            <w:rStyle w:val="Hypertextovodkaz"/>
            <w:i/>
            <w:color w:val="auto"/>
            <w:sz w:val="18"/>
            <w:szCs w:val="18"/>
            <w:u w:val="none"/>
            <w:lang w:val="cs-CZ"/>
          </w:rPr>
          <w:t>http://geoportal.vumop.cz/index.php?projekt=zchbpej&amp;s=mapa</w:t>
        </w:r>
      </w:hyperlink>
    </w:p>
    <w:p w:rsidR="00543FDE" w:rsidRPr="002D5580" w:rsidRDefault="00543FDE" w:rsidP="00E91EEA">
      <w:pPr>
        <w:spacing w:before="0"/>
        <w:rPr>
          <w:i/>
          <w:sz w:val="18"/>
          <w:szCs w:val="18"/>
          <w:lang w:val="cs-CZ"/>
        </w:rPr>
      </w:pPr>
    </w:p>
    <w:p w:rsidR="009A3E46" w:rsidRPr="002D5580" w:rsidRDefault="00A15059" w:rsidP="00E91EEA">
      <w:pPr>
        <w:spacing w:before="0"/>
        <w:rPr>
          <w:i/>
          <w:sz w:val="18"/>
          <w:szCs w:val="18"/>
          <w:lang w:val="cs-CZ"/>
        </w:rPr>
      </w:pPr>
      <w:r w:rsidRPr="002D5580">
        <w:rPr>
          <w:i/>
          <w:lang w:val="cs-CZ"/>
        </w:rPr>
        <w:t>Mapa č. 5</w:t>
      </w:r>
      <w:r w:rsidR="009A3E46" w:rsidRPr="002D5580">
        <w:rPr>
          <w:i/>
          <w:lang w:val="cs-CZ"/>
        </w:rPr>
        <w:t xml:space="preserve"> Hloubka půdy na území obce dle Výzkumného ústavu meliorací a ochrany půd, v.v.i.</w:t>
      </w:r>
    </w:p>
    <w:p w:rsidR="009A3E46" w:rsidRPr="002D5580" w:rsidRDefault="00167D86" w:rsidP="00E91EEA">
      <w:pPr>
        <w:spacing w:before="0"/>
        <w:rPr>
          <w:i/>
          <w:sz w:val="20"/>
          <w:szCs w:val="20"/>
          <w:lang w:val="cs-CZ"/>
        </w:rPr>
      </w:pPr>
      <w:r w:rsidRPr="002D5580">
        <w:rPr>
          <w:i/>
          <w:noProof/>
          <w:sz w:val="20"/>
          <w:szCs w:val="20"/>
          <w:lang w:val="cs-CZ" w:eastAsia="cs-CZ"/>
        </w:rPr>
        <w:drawing>
          <wp:inline distT="0" distB="0" distL="0" distR="0">
            <wp:extent cx="6588000" cy="2876550"/>
            <wp:effectExtent l="19050" t="0" r="3300" b="0"/>
            <wp:docPr id="16" name="obrázek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srcRect/>
                    <a:stretch>
                      <a:fillRect/>
                    </a:stretch>
                  </pic:blipFill>
                  <pic:spPr bwMode="auto">
                    <a:xfrm>
                      <a:off x="0" y="0"/>
                      <a:ext cx="6588000" cy="2876550"/>
                    </a:xfrm>
                    <a:prstGeom prst="rect">
                      <a:avLst/>
                    </a:prstGeom>
                    <a:noFill/>
                    <a:ln w="9525">
                      <a:noFill/>
                      <a:miter lim="800000"/>
                      <a:headEnd/>
                      <a:tailEnd/>
                    </a:ln>
                  </pic:spPr>
                </pic:pic>
              </a:graphicData>
            </a:graphic>
          </wp:inline>
        </w:drawing>
      </w:r>
    </w:p>
    <w:p w:rsidR="009A3E46" w:rsidRPr="002D5580" w:rsidRDefault="009A3E46" w:rsidP="00E91EEA">
      <w:pPr>
        <w:spacing w:before="0"/>
        <w:rPr>
          <w:i/>
          <w:sz w:val="18"/>
          <w:szCs w:val="18"/>
          <w:lang w:val="cs-CZ"/>
        </w:rPr>
      </w:pPr>
      <w:r w:rsidRPr="002D5580">
        <w:rPr>
          <w:i/>
          <w:sz w:val="18"/>
          <w:szCs w:val="18"/>
          <w:lang w:val="cs-CZ"/>
        </w:rPr>
        <w:t xml:space="preserve">Vysvětlivky: </w:t>
      </w:r>
      <w:r w:rsidRPr="002D5580">
        <w:rPr>
          <w:noProof/>
          <w:sz w:val="18"/>
          <w:szCs w:val="18"/>
          <w:lang w:val="cs-CZ" w:eastAsia="cs-CZ"/>
        </w:rPr>
        <w:drawing>
          <wp:inline distT="0" distB="0" distL="0" distR="0">
            <wp:extent cx="285750" cy="142875"/>
            <wp:effectExtent l="19050" t="0" r="0" b="0"/>
            <wp:docPr id="32" name="obrázek 32" descr="http://geoportal.vumop.cz/mapserv/tmp/67314279675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geoportal.vumop.cz/mapserv/tmp/67314279675031.gif"/>
                    <pic:cNvPicPr>
                      <a:picLocks noChangeAspect="1" noChangeArrowheads="1"/>
                    </pic:cNvPicPr>
                  </pic:nvPicPr>
                  <pic:blipFill>
                    <a:blip r:embed="rId34"/>
                    <a:srcRect/>
                    <a:stretch>
                      <a:fillRect/>
                    </a:stretch>
                  </pic:blipFill>
                  <pic:spPr bwMode="auto">
                    <a:xfrm>
                      <a:off x="0" y="0"/>
                      <a:ext cx="285750" cy="142875"/>
                    </a:xfrm>
                    <a:prstGeom prst="rect">
                      <a:avLst/>
                    </a:prstGeom>
                    <a:noFill/>
                    <a:ln w="9525">
                      <a:noFill/>
                      <a:miter lim="800000"/>
                      <a:headEnd/>
                      <a:tailEnd/>
                    </a:ln>
                  </pic:spPr>
                </pic:pic>
              </a:graphicData>
            </a:graphic>
          </wp:inline>
        </w:drawing>
      </w:r>
      <w:r w:rsidRPr="002D5580">
        <w:rPr>
          <w:i/>
          <w:sz w:val="18"/>
          <w:szCs w:val="18"/>
          <w:lang w:val="cs-CZ"/>
        </w:rPr>
        <w:t xml:space="preserve"> půda hluboká  </w:t>
      </w:r>
      <w:r w:rsidRPr="002D5580">
        <w:rPr>
          <w:noProof/>
          <w:sz w:val="18"/>
          <w:szCs w:val="18"/>
          <w:lang w:val="cs-CZ" w:eastAsia="cs-CZ"/>
        </w:rPr>
        <w:drawing>
          <wp:inline distT="0" distB="0" distL="0" distR="0">
            <wp:extent cx="285750" cy="142875"/>
            <wp:effectExtent l="19050" t="0" r="0" b="0"/>
            <wp:docPr id="35" name="obrázek 35" descr="http://geoportal.vumop.cz/mapserv/tmp/67314279675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geoportal.vumop.cz/mapserv/tmp/67314279675032.gif"/>
                    <pic:cNvPicPr>
                      <a:picLocks noChangeAspect="1" noChangeArrowheads="1"/>
                    </pic:cNvPicPr>
                  </pic:nvPicPr>
                  <pic:blipFill>
                    <a:blip r:embed="rId35"/>
                    <a:srcRect/>
                    <a:stretch>
                      <a:fillRect/>
                    </a:stretch>
                  </pic:blipFill>
                  <pic:spPr bwMode="auto">
                    <a:xfrm>
                      <a:off x="0" y="0"/>
                      <a:ext cx="285750" cy="142875"/>
                    </a:xfrm>
                    <a:prstGeom prst="rect">
                      <a:avLst/>
                    </a:prstGeom>
                    <a:noFill/>
                    <a:ln w="9525">
                      <a:noFill/>
                      <a:miter lim="800000"/>
                      <a:headEnd/>
                      <a:tailEnd/>
                    </a:ln>
                  </pic:spPr>
                </pic:pic>
              </a:graphicData>
            </a:graphic>
          </wp:inline>
        </w:drawing>
      </w:r>
      <w:r w:rsidRPr="002D5580">
        <w:rPr>
          <w:i/>
          <w:sz w:val="18"/>
          <w:szCs w:val="18"/>
          <w:lang w:val="cs-CZ"/>
        </w:rPr>
        <w:t xml:space="preserve"> půda hluboká až středně hluboká </w:t>
      </w:r>
      <w:r w:rsidRPr="002D5580">
        <w:rPr>
          <w:noProof/>
          <w:sz w:val="18"/>
          <w:szCs w:val="18"/>
          <w:lang w:val="cs-CZ" w:eastAsia="cs-CZ"/>
        </w:rPr>
        <w:drawing>
          <wp:inline distT="0" distB="0" distL="0" distR="0">
            <wp:extent cx="285750" cy="142875"/>
            <wp:effectExtent l="19050" t="0" r="0" b="0"/>
            <wp:docPr id="38" name="obrázek 38" descr="http://geoportal.vumop.cz/mapserv/tmp/67314279675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geoportal.vumop.cz/mapserv/tmp/67314279675033.gif"/>
                    <pic:cNvPicPr>
                      <a:picLocks noChangeAspect="1" noChangeArrowheads="1"/>
                    </pic:cNvPicPr>
                  </pic:nvPicPr>
                  <pic:blipFill>
                    <a:blip r:embed="rId36"/>
                    <a:srcRect/>
                    <a:stretch>
                      <a:fillRect/>
                    </a:stretch>
                  </pic:blipFill>
                  <pic:spPr bwMode="auto">
                    <a:xfrm>
                      <a:off x="0" y="0"/>
                      <a:ext cx="285750" cy="142875"/>
                    </a:xfrm>
                    <a:prstGeom prst="rect">
                      <a:avLst/>
                    </a:prstGeom>
                    <a:noFill/>
                    <a:ln w="9525">
                      <a:noFill/>
                      <a:miter lim="800000"/>
                      <a:headEnd/>
                      <a:tailEnd/>
                    </a:ln>
                  </pic:spPr>
                </pic:pic>
              </a:graphicData>
            </a:graphic>
          </wp:inline>
        </w:drawing>
      </w:r>
      <w:r w:rsidRPr="002D5580">
        <w:rPr>
          <w:i/>
          <w:sz w:val="18"/>
          <w:szCs w:val="18"/>
          <w:lang w:val="cs-CZ"/>
        </w:rPr>
        <w:t xml:space="preserve"> půda mělká </w:t>
      </w:r>
      <w:r w:rsidRPr="002D5580">
        <w:rPr>
          <w:noProof/>
          <w:sz w:val="18"/>
          <w:szCs w:val="18"/>
          <w:lang w:val="cs-CZ" w:eastAsia="cs-CZ"/>
        </w:rPr>
        <w:drawing>
          <wp:inline distT="0" distB="0" distL="0" distR="0">
            <wp:extent cx="285750" cy="142875"/>
            <wp:effectExtent l="19050" t="0" r="0" b="0"/>
            <wp:docPr id="41" name="obrázek 41" descr="http://geoportal.vumop.cz/mapserv/tmp/67314279675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geoportal.vumop.cz/mapserv/tmp/67314279675034.gif"/>
                    <pic:cNvPicPr>
                      <a:picLocks noChangeAspect="1" noChangeArrowheads="1"/>
                    </pic:cNvPicPr>
                  </pic:nvPicPr>
                  <pic:blipFill>
                    <a:blip r:embed="rId37"/>
                    <a:srcRect/>
                    <a:stretch>
                      <a:fillRect/>
                    </a:stretch>
                  </pic:blipFill>
                  <pic:spPr bwMode="auto">
                    <a:xfrm>
                      <a:off x="0" y="0"/>
                      <a:ext cx="285750" cy="142875"/>
                    </a:xfrm>
                    <a:prstGeom prst="rect">
                      <a:avLst/>
                    </a:prstGeom>
                    <a:noFill/>
                    <a:ln w="9525">
                      <a:noFill/>
                      <a:miter lim="800000"/>
                      <a:headEnd/>
                      <a:tailEnd/>
                    </a:ln>
                  </pic:spPr>
                </pic:pic>
              </a:graphicData>
            </a:graphic>
          </wp:inline>
        </w:drawing>
      </w:r>
      <w:r w:rsidRPr="002D5580">
        <w:rPr>
          <w:i/>
          <w:sz w:val="18"/>
          <w:szCs w:val="18"/>
          <w:lang w:val="cs-CZ"/>
        </w:rPr>
        <w:t xml:space="preserve"> půda hluboká až mělká</w:t>
      </w:r>
    </w:p>
    <w:p w:rsidR="00B73696" w:rsidRPr="002D5580" w:rsidRDefault="009A3E46" w:rsidP="00E91EEA">
      <w:pPr>
        <w:spacing w:before="0"/>
        <w:rPr>
          <w:i/>
          <w:sz w:val="18"/>
          <w:szCs w:val="18"/>
          <w:lang w:val="cs-CZ"/>
        </w:rPr>
      </w:pPr>
      <w:r w:rsidRPr="002D5580">
        <w:rPr>
          <w:i/>
          <w:sz w:val="18"/>
          <w:szCs w:val="18"/>
          <w:lang w:val="cs-CZ"/>
        </w:rPr>
        <w:t>Zdroj: http://geoportal.vumop.cz/index.php?projekt=zchbpej&amp;s=mapa</w:t>
      </w:r>
    </w:p>
    <w:p w:rsidR="00F91A5E" w:rsidRPr="002D5580" w:rsidRDefault="00F91A5E" w:rsidP="00E91EEA">
      <w:pPr>
        <w:spacing w:before="0"/>
        <w:rPr>
          <w:i/>
          <w:sz w:val="20"/>
          <w:szCs w:val="20"/>
          <w:lang w:val="cs-CZ"/>
        </w:rPr>
      </w:pPr>
    </w:p>
    <w:p w:rsidR="00EB617E" w:rsidRPr="002D5580" w:rsidRDefault="00EB617E" w:rsidP="00E91EEA">
      <w:pPr>
        <w:spacing w:before="0"/>
        <w:rPr>
          <w:sz w:val="22"/>
          <w:szCs w:val="22"/>
          <w:lang w:val="cs-CZ" w:eastAsia="cs-CZ"/>
        </w:rPr>
      </w:pPr>
    </w:p>
    <w:p w:rsidR="00EB617E" w:rsidRPr="002D5580" w:rsidRDefault="00EB617E" w:rsidP="00E91EEA">
      <w:pPr>
        <w:spacing w:before="0"/>
        <w:rPr>
          <w:sz w:val="22"/>
          <w:szCs w:val="22"/>
          <w:lang w:val="cs-CZ" w:eastAsia="cs-CZ"/>
        </w:rPr>
      </w:pPr>
    </w:p>
    <w:p w:rsidR="00EB617E" w:rsidRPr="002D5580" w:rsidRDefault="00EB617E" w:rsidP="00E91EEA">
      <w:pPr>
        <w:spacing w:before="0"/>
        <w:rPr>
          <w:sz w:val="22"/>
          <w:szCs w:val="22"/>
          <w:lang w:val="cs-CZ" w:eastAsia="cs-CZ"/>
        </w:rPr>
      </w:pPr>
    </w:p>
    <w:p w:rsidR="00EB617E" w:rsidRPr="002D5580" w:rsidRDefault="00EB617E" w:rsidP="00E91EEA">
      <w:pPr>
        <w:spacing w:before="0"/>
        <w:rPr>
          <w:sz w:val="22"/>
          <w:szCs w:val="22"/>
          <w:lang w:val="cs-CZ" w:eastAsia="cs-CZ"/>
        </w:rPr>
      </w:pPr>
    </w:p>
    <w:p w:rsidR="00EB617E" w:rsidRPr="002D5580" w:rsidRDefault="00EB617E" w:rsidP="00E91EEA">
      <w:pPr>
        <w:spacing w:before="0"/>
        <w:rPr>
          <w:sz w:val="22"/>
          <w:szCs w:val="22"/>
          <w:lang w:val="cs-CZ" w:eastAsia="cs-CZ"/>
        </w:rPr>
      </w:pPr>
    </w:p>
    <w:p w:rsidR="00EB617E" w:rsidRPr="002D5580" w:rsidRDefault="00EB617E" w:rsidP="00E91EEA">
      <w:pPr>
        <w:pStyle w:val="Nzev"/>
        <w:rPr>
          <w:rFonts w:ascii="Times New Roman" w:hAnsi="Times New Roman" w:cs="Times New Roman"/>
          <w:sz w:val="24"/>
          <w:szCs w:val="24"/>
          <w:lang w:val="cs-CZ" w:eastAsia="cs-CZ"/>
        </w:rPr>
      </w:pPr>
      <w:r w:rsidRPr="002D5580">
        <w:rPr>
          <w:rFonts w:ascii="Times New Roman" w:hAnsi="Times New Roman" w:cs="Times New Roman"/>
          <w:sz w:val="24"/>
          <w:szCs w:val="24"/>
          <w:lang w:val="cs-CZ" w:eastAsia="cs-CZ"/>
        </w:rPr>
        <w:lastRenderedPageBreak/>
        <w:t>Geomorfologické členění</w:t>
      </w:r>
    </w:p>
    <w:p w:rsidR="00AD21E3" w:rsidRPr="002D5580" w:rsidRDefault="006852AD" w:rsidP="00E91EEA">
      <w:pPr>
        <w:spacing w:before="0"/>
        <w:rPr>
          <w:sz w:val="22"/>
          <w:szCs w:val="22"/>
          <w:lang w:val="cs-CZ" w:eastAsia="cs-CZ"/>
        </w:rPr>
      </w:pPr>
      <w:r w:rsidRPr="002D5580">
        <w:rPr>
          <w:sz w:val="22"/>
          <w:szCs w:val="22"/>
          <w:lang w:val="cs-CZ" w:eastAsia="cs-CZ"/>
        </w:rPr>
        <w:t>Z</w:t>
      </w:r>
      <w:r w:rsidR="001C188C" w:rsidRPr="002D5580">
        <w:rPr>
          <w:sz w:val="22"/>
          <w:szCs w:val="22"/>
          <w:lang w:val="cs-CZ" w:eastAsia="cs-CZ"/>
        </w:rPr>
        <w:t>ájmová oblast lež</w:t>
      </w:r>
      <w:r w:rsidRPr="002D5580">
        <w:rPr>
          <w:sz w:val="22"/>
          <w:szCs w:val="22"/>
          <w:lang w:val="cs-CZ" w:eastAsia="cs-CZ"/>
        </w:rPr>
        <w:t>í v</w:t>
      </w:r>
      <w:r w:rsidR="001C188C" w:rsidRPr="002D5580">
        <w:rPr>
          <w:sz w:val="22"/>
          <w:szCs w:val="22"/>
          <w:lang w:val="cs-CZ" w:eastAsia="cs-CZ"/>
        </w:rPr>
        <w:t xml:space="preserve"> již</w:t>
      </w:r>
      <w:r w:rsidRPr="002D5580">
        <w:rPr>
          <w:sz w:val="22"/>
          <w:szCs w:val="22"/>
          <w:lang w:val="cs-CZ" w:eastAsia="cs-CZ"/>
        </w:rPr>
        <w:t>ní části kutnohorsko-svratecké oblasti, konkrétně ve šternbersko-čáslavské skupině</w:t>
      </w:r>
      <w:r w:rsidR="001C188C" w:rsidRPr="002D5580">
        <w:rPr>
          <w:sz w:val="22"/>
          <w:szCs w:val="22"/>
          <w:lang w:val="cs-CZ" w:eastAsia="cs-CZ"/>
        </w:rPr>
        <w:t xml:space="preserve"> </w:t>
      </w:r>
      <w:r w:rsidRPr="002D5580">
        <w:rPr>
          <w:sz w:val="22"/>
          <w:szCs w:val="22"/>
          <w:lang w:val="cs-CZ" w:eastAsia="cs-CZ"/>
        </w:rPr>
        <w:t>kutnohorského krystalinika</w:t>
      </w:r>
      <w:r w:rsidR="001C188C" w:rsidRPr="002D5580">
        <w:rPr>
          <w:sz w:val="22"/>
          <w:szCs w:val="22"/>
          <w:lang w:val="cs-CZ" w:eastAsia="cs-CZ"/>
        </w:rPr>
        <w:t xml:space="preserve">. </w:t>
      </w:r>
      <w:r w:rsidRPr="002D5580">
        <w:rPr>
          <w:sz w:val="22"/>
          <w:szCs w:val="22"/>
          <w:lang w:val="cs-CZ" w:eastAsia="cs-CZ"/>
        </w:rPr>
        <w:t>Z</w:t>
      </w:r>
      <w:r w:rsidR="001C188C" w:rsidRPr="002D5580">
        <w:rPr>
          <w:sz w:val="22"/>
          <w:szCs w:val="22"/>
          <w:lang w:val="cs-CZ" w:eastAsia="cs-CZ"/>
        </w:rPr>
        <w:t xml:space="preserve"> </w:t>
      </w:r>
      <w:r w:rsidRPr="002D5580">
        <w:rPr>
          <w:sz w:val="22"/>
          <w:szCs w:val="22"/>
          <w:lang w:val="cs-CZ" w:eastAsia="cs-CZ"/>
        </w:rPr>
        <w:t>geomorfologického hlediska studované území spadá do Golčojeníkovské pahorkatiny, která je součástí Kutnohorské plošiny. Ze západu</w:t>
      </w:r>
      <w:r w:rsidR="001C188C" w:rsidRPr="002D5580">
        <w:rPr>
          <w:sz w:val="22"/>
          <w:szCs w:val="22"/>
          <w:lang w:val="cs-CZ" w:eastAsia="cs-CZ"/>
        </w:rPr>
        <w:t xml:space="preserve"> </w:t>
      </w:r>
      <w:r w:rsidRPr="002D5580">
        <w:rPr>
          <w:sz w:val="22"/>
          <w:szCs w:val="22"/>
          <w:lang w:val="cs-CZ" w:eastAsia="cs-CZ"/>
        </w:rPr>
        <w:t>sousedí s</w:t>
      </w:r>
      <w:r w:rsidR="001C188C" w:rsidRPr="002D5580">
        <w:rPr>
          <w:sz w:val="22"/>
          <w:szCs w:val="22"/>
          <w:lang w:val="cs-CZ" w:eastAsia="cs-CZ"/>
        </w:rPr>
        <w:t xml:space="preserve"> </w:t>
      </w:r>
      <w:r w:rsidRPr="002D5580">
        <w:rPr>
          <w:sz w:val="22"/>
          <w:szCs w:val="22"/>
          <w:lang w:val="cs-CZ" w:eastAsia="cs-CZ"/>
        </w:rPr>
        <w:t>Třebetínskou pahorkatinou a</w:t>
      </w:r>
      <w:r w:rsidR="001C188C" w:rsidRPr="002D5580">
        <w:rPr>
          <w:sz w:val="22"/>
          <w:szCs w:val="22"/>
          <w:lang w:val="cs-CZ" w:eastAsia="cs-CZ"/>
        </w:rPr>
        <w:t xml:space="preserve"> </w:t>
      </w:r>
      <w:r w:rsidRPr="002D5580">
        <w:rPr>
          <w:sz w:val="22"/>
          <w:szCs w:val="22"/>
          <w:lang w:val="cs-CZ" w:eastAsia="cs-CZ"/>
        </w:rPr>
        <w:t>z</w:t>
      </w:r>
      <w:r w:rsidR="001C188C" w:rsidRPr="002D5580">
        <w:rPr>
          <w:sz w:val="22"/>
          <w:szCs w:val="22"/>
          <w:lang w:val="cs-CZ" w:eastAsia="cs-CZ"/>
        </w:rPr>
        <w:t> </w:t>
      </w:r>
      <w:r w:rsidRPr="002D5580">
        <w:rPr>
          <w:sz w:val="22"/>
          <w:szCs w:val="22"/>
          <w:lang w:val="cs-CZ" w:eastAsia="cs-CZ"/>
        </w:rPr>
        <w:t>východu</w:t>
      </w:r>
      <w:r w:rsidR="001C188C" w:rsidRPr="002D5580">
        <w:rPr>
          <w:sz w:val="22"/>
          <w:szCs w:val="22"/>
          <w:lang w:val="cs-CZ" w:eastAsia="cs-CZ"/>
        </w:rPr>
        <w:t xml:space="preserve"> </w:t>
      </w:r>
      <w:r w:rsidRPr="002D5580">
        <w:rPr>
          <w:sz w:val="22"/>
          <w:szCs w:val="22"/>
          <w:lang w:val="cs-CZ" w:eastAsia="cs-CZ"/>
        </w:rPr>
        <w:t>s</w:t>
      </w:r>
      <w:r w:rsidR="001C188C" w:rsidRPr="002D5580">
        <w:rPr>
          <w:sz w:val="22"/>
          <w:szCs w:val="22"/>
          <w:lang w:val="cs-CZ" w:eastAsia="cs-CZ"/>
        </w:rPr>
        <w:t xml:space="preserve"> </w:t>
      </w:r>
      <w:r w:rsidRPr="002D5580">
        <w:rPr>
          <w:sz w:val="22"/>
          <w:szCs w:val="22"/>
          <w:lang w:val="cs-CZ" w:eastAsia="cs-CZ"/>
        </w:rPr>
        <w:t xml:space="preserve">Doubravskou brázdou. Všechny tyto jednotky jsou součástí Česko-moravské soustavy Českomoravské vrchoviny. </w:t>
      </w:r>
      <w:r w:rsidR="00E0474A" w:rsidRPr="002D5580">
        <w:rPr>
          <w:sz w:val="22"/>
          <w:szCs w:val="22"/>
          <w:lang w:val="cs-CZ"/>
        </w:rPr>
        <w:t>Reliéf Vysočiny je charakteristický plochými hřbety a úvalovitými údolími. Geomorfologicky spadá území do krystalinika českého masivu vrásněného ve starohorách a prahorách a doformovaného tektonikou hercynského</w:t>
      </w:r>
      <w:r w:rsidR="000408E5" w:rsidRPr="002D5580">
        <w:rPr>
          <w:sz w:val="22"/>
          <w:szCs w:val="22"/>
          <w:lang w:val="cs-CZ"/>
        </w:rPr>
        <w:t xml:space="preserve"> vrásnění. </w:t>
      </w:r>
      <w:r w:rsidR="00E0474A" w:rsidRPr="002D5580">
        <w:rPr>
          <w:sz w:val="22"/>
          <w:szCs w:val="22"/>
          <w:lang w:val="cs-CZ"/>
        </w:rPr>
        <w:t xml:space="preserve">Průměrná nadmořská výška se pohybuje okolo 500 m n. m., </w:t>
      </w:r>
      <w:r w:rsidR="00995F22" w:rsidRPr="002D5580">
        <w:rPr>
          <w:sz w:val="22"/>
          <w:szCs w:val="22"/>
          <w:lang w:val="cs-CZ"/>
        </w:rPr>
        <w:t>samotné město GolčůvJeníkov</w:t>
      </w:r>
      <w:r w:rsidR="000408E5" w:rsidRPr="002D5580">
        <w:rPr>
          <w:sz w:val="22"/>
          <w:szCs w:val="22"/>
          <w:lang w:val="cs-CZ"/>
        </w:rPr>
        <w:t xml:space="preserve"> leží v nadmořské </w:t>
      </w:r>
      <w:r w:rsidR="00AD21E3" w:rsidRPr="002D5580">
        <w:rPr>
          <w:sz w:val="22"/>
          <w:szCs w:val="22"/>
          <w:lang w:val="cs-CZ"/>
        </w:rPr>
        <w:t xml:space="preserve">výšce 376 </w:t>
      </w:r>
      <w:r w:rsidR="00995F22" w:rsidRPr="002D5580">
        <w:rPr>
          <w:sz w:val="22"/>
          <w:szCs w:val="22"/>
          <w:lang w:val="cs-CZ"/>
        </w:rPr>
        <w:t>m.</w:t>
      </w:r>
      <w:r w:rsidR="00AD21E3" w:rsidRPr="002D5580">
        <w:rPr>
          <w:sz w:val="22"/>
          <w:szCs w:val="22"/>
          <w:lang w:val="cs-CZ"/>
        </w:rPr>
        <w:t xml:space="preserve"> n. </w:t>
      </w:r>
      <w:r w:rsidR="00E0474A" w:rsidRPr="002D5580">
        <w:rPr>
          <w:sz w:val="22"/>
          <w:szCs w:val="22"/>
          <w:lang w:val="cs-CZ"/>
        </w:rPr>
        <w:t>m.</w:t>
      </w:r>
      <w:r w:rsidR="00E0474A" w:rsidRPr="002D5580">
        <w:rPr>
          <w:lang w:val="cs-CZ"/>
        </w:rPr>
        <w:t xml:space="preserve"> </w:t>
      </w:r>
    </w:p>
    <w:p w:rsidR="00AD21E3" w:rsidRPr="002D5580" w:rsidRDefault="00AD21E3" w:rsidP="00E91EEA">
      <w:pPr>
        <w:pStyle w:val="Zkladntext"/>
        <w:spacing w:before="0"/>
      </w:pPr>
    </w:p>
    <w:p w:rsidR="00AD21E3" w:rsidRPr="002D5580" w:rsidRDefault="00AD21E3" w:rsidP="00E91EEA">
      <w:pPr>
        <w:pStyle w:val="Zkladntext"/>
        <w:spacing w:before="0"/>
        <w:rPr>
          <w:i/>
        </w:rPr>
      </w:pPr>
      <w:r w:rsidRPr="002D5580">
        <w:rPr>
          <w:i/>
        </w:rPr>
        <w:t>Mapa č. 6</w:t>
      </w:r>
      <w:r w:rsidR="00D3421F" w:rsidRPr="002D5580">
        <w:rPr>
          <w:i/>
        </w:rPr>
        <w:t>, 7</w:t>
      </w:r>
      <w:r w:rsidRPr="002D5580">
        <w:rPr>
          <w:i/>
        </w:rPr>
        <w:t xml:space="preserve"> </w:t>
      </w:r>
      <w:r w:rsidR="00AF181D" w:rsidRPr="002D5580">
        <w:rPr>
          <w:i/>
        </w:rPr>
        <w:t>Českomoravská vrchovina v kontextu ČR</w:t>
      </w:r>
    </w:p>
    <w:p w:rsidR="00F91A5E" w:rsidRPr="002D5580" w:rsidRDefault="00D3421F" w:rsidP="00E91EEA">
      <w:pPr>
        <w:pStyle w:val="Zkladntext"/>
        <w:spacing w:before="0"/>
        <w:jc w:val="left"/>
      </w:pPr>
      <w:r w:rsidRPr="002D5580">
        <w:rPr>
          <w:noProof/>
        </w:rPr>
        <w:drawing>
          <wp:inline distT="0" distB="0" distL="0" distR="0">
            <wp:extent cx="3276000" cy="2162175"/>
            <wp:effectExtent l="19050" t="0" r="600" b="0"/>
            <wp:docPr id="84" name="obrázek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
                    <a:srcRect/>
                    <a:stretch>
                      <a:fillRect/>
                    </a:stretch>
                  </pic:blipFill>
                  <pic:spPr bwMode="auto">
                    <a:xfrm>
                      <a:off x="0" y="0"/>
                      <a:ext cx="3276000" cy="2162175"/>
                    </a:xfrm>
                    <a:prstGeom prst="rect">
                      <a:avLst/>
                    </a:prstGeom>
                    <a:noFill/>
                    <a:ln w="9525">
                      <a:noFill/>
                      <a:miter lim="800000"/>
                      <a:headEnd/>
                      <a:tailEnd/>
                    </a:ln>
                  </pic:spPr>
                </pic:pic>
              </a:graphicData>
            </a:graphic>
          </wp:inline>
        </w:drawing>
      </w:r>
      <w:r w:rsidRPr="002D5580">
        <w:rPr>
          <w:noProof/>
        </w:rPr>
        <w:drawing>
          <wp:inline distT="0" distB="0" distL="0" distR="0">
            <wp:extent cx="3276000" cy="2162175"/>
            <wp:effectExtent l="19050" t="0" r="600" b="0"/>
            <wp:docPr id="87" name="obrázek 87" descr="https://lh3.googleusercontent.com/_6Je2hDP8GtQ/TX0GPC-VUsI/AAAAAAAAEQY/zXRMwJiMMEk/s800/cesmorvrch_map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https://lh3.googleusercontent.com/_6Je2hDP8GtQ/TX0GPC-VUsI/AAAAAAAAEQY/zXRMwJiMMEk/s800/cesmorvrch_mapa.jpg"/>
                    <pic:cNvPicPr>
                      <a:picLocks noChangeAspect="1" noChangeArrowheads="1"/>
                    </pic:cNvPicPr>
                  </pic:nvPicPr>
                  <pic:blipFill>
                    <a:blip r:embed="rId39"/>
                    <a:srcRect/>
                    <a:stretch>
                      <a:fillRect/>
                    </a:stretch>
                  </pic:blipFill>
                  <pic:spPr bwMode="auto">
                    <a:xfrm>
                      <a:off x="0" y="0"/>
                      <a:ext cx="3276000" cy="2162175"/>
                    </a:xfrm>
                    <a:prstGeom prst="rect">
                      <a:avLst/>
                    </a:prstGeom>
                    <a:noFill/>
                    <a:ln w="9525">
                      <a:noFill/>
                      <a:miter lim="800000"/>
                      <a:headEnd/>
                      <a:tailEnd/>
                    </a:ln>
                  </pic:spPr>
                </pic:pic>
              </a:graphicData>
            </a:graphic>
          </wp:inline>
        </w:drawing>
      </w:r>
    </w:p>
    <w:p w:rsidR="00AF181D" w:rsidRPr="002D5580" w:rsidRDefault="00AF181D" w:rsidP="00E91EEA">
      <w:pPr>
        <w:pStyle w:val="Zkladntext"/>
        <w:spacing w:before="0"/>
        <w:rPr>
          <w:i/>
          <w:color w:val="17365D" w:themeColor="text2" w:themeShade="BF"/>
          <w:sz w:val="18"/>
          <w:szCs w:val="18"/>
        </w:rPr>
      </w:pPr>
      <w:r w:rsidRPr="002D5580">
        <w:rPr>
          <w:i/>
          <w:color w:val="000000" w:themeColor="text1"/>
          <w:sz w:val="18"/>
          <w:szCs w:val="18"/>
        </w:rPr>
        <w:t xml:space="preserve">Zdroj: </w:t>
      </w:r>
      <w:hyperlink r:id="rId40" w:history="1">
        <w:r w:rsidR="00D3421F" w:rsidRPr="002D5580">
          <w:rPr>
            <w:rStyle w:val="Hypertextovodkaz"/>
            <w:i/>
            <w:color w:val="000000" w:themeColor="text1"/>
            <w:sz w:val="18"/>
            <w:szCs w:val="18"/>
            <w:u w:val="none"/>
          </w:rPr>
          <w:t>www.leccos.com</w:t>
        </w:r>
      </w:hyperlink>
      <w:r w:rsidR="00D3421F" w:rsidRPr="002D5580">
        <w:rPr>
          <w:i/>
          <w:color w:val="000000" w:themeColor="text1"/>
          <w:sz w:val="18"/>
          <w:szCs w:val="18"/>
        </w:rPr>
        <w:tab/>
      </w:r>
      <w:r w:rsidR="00D3421F" w:rsidRPr="002D5580">
        <w:rPr>
          <w:i/>
          <w:color w:val="17365D" w:themeColor="text2" w:themeShade="BF"/>
          <w:sz w:val="18"/>
          <w:szCs w:val="18"/>
        </w:rPr>
        <w:tab/>
      </w:r>
      <w:r w:rsidR="00D3421F" w:rsidRPr="002D5580">
        <w:rPr>
          <w:i/>
          <w:color w:val="17365D" w:themeColor="text2" w:themeShade="BF"/>
          <w:sz w:val="18"/>
          <w:szCs w:val="18"/>
        </w:rPr>
        <w:tab/>
      </w:r>
      <w:r w:rsidR="00D3421F" w:rsidRPr="002D5580">
        <w:rPr>
          <w:i/>
          <w:color w:val="17365D" w:themeColor="text2" w:themeShade="BF"/>
          <w:sz w:val="18"/>
          <w:szCs w:val="18"/>
        </w:rPr>
        <w:tab/>
      </w:r>
      <w:r w:rsidR="00D3421F" w:rsidRPr="002D5580">
        <w:rPr>
          <w:i/>
          <w:color w:val="17365D" w:themeColor="text2" w:themeShade="BF"/>
          <w:sz w:val="18"/>
          <w:szCs w:val="18"/>
        </w:rPr>
        <w:tab/>
        <w:t xml:space="preserve">     </w:t>
      </w:r>
      <w:r w:rsidR="00D3421F" w:rsidRPr="002D5580">
        <w:rPr>
          <w:i/>
          <w:color w:val="000000" w:themeColor="text1"/>
          <w:sz w:val="18"/>
          <w:szCs w:val="18"/>
        </w:rPr>
        <w:t xml:space="preserve">Zdroj: </w:t>
      </w:r>
      <w:hyperlink r:id="rId41" w:history="1">
        <w:r w:rsidR="00D3421F" w:rsidRPr="002D5580">
          <w:rPr>
            <w:rStyle w:val="Hypertextovodkaz"/>
            <w:i/>
            <w:color w:val="000000" w:themeColor="text1"/>
            <w:sz w:val="18"/>
            <w:szCs w:val="18"/>
            <w:u w:val="none"/>
          </w:rPr>
          <w:t>www.rysava.websnadno.cz</w:t>
        </w:r>
      </w:hyperlink>
      <w:r w:rsidR="00D3421F" w:rsidRPr="002D5580">
        <w:rPr>
          <w:i/>
          <w:color w:val="17365D" w:themeColor="text2" w:themeShade="BF"/>
          <w:sz w:val="18"/>
          <w:szCs w:val="18"/>
        </w:rPr>
        <w:t xml:space="preserve"> </w:t>
      </w:r>
    </w:p>
    <w:p w:rsidR="00AF181D" w:rsidRPr="002D5580" w:rsidRDefault="00AF181D" w:rsidP="00E91EEA">
      <w:pPr>
        <w:pStyle w:val="Nzev"/>
        <w:rPr>
          <w:rFonts w:ascii="Times New Roman" w:hAnsi="Times New Roman" w:cs="Times New Roman"/>
          <w:sz w:val="24"/>
          <w:szCs w:val="24"/>
          <w:lang w:val="cs-CZ"/>
        </w:rPr>
      </w:pPr>
    </w:p>
    <w:p w:rsidR="00FD569A" w:rsidRPr="002D5580" w:rsidRDefault="00FD569A" w:rsidP="00E91EEA">
      <w:pPr>
        <w:pStyle w:val="Nzev"/>
        <w:jc w:val="left"/>
        <w:rPr>
          <w:rFonts w:ascii="Times New Roman" w:hAnsi="Times New Roman" w:cs="Times New Roman"/>
          <w:sz w:val="24"/>
          <w:szCs w:val="24"/>
          <w:lang w:val="cs-CZ"/>
        </w:rPr>
      </w:pPr>
      <w:r w:rsidRPr="002D5580">
        <w:rPr>
          <w:rFonts w:ascii="Times New Roman" w:hAnsi="Times New Roman" w:cs="Times New Roman"/>
          <w:sz w:val="24"/>
          <w:szCs w:val="24"/>
          <w:lang w:val="cs-CZ"/>
        </w:rPr>
        <w:t>Z hlediska biogeografie</w:t>
      </w:r>
    </w:p>
    <w:p w:rsidR="00027E99" w:rsidRPr="002D5580" w:rsidRDefault="00E0474A" w:rsidP="00E91EEA">
      <w:pPr>
        <w:pStyle w:val="Zkladntext"/>
        <w:spacing w:before="0"/>
        <w:rPr>
          <w:sz w:val="22"/>
          <w:szCs w:val="22"/>
        </w:rPr>
      </w:pPr>
      <w:r w:rsidRPr="002D5580">
        <w:rPr>
          <w:color w:val="000000"/>
          <w:sz w:val="22"/>
          <w:szCs w:val="22"/>
        </w:rPr>
        <w:t>Biogeografický region (bioregion) je individuální jednotkou biogeografického členění krajiny na regionální úrovni. V rámci bioregionu se vyskytuje identická vegetační stupňovitost. Biocenózy bioregionu jsou ovlivněny jeho polohou a mají charakteristické chorologické rysy, dané zv</w:t>
      </w:r>
      <w:r w:rsidR="00AF181D" w:rsidRPr="002D5580">
        <w:rPr>
          <w:color w:val="000000"/>
          <w:sz w:val="22"/>
          <w:szCs w:val="22"/>
        </w:rPr>
        <w:t>láštnostmi postglaciální geneze</w:t>
      </w:r>
      <w:r w:rsidRPr="002D5580">
        <w:rPr>
          <w:color w:val="000000"/>
          <w:sz w:val="22"/>
          <w:szCs w:val="22"/>
        </w:rPr>
        <w:t xml:space="preserve">flóry a fauny. </w:t>
      </w:r>
      <w:r w:rsidRPr="002D5580">
        <w:rPr>
          <w:sz w:val="22"/>
          <w:szCs w:val="22"/>
        </w:rPr>
        <w:t xml:space="preserve">Katastr </w:t>
      </w:r>
      <w:r w:rsidR="00027E99" w:rsidRPr="002D5580">
        <w:rPr>
          <w:sz w:val="22"/>
          <w:szCs w:val="22"/>
        </w:rPr>
        <w:t>města Golčův Jeníkov</w:t>
      </w:r>
      <w:r w:rsidRPr="002D5580">
        <w:rPr>
          <w:sz w:val="22"/>
          <w:szCs w:val="22"/>
        </w:rPr>
        <w:t xml:space="preserve"> patří do Havlíčkobrodského bioregionu. Bioregion má plochu 1547 km</w:t>
      </w:r>
      <w:r w:rsidRPr="002D5580">
        <w:rPr>
          <w:sz w:val="22"/>
          <w:szCs w:val="22"/>
          <w:vertAlign w:val="superscript"/>
        </w:rPr>
        <w:t>2</w:t>
      </w:r>
      <w:r w:rsidRPr="002D5580">
        <w:rPr>
          <w:sz w:val="22"/>
          <w:szCs w:val="22"/>
        </w:rPr>
        <w:t xml:space="preserve">, je tvořen plochou zdviženou Hornosázavskou pahorkatinou na rulách, u okrajů rozčleněnou nehlubokými zaříznutými údolími, výjimečně i skalnatými. Převažuje biota 4. bukového vegetačního stupně, u okrajů s přechodem do </w:t>
      </w:r>
      <w:smartTag w:uri="urn:schemas-microsoft-com:office:smarttags" w:element="metricconverter">
        <w:smartTagPr>
          <w:attr w:name="ProductID" w:val="3. a"/>
        </w:smartTagPr>
        <w:r w:rsidRPr="002D5580">
          <w:rPr>
            <w:sz w:val="22"/>
            <w:szCs w:val="22"/>
          </w:rPr>
          <w:t>3. a</w:t>
        </w:r>
      </w:smartTag>
      <w:r w:rsidRPr="002D5580">
        <w:rPr>
          <w:sz w:val="22"/>
          <w:szCs w:val="22"/>
        </w:rPr>
        <w:t xml:space="preserve"> 5. stupně. Vyskytují se smrkové monokultury, pole a menší zastoupení mají louky. Potenciální vegetaci tvoří bučiny.  Oproti okolí je biota charakteristicky ochu</w:t>
      </w:r>
      <w:r w:rsidR="00027E99" w:rsidRPr="002D5580">
        <w:rPr>
          <w:sz w:val="22"/>
          <w:szCs w:val="22"/>
        </w:rPr>
        <w:t xml:space="preserve">zená a vlivem plošin monotónní, </w:t>
      </w:r>
      <w:r w:rsidRPr="002D5580">
        <w:rPr>
          <w:sz w:val="22"/>
          <w:szCs w:val="22"/>
        </w:rPr>
        <w:t>nevýrazná. Je velmi ovlivněna antropogenním působením a téměř zcela je nahrazena umělou vegetací, která je ve velké části využívána v hospodářské činnosti (zemědělské i lesnické). Květena je díky převaze nevápen</w:t>
      </w:r>
      <w:r w:rsidR="00027E99" w:rsidRPr="002D5580">
        <w:rPr>
          <w:sz w:val="22"/>
          <w:szCs w:val="22"/>
        </w:rPr>
        <w:t xml:space="preserve">atých hornin velmi jednotvárná. V Havlíčkobrodském </w:t>
      </w:r>
      <w:r w:rsidRPr="002D5580">
        <w:rPr>
          <w:sz w:val="22"/>
          <w:szCs w:val="22"/>
        </w:rPr>
        <w:t xml:space="preserve">bioregionu se vyskytuje běžná podhorská lesní fauna. Tekoucí vody patří do pstruhového pásma. </w:t>
      </w:r>
    </w:p>
    <w:p w:rsidR="00277F94" w:rsidRPr="002D5580" w:rsidRDefault="00277F94" w:rsidP="00E91EEA">
      <w:pPr>
        <w:pStyle w:val="Zkladntext"/>
        <w:spacing w:before="0"/>
        <w:rPr>
          <w:sz w:val="22"/>
          <w:szCs w:val="22"/>
        </w:rPr>
      </w:pPr>
    </w:p>
    <w:p w:rsidR="00277F94" w:rsidRPr="002D5580" w:rsidRDefault="00277F94" w:rsidP="00E91EEA">
      <w:pPr>
        <w:pStyle w:val="Zkladntext"/>
        <w:spacing w:before="0"/>
        <w:rPr>
          <w:sz w:val="22"/>
          <w:szCs w:val="22"/>
        </w:rPr>
      </w:pPr>
    </w:p>
    <w:p w:rsidR="00277F94" w:rsidRPr="002D5580" w:rsidRDefault="00277F94" w:rsidP="00E91EEA">
      <w:pPr>
        <w:pStyle w:val="Zkladntext"/>
        <w:spacing w:before="0"/>
        <w:rPr>
          <w:sz w:val="22"/>
          <w:szCs w:val="22"/>
        </w:rPr>
      </w:pPr>
    </w:p>
    <w:p w:rsidR="00277F94" w:rsidRPr="002D5580" w:rsidRDefault="00277F94" w:rsidP="00E91EEA">
      <w:pPr>
        <w:pStyle w:val="Zkladntext"/>
        <w:spacing w:before="0"/>
        <w:rPr>
          <w:sz w:val="22"/>
          <w:szCs w:val="22"/>
        </w:rPr>
      </w:pPr>
    </w:p>
    <w:p w:rsidR="00277F94" w:rsidRPr="002D5580" w:rsidRDefault="00277F94" w:rsidP="00E91EEA">
      <w:pPr>
        <w:pStyle w:val="Zkladntext"/>
        <w:spacing w:before="0"/>
        <w:rPr>
          <w:sz w:val="22"/>
          <w:szCs w:val="22"/>
        </w:rPr>
      </w:pPr>
    </w:p>
    <w:p w:rsidR="00277F94" w:rsidRPr="002D5580" w:rsidRDefault="00277F94" w:rsidP="00E91EEA">
      <w:pPr>
        <w:pStyle w:val="Zkladntext"/>
        <w:spacing w:before="0"/>
        <w:rPr>
          <w:sz w:val="22"/>
          <w:szCs w:val="22"/>
        </w:rPr>
      </w:pPr>
    </w:p>
    <w:p w:rsidR="00277F94" w:rsidRPr="002D5580" w:rsidRDefault="00277F94" w:rsidP="00E91EEA">
      <w:pPr>
        <w:pStyle w:val="Zkladntext"/>
        <w:spacing w:before="0"/>
        <w:rPr>
          <w:sz w:val="22"/>
          <w:szCs w:val="22"/>
        </w:rPr>
      </w:pPr>
    </w:p>
    <w:p w:rsidR="00277F94" w:rsidRPr="002D5580" w:rsidRDefault="00277F94" w:rsidP="00E91EEA">
      <w:pPr>
        <w:pStyle w:val="Zkladntext"/>
        <w:spacing w:before="0"/>
        <w:rPr>
          <w:sz w:val="22"/>
          <w:szCs w:val="22"/>
        </w:rPr>
      </w:pPr>
    </w:p>
    <w:p w:rsidR="00277F94" w:rsidRPr="002D5580" w:rsidRDefault="00277F94" w:rsidP="00E91EEA">
      <w:pPr>
        <w:pStyle w:val="Zkladntext"/>
        <w:spacing w:before="0"/>
        <w:rPr>
          <w:sz w:val="22"/>
          <w:szCs w:val="22"/>
        </w:rPr>
      </w:pPr>
    </w:p>
    <w:p w:rsidR="00277F94" w:rsidRPr="002D5580" w:rsidRDefault="00277F94" w:rsidP="00E91EEA">
      <w:pPr>
        <w:pStyle w:val="Zkladntext"/>
        <w:spacing w:before="0"/>
        <w:rPr>
          <w:sz w:val="22"/>
          <w:szCs w:val="22"/>
        </w:rPr>
      </w:pPr>
    </w:p>
    <w:p w:rsidR="00277F94" w:rsidRPr="002D5580" w:rsidRDefault="00277F94" w:rsidP="00E91EEA">
      <w:pPr>
        <w:pStyle w:val="Zkladntext"/>
        <w:spacing w:before="0"/>
        <w:rPr>
          <w:sz w:val="22"/>
          <w:szCs w:val="22"/>
        </w:rPr>
      </w:pPr>
    </w:p>
    <w:p w:rsidR="00277F94" w:rsidRPr="002D5580" w:rsidRDefault="00277F94" w:rsidP="00E91EEA">
      <w:pPr>
        <w:pStyle w:val="Zkladntext"/>
        <w:spacing w:before="0"/>
        <w:rPr>
          <w:sz w:val="22"/>
          <w:szCs w:val="22"/>
        </w:rPr>
      </w:pPr>
    </w:p>
    <w:p w:rsidR="00277F94" w:rsidRPr="002D5580" w:rsidRDefault="00277F94" w:rsidP="00E91EEA">
      <w:pPr>
        <w:pStyle w:val="Zkladntext"/>
        <w:spacing w:before="0"/>
        <w:rPr>
          <w:sz w:val="22"/>
          <w:szCs w:val="22"/>
        </w:rPr>
      </w:pPr>
    </w:p>
    <w:p w:rsidR="00277F94" w:rsidRPr="002D5580" w:rsidRDefault="00277F94" w:rsidP="00E91EEA">
      <w:pPr>
        <w:pStyle w:val="Zkladntext"/>
        <w:spacing w:before="0"/>
        <w:rPr>
          <w:sz w:val="22"/>
          <w:szCs w:val="22"/>
        </w:rPr>
      </w:pPr>
    </w:p>
    <w:p w:rsidR="00277F94" w:rsidRPr="002D5580" w:rsidRDefault="00277F94" w:rsidP="00E91EEA">
      <w:pPr>
        <w:pStyle w:val="Zkladntext"/>
        <w:spacing w:before="0"/>
        <w:rPr>
          <w:sz w:val="22"/>
          <w:szCs w:val="22"/>
        </w:rPr>
      </w:pPr>
    </w:p>
    <w:p w:rsidR="00277F94" w:rsidRPr="002D5580" w:rsidRDefault="00277F94" w:rsidP="00E91EEA">
      <w:pPr>
        <w:pStyle w:val="Zkladntext"/>
        <w:spacing w:before="0"/>
        <w:rPr>
          <w:sz w:val="22"/>
          <w:szCs w:val="22"/>
        </w:rPr>
      </w:pPr>
    </w:p>
    <w:p w:rsidR="00277F94" w:rsidRPr="002D5580" w:rsidRDefault="00277F94" w:rsidP="00E91EEA">
      <w:pPr>
        <w:pStyle w:val="Zkladntext"/>
        <w:spacing w:before="0"/>
        <w:rPr>
          <w:sz w:val="22"/>
          <w:szCs w:val="22"/>
        </w:rPr>
      </w:pPr>
    </w:p>
    <w:p w:rsidR="00277F94" w:rsidRPr="002D5580" w:rsidRDefault="00277F94" w:rsidP="00E91EEA">
      <w:pPr>
        <w:pStyle w:val="Zkladntext"/>
        <w:spacing w:before="0"/>
        <w:rPr>
          <w:sz w:val="22"/>
          <w:szCs w:val="22"/>
        </w:rPr>
      </w:pPr>
    </w:p>
    <w:p w:rsidR="00277F94" w:rsidRPr="002D5580" w:rsidRDefault="00277F94" w:rsidP="00E91EEA">
      <w:pPr>
        <w:pStyle w:val="Zkladntext"/>
        <w:spacing w:before="0"/>
        <w:rPr>
          <w:sz w:val="22"/>
          <w:szCs w:val="22"/>
        </w:rPr>
      </w:pPr>
    </w:p>
    <w:p w:rsidR="00D3421F" w:rsidRPr="002D5580" w:rsidRDefault="00D3421F" w:rsidP="00E91EEA">
      <w:pPr>
        <w:pStyle w:val="Zkladntext"/>
        <w:spacing w:before="0"/>
        <w:rPr>
          <w:i/>
        </w:rPr>
      </w:pPr>
      <w:r w:rsidRPr="002D5580">
        <w:rPr>
          <w:i/>
        </w:rPr>
        <w:lastRenderedPageBreak/>
        <w:t>Mapa č. 8 Havlíčkobrodský bioregion</w:t>
      </w:r>
    </w:p>
    <w:p w:rsidR="00D3421F" w:rsidRPr="002D5580" w:rsidRDefault="00D3421F" w:rsidP="00E91EEA">
      <w:pPr>
        <w:pStyle w:val="Zkladntext"/>
        <w:rPr>
          <w:i/>
        </w:rPr>
      </w:pPr>
      <w:r w:rsidRPr="002D5580">
        <w:rPr>
          <w:i/>
          <w:noProof/>
        </w:rPr>
        <w:drawing>
          <wp:inline distT="0" distB="0" distL="0" distR="0">
            <wp:extent cx="6588000" cy="2876550"/>
            <wp:effectExtent l="19050" t="0" r="3300" b="0"/>
            <wp:docPr id="81" name="obrázek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2"/>
                    <a:srcRect/>
                    <a:stretch>
                      <a:fillRect/>
                    </a:stretch>
                  </pic:blipFill>
                  <pic:spPr bwMode="auto">
                    <a:xfrm>
                      <a:off x="0" y="0"/>
                      <a:ext cx="6588000" cy="2876550"/>
                    </a:xfrm>
                    <a:prstGeom prst="rect">
                      <a:avLst/>
                    </a:prstGeom>
                    <a:noFill/>
                    <a:ln w="9525">
                      <a:noFill/>
                      <a:miter lim="800000"/>
                      <a:headEnd/>
                      <a:tailEnd/>
                    </a:ln>
                  </pic:spPr>
                </pic:pic>
              </a:graphicData>
            </a:graphic>
          </wp:inline>
        </w:drawing>
      </w:r>
    </w:p>
    <w:p w:rsidR="005B4EF4" w:rsidRPr="002D5580" w:rsidRDefault="00D3421F" w:rsidP="00E91EEA">
      <w:pPr>
        <w:pStyle w:val="Zkladntext"/>
        <w:spacing w:before="0"/>
        <w:rPr>
          <w:i/>
          <w:sz w:val="18"/>
          <w:szCs w:val="18"/>
        </w:rPr>
      </w:pPr>
      <w:r w:rsidRPr="002D5580">
        <w:rPr>
          <w:i/>
          <w:sz w:val="18"/>
          <w:szCs w:val="18"/>
        </w:rPr>
        <w:t>Zdroj: http://geoportal.kr-vysocina.cz</w:t>
      </w:r>
    </w:p>
    <w:p w:rsidR="004B399E" w:rsidRPr="002D5580" w:rsidRDefault="004B399E" w:rsidP="00E91EEA">
      <w:pPr>
        <w:pStyle w:val="Zkladntext"/>
        <w:spacing w:before="0"/>
        <w:rPr>
          <w:i/>
          <w:sz w:val="20"/>
          <w:szCs w:val="20"/>
        </w:rPr>
      </w:pPr>
    </w:p>
    <w:p w:rsidR="00022229" w:rsidRPr="002D5580" w:rsidRDefault="00022229" w:rsidP="00E91EEA">
      <w:pPr>
        <w:pStyle w:val="Nadpis2"/>
        <w:spacing w:line="240" w:lineRule="auto"/>
      </w:pPr>
      <w:bookmarkStart w:id="10" w:name="_Toc434222998"/>
      <w:r w:rsidRPr="002D5580">
        <w:t>Socioekonomické podmínky</w:t>
      </w:r>
      <w:bookmarkEnd w:id="10"/>
    </w:p>
    <w:p w:rsidR="00B50F62" w:rsidRPr="002D5580" w:rsidRDefault="00B50F62" w:rsidP="00E91EEA">
      <w:pPr>
        <w:pStyle w:val="Nzev"/>
        <w:rPr>
          <w:rFonts w:ascii="Times New Roman" w:hAnsi="Times New Roman" w:cs="Times New Roman"/>
          <w:sz w:val="24"/>
          <w:szCs w:val="24"/>
          <w:lang w:val="cs-CZ"/>
        </w:rPr>
      </w:pPr>
      <w:r w:rsidRPr="002D5580">
        <w:rPr>
          <w:rFonts w:ascii="Times New Roman" w:hAnsi="Times New Roman" w:cs="Times New Roman"/>
          <w:sz w:val="24"/>
          <w:szCs w:val="24"/>
          <w:lang w:val="cs-CZ"/>
        </w:rPr>
        <w:t>Obyvatelstvo</w:t>
      </w:r>
    </w:p>
    <w:p w:rsidR="00F84EF5" w:rsidRPr="002D5580" w:rsidRDefault="00F84EF5" w:rsidP="00E91EEA">
      <w:pPr>
        <w:rPr>
          <w:sz w:val="22"/>
          <w:szCs w:val="22"/>
          <w:lang w:val="cs-CZ" w:eastAsia="cs-CZ"/>
        </w:rPr>
      </w:pPr>
      <w:r w:rsidRPr="002D5580">
        <w:rPr>
          <w:sz w:val="22"/>
          <w:szCs w:val="22"/>
          <w:lang w:val="cs-CZ" w:eastAsia="cs-CZ"/>
        </w:rPr>
        <w:t xml:space="preserve">Ve Městě Golčův Jeníkov je k 31. 12. 2014 evidování 2 629 žijících obyvatel, což je </w:t>
      </w:r>
      <w:r w:rsidR="007669F0" w:rsidRPr="002D5580">
        <w:rPr>
          <w:sz w:val="22"/>
          <w:szCs w:val="22"/>
          <w:lang w:val="cs-CZ" w:eastAsia="cs-CZ"/>
        </w:rPr>
        <w:t xml:space="preserve">o 27 obyvatel méně, než v roce předešlém. Stav mužů a žen je takřka vyrovnaný. Z celkového počtu obyvatel čítají dětí ve věku 0 – 14 let 375 obyvatel, obyvatelé ve věku 15 – 64 let tvoří číslo 1794 a obyvatelé nad 65 let čítají 460. </w:t>
      </w:r>
    </w:p>
    <w:p w:rsidR="002A5C94" w:rsidRPr="002D5580" w:rsidRDefault="002A5C94" w:rsidP="00E91EEA">
      <w:pPr>
        <w:rPr>
          <w:b/>
          <w:bCs/>
          <w:i/>
          <w:lang w:val="cs-CZ" w:eastAsia="cs-CZ"/>
        </w:rPr>
      </w:pPr>
      <w:r w:rsidRPr="002D5580">
        <w:rPr>
          <w:i/>
          <w:lang w:val="cs-CZ" w:eastAsia="cs-CZ"/>
        </w:rPr>
        <w:t>Tabulka č. 4 Socioekonomická charakteristika města Golčův Jeníkov v porovnání s okresem Havlíčkův Brod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18"/>
        <w:gridCol w:w="1790"/>
        <w:gridCol w:w="1606"/>
        <w:gridCol w:w="1591"/>
        <w:gridCol w:w="2147"/>
        <w:gridCol w:w="1954"/>
      </w:tblGrid>
      <w:tr w:rsidR="002A5C94" w:rsidRPr="002D5580" w:rsidTr="00F84EF5">
        <w:trPr>
          <w:trHeight w:val="282"/>
        </w:trPr>
        <w:tc>
          <w:tcPr>
            <w:tcW w:w="716" w:type="pct"/>
            <w:vMerge w:val="restart"/>
            <w:shd w:val="clear" w:color="000000" w:fill="548DD4"/>
            <w:vAlign w:val="center"/>
            <w:hideMark/>
          </w:tcPr>
          <w:p w:rsidR="002A5C94" w:rsidRPr="002D5580" w:rsidRDefault="0012736F" w:rsidP="00E91EEA">
            <w:pPr>
              <w:ind w:left="-70"/>
              <w:jc w:val="center"/>
              <w:rPr>
                <w:b/>
                <w:bCs/>
                <w:color w:val="FFFFFF"/>
                <w:sz w:val="20"/>
                <w:szCs w:val="20"/>
                <w:lang w:val="cs-CZ" w:eastAsia="cs-CZ"/>
              </w:rPr>
            </w:pPr>
            <w:r w:rsidRPr="002D5580">
              <w:rPr>
                <w:b/>
                <w:bCs/>
                <w:color w:val="FFFFFF"/>
                <w:sz w:val="20"/>
                <w:szCs w:val="20"/>
                <w:lang w:val="cs-CZ" w:eastAsia="cs-CZ"/>
              </w:rPr>
              <w:t>O</w:t>
            </w:r>
            <w:r w:rsidR="002A5C94" w:rsidRPr="002D5580">
              <w:rPr>
                <w:b/>
                <w:bCs/>
                <w:color w:val="FFFFFF"/>
                <w:sz w:val="20"/>
                <w:szCs w:val="20"/>
                <w:lang w:val="cs-CZ" w:eastAsia="cs-CZ"/>
              </w:rPr>
              <w:t>kres, obec</w:t>
            </w:r>
          </w:p>
        </w:tc>
        <w:tc>
          <w:tcPr>
            <w:tcW w:w="844" w:type="pct"/>
            <w:vMerge w:val="restart"/>
            <w:shd w:val="clear" w:color="auto" w:fill="0070C0"/>
            <w:vAlign w:val="center"/>
            <w:hideMark/>
          </w:tcPr>
          <w:p w:rsidR="002A5C94" w:rsidRPr="002D5580" w:rsidRDefault="002A5C94" w:rsidP="00E91EEA">
            <w:pPr>
              <w:jc w:val="center"/>
              <w:rPr>
                <w:b/>
                <w:bCs/>
                <w:color w:val="FFFFFF"/>
                <w:sz w:val="20"/>
                <w:szCs w:val="20"/>
                <w:lang w:val="cs-CZ" w:eastAsia="cs-CZ"/>
              </w:rPr>
            </w:pPr>
            <w:r w:rsidRPr="002D5580">
              <w:rPr>
                <w:b/>
                <w:bCs/>
                <w:color w:val="FFFFFF"/>
                <w:sz w:val="20"/>
                <w:szCs w:val="20"/>
                <w:lang w:val="cs-CZ" w:eastAsia="cs-CZ"/>
              </w:rPr>
              <w:t>Obyvatelstvo celkem</w:t>
            </w:r>
          </w:p>
        </w:tc>
        <w:tc>
          <w:tcPr>
            <w:tcW w:w="1507" w:type="pct"/>
            <w:gridSpan w:val="2"/>
            <w:shd w:val="clear" w:color="auto" w:fill="0070C0"/>
            <w:vAlign w:val="center"/>
            <w:hideMark/>
          </w:tcPr>
          <w:p w:rsidR="002A5C94" w:rsidRPr="002D5580" w:rsidRDefault="002A5C94" w:rsidP="00E91EEA">
            <w:pPr>
              <w:jc w:val="center"/>
              <w:rPr>
                <w:b/>
                <w:bCs/>
                <w:color w:val="FFFFFF"/>
                <w:sz w:val="20"/>
                <w:szCs w:val="20"/>
                <w:lang w:val="cs-CZ" w:eastAsia="cs-CZ"/>
              </w:rPr>
            </w:pPr>
            <w:r w:rsidRPr="002D5580">
              <w:rPr>
                <w:b/>
                <w:bCs/>
                <w:color w:val="FFFFFF"/>
                <w:sz w:val="20"/>
                <w:szCs w:val="20"/>
                <w:lang w:val="cs-CZ" w:eastAsia="cs-CZ"/>
              </w:rPr>
              <w:t>V tom</w:t>
            </w:r>
          </w:p>
        </w:tc>
        <w:tc>
          <w:tcPr>
            <w:tcW w:w="1933" w:type="pct"/>
            <w:gridSpan w:val="2"/>
            <w:shd w:val="clear" w:color="auto" w:fill="0070C0"/>
            <w:vAlign w:val="center"/>
          </w:tcPr>
          <w:p w:rsidR="002A5C94" w:rsidRPr="002D5580" w:rsidRDefault="002A5C94" w:rsidP="00E91EEA">
            <w:pPr>
              <w:jc w:val="center"/>
              <w:rPr>
                <w:b/>
                <w:bCs/>
                <w:color w:val="FFFFFF"/>
                <w:sz w:val="20"/>
                <w:szCs w:val="20"/>
                <w:lang w:val="cs-CZ" w:eastAsia="cs-CZ"/>
              </w:rPr>
            </w:pPr>
          </w:p>
        </w:tc>
      </w:tr>
      <w:tr w:rsidR="002A5C94" w:rsidRPr="002D5580" w:rsidTr="00F84EF5">
        <w:trPr>
          <w:trHeight w:val="599"/>
        </w:trPr>
        <w:tc>
          <w:tcPr>
            <w:tcW w:w="716" w:type="pct"/>
            <w:vMerge/>
            <w:vAlign w:val="center"/>
            <w:hideMark/>
          </w:tcPr>
          <w:p w:rsidR="002A5C94" w:rsidRPr="002D5580" w:rsidRDefault="002A5C94" w:rsidP="00E91EEA">
            <w:pPr>
              <w:jc w:val="center"/>
              <w:rPr>
                <w:b/>
                <w:bCs/>
                <w:color w:val="FFFFFF"/>
                <w:sz w:val="20"/>
                <w:szCs w:val="20"/>
                <w:lang w:val="cs-CZ" w:eastAsia="cs-CZ"/>
              </w:rPr>
            </w:pPr>
          </w:p>
        </w:tc>
        <w:tc>
          <w:tcPr>
            <w:tcW w:w="844" w:type="pct"/>
            <w:vMerge/>
            <w:shd w:val="clear" w:color="auto" w:fill="0070C0"/>
            <w:vAlign w:val="center"/>
            <w:hideMark/>
          </w:tcPr>
          <w:p w:rsidR="002A5C94" w:rsidRPr="002D5580" w:rsidRDefault="002A5C94" w:rsidP="00E91EEA">
            <w:pPr>
              <w:jc w:val="center"/>
              <w:rPr>
                <w:b/>
                <w:bCs/>
                <w:color w:val="FFFFFF"/>
                <w:sz w:val="20"/>
                <w:szCs w:val="20"/>
                <w:lang w:val="cs-CZ" w:eastAsia="cs-CZ"/>
              </w:rPr>
            </w:pPr>
          </w:p>
        </w:tc>
        <w:tc>
          <w:tcPr>
            <w:tcW w:w="757" w:type="pct"/>
            <w:shd w:val="clear" w:color="auto" w:fill="0070C0"/>
            <w:vAlign w:val="center"/>
            <w:hideMark/>
          </w:tcPr>
          <w:p w:rsidR="002A5C94" w:rsidRPr="002D5580" w:rsidRDefault="002A5C94" w:rsidP="00E91EEA">
            <w:pPr>
              <w:jc w:val="center"/>
              <w:rPr>
                <w:b/>
                <w:bCs/>
                <w:color w:val="FFFFFF"/>
                <w:sz w:val="20"/>
                <w:szCs w:val="20"/>
                <w:lang w:val="cs-CZ" w:eastAsia="cs-CZ"/>
              </w:rPr>
            </w:pPr>
            <w:r w:rsidRPr="002D5580">
              <w:rPr>
                <w:b/>
                <w:bCs/>
                <w:color w:val="FFFFFF"/>
                <w:sz w:val="20"/>
                <w:szCs w:val="20"/>
                <w:lang w:val="cs-CZ" w:eastAsia="cs-CZ"/>
              </w:rPr>
              <w:t>Muži</w:t>
            </w:r>
          </w:p>
        </w:tc>
        <w:tc>
          <w:tcPr>
            <w:tcW w:w="750" w:type="pct"/>
            <w:shd w:val="clear" w:color="auto" w:fill="0070C0"/>
            <w:vAlign w:val="center"/>
            <w:hideMark/>
          </w:tcPr>
          <w:p w:rsidR="002A5C94" w:rsidRPr="002D5580" w:rsidRDefault="002A5C94" w:rsidP="00E91EEA">
            <w:pPr>
              <w:jc w:val="center"/>
              <w:rPr>
                <w:b/>
                <w:bCs/>
                <w:color w:val="FFFFFF"/>
                <w:sz w:val="20"/>
                <w:szCs w:val="20"/>
                <w:lang w:val="cs-CZ" w:eastAsia="cs-CZ"/>
              </w:rPr>
            </w:pPr>
            <w:r w:rsidRPr="002D5580">
              <w:rPr>
                <w:b/>
                <w:bCs/>
                <w:color w:val="FFFFFF"/>
                <w:sz w:val="20"/>
                <w:szCs w:val="20"/>
                <w:lang w:val="cs-CZ" w:eastAsia="cs-CZ"/>
              </w:rPr>
              <w:t>Ženy</w:t>
            </w:r>
          </w:p>
        </w:tc>
        <w:tc>
          <w:tcPr>
            <w:tcW w:w="1012" w:type="pct"/>
            <w:shd w:val="clear" w:color="auto" w:fill="0070C0"/>
            <w:vAlign w:val="center"/>
            <w:hideMark/>
          </w:tcPr>
          <w:p w:rsidR="002A5C94" w:rsidRPr="002D5580" w:rsidRDefault="002A5C94" w:rsidP="00E91EEA">
            <w:pPr>
              <w:jc w:val="center"/>
              <w:rPr>
                <w:b/>
                <w:bCs/>
                <w:color w:val="FFFFFF"/>
                <w:sz w:val="20"/>
                <w:szCs w:val="20"/>
                <w:lang w:val="cs-CZ" w:eastAsia="cs-CZ"/>
              </w:rPr>
            </w:pPr>
            <w:r w:rsidRPr="002D5580">
              <w:rPr>
                <w:b/>
                <w:bCs/>
                <w:color w:val="FFFFFF"/>
                <w:sz w:val="20"/>
                <w:szCs w:val="20"/>
                <w:lang w:val="cs-CZ" w:eastAsia="cs-CZ"/>
              </w:rPr>
              <w:t>Míra nezaměstnanosti v %</w:t>
            </w:r>
          </w:p>
        </w:tc>
        <w:tc>
          <w:tcPr>
            <w:tcW w:w="921" w:type="pct"/>
            <w:shd w:val="clear" w:color="auto" w:fill="0070C0"/>
            <w:vAlign w:val="center"/>
            <w:hideMark/>
          </w:tcPr>
          <w:p w:rsidR="002A5C94" w:rsidRPr="002D5580" w:rsidRDefault="002A5C94" w:rsidP="00E91EEA">
            <w:pPr>
              <w:jc w:val="center"/>
              <w:rPr>
                <w:b/>
                <w:bCs/>
                <w:color w:val="FFFFFF"/>
                <w:sz w:val="20"/>
                <w:szCs w:val="20"/>
                <w:lang w:val="cs-CZ" w:eastAsia="cs-CZ"/>
              </w:rPr>
            </w:pPr>
            <w:r w:rsidRPr="002D5580">
              <w:rPr>
                <w:b/>
                <w:bCs/>
                <w:color w:val="FFFFFF"/>
                <w:sz w:val="20"/>
                <w:szCs w:val="20"/>
                <w:lang w:val="cs-CZ" w:eastAsia="cs-CZ"/>
              </w:rPr>
              <w:t>Výměra v ha</w:t>
            </w:r>
          </w:p>
        </w:tc>
      </w:tr>
      <w:tr w:rsidR="002A5C94" w:rsidRPr="002D5580" w:rsidTr="00F84EF5">
        <w:trPr>
          <w:trHeight w:hRule="exact" w:val="907"/>
        </w:trPr>
        <w:tc>
          <w:tcPr>
            <w:tcW w:w="716" w:type="pct"/>
            <w:shd w:val="clear" w:color="000000" w:fill="548DD4"/>
            <w:vAlign w:val="center"/>
            <w:hideMark/>
          </w:tcPr>
          <w:p w:rsidR="002A5C94" w:rsidRPr="002D5580" w:rsidRDefault="002A5C94" w:rsidP="00E91EEA">
            <w:pPr>
              <w:jc w:val="center"/>
              <w:rPr>
                <w:b/>
                <w:bCs/>
                <w:color w:val="FFFFFF" w:themeColor="background1"/>
                <w:sz w:val="20"/>
                <w:szCs w:val="20"/>
                <w:lang w:val="cs-CZ" w:eastAsia="cs-CZ"/>
              </w:rPr>
            </w:pPr>
            <w:r w:rsidRPr="002D5580">
              <w:rPr>
                <w:b/>
                <w:bCs/>
                <w:color w:val="FFFFFF" w:themeColor="background1"/>
                <w:sz w:val="20"/>
                <w:szCs w:val="20"/>
                <w:lang w:val="cs-CZ" w:eastAsia="cs-CZ"/>
              </w:rPr>
              <w:t>Okres Havlíčkův Brod</w:t>
            </w:r>
          </w:p>
        </w:tc>
        <w:tc>
          <w:tcPr>
            <w:tcW w:w="844" w:type="pct"/>
            <w:shd w:val="clear" w:color="auto" w:fill="auto"/>
            <w:noWrap/>
            <w:vAlign w:val="center"/>
            <w:hideMark/>
          </w:tcPr>
          <w:p w:rsidR="002A5C94" w:rsidRPr="002D5580" w:rsidRDefault="002A5C94" w:rsidP="00E91EEA">
            <w:pPr>
              <w:jc w:val="center"/>
              <w:rPr>
                <w:sz w:val="20"/>
                <w:szCs w:val="20"/>
                <w:lang w:val="cs-CZ" w:eastAsia="cs-CZ"/>
              </w:rPr>
            </w:pPr>
            <w:r w:rsidRPr="002D5580">
              <w:rPr>
                <w:sz w:val="20"/>
                <w:szCs w:val="20"/>
                <w:lang w:val="cs-CZ" w:eastAsia="cs-CZ"/>
              </w:rPr>
              <w:t>94 8</w:t>
            </w:r>
            <w:r w:rsidR="0012736F" w:rsidRPr="002D5580">
              <w:rPr>
                <w:sz w:val="20"/>
                <w:szCs w:val="20"/>
                <w:lang w:val="cs-CZ" w:eastAsia="cs-CZ"/>
              </w:rPr>
              <w:t>85</w:t>
            </w:r>
          </w:p>
        </w:tc>
        <w:tc>
          <w:tcPr>
            <w:tcW w:w="757" w:type="pct"/>
            <w:shd w:val="clear" w:color="auto" w:fill="auto"/>
            <w:noWrap/>
            <w:vAlign w:val="center"/>
            <w:hideMark/>
          </w:tcPr>
          <w:p w:rsidR="002A5C94" w:rsidRPr="002D5580" w:rsidRDefault="002A5C94" w:rsidP="00E91EEA">
            <w:pPr>
              <w:jc w:val="center"/>
              <w:rPr>
                <w:sz w:val="20"/>
                <w:szCs w:val="20"/>
                <w:lang w:val="cs-CZ" w:eastAsia="cs-CZ"/>
              </w:rPr>
            </w:pPr>
            <w:r w:rsidRPr="002D5580">
              <w:rPr>
                <w:sz w:val="20"/>
                <w:szCs w:val="20"/>
                <w:lang w:val="cs-CZ" w:eastAsia="cs-CZ"/>
              </w:rPr>
              <w:t>47 1</w:t>
            </w:r>
            <w:r w:rsidR="0012736F" w:rsidRPr="002D5580">
              <w:rPr>
                <w:sz w:val="20"/>
                <w:szCs w:val="20"/>
                <w:lang w:val="cs-CZ" w:eastAsia="cs-CZ"/>
              </w:rPr>
              <w:t>69</w:t>
            </w:r>
          </w:p>
        </w:tc>
        <w:tc>
          <w:tcPr>
            <w:tcW w:w="750" w:type="pct"/>
            <w:shd w:val="clear" w:color="auto" w:fill="auto"/>
            <w:noWrap/>
            <w:vAlign w:val="center"/>
            <w:hideMark/>
          </w:tcPr>
          <w:p w:rsidR="002A5C94" w:rsidRPr="002D5580" w:rsidRDefault="002A5C94" w:rsidP="00E91EEA">
            <w:pPr>
              <w:jc w:val="center"/>
              <w:rPr>
                <w:sz w:val="20"/>
                <w:szCs w:val="20"/>
                <w:lang w:val="cs-CZ" w:eastAsia="cs-CZ"/>
              </w:rPr>
            </w:pPr>
            <w:r w:rsidRPr="002D5580">
              <w:rPr>
                <w:sz w:val="20"/>
                <w:szCs w:val="20"/>
                <w:lang w:val="cs-CZ" w:eastAsia="cs-CZ"/>
              </w:rPr>
              <w:t>47 7</w:t>
            </w:r>
            <w:r w:rsidR="0012736F" w:rsidRPr="002D5580">
              <w:rPr>
                <w:sz w:val="20"/>
                <w:szCs w:val="20"/>
                <w:lang w:val="cs-CZ" w:eastAsia="cs-CZ"/>
              </w:rPr>
              <w:t>16</w:t>
            </w:r>
          </w:p>
        </w:tc>
        <w:tc>
          <w:tcPr>
            <w:tcW w:w="1012" w:type="pct"/>
            <w:shd w:val="clear" w:color="auto" w:fill="auto"/>
            <w:noWrap/>
            <w:vAlign w:val="center"/>
            <w:hideMark/>
          </w:tcPr>
          <w:p w:rsidR="002A5C94" w:rsidRPr="002D5580" w:rsidRDefault="00F84EF5" w:rsidP="00E91EEA">
            <w:pPr>
              <w:jc w:val="center"/>
              <w:rPr>
                <w:sz w:val="20"/>
                <w:szCs w:val="20"/>
                <w:lang w:val="cs-CZ" w:eastAsia="cs-CZ"/>
              </w:rPr>
            </w:pPr>
            <w:r w:rsidRPr="002D5580">
              <w:rPr>
                <w:sz w:val="20"/>
                <w:szCs w:val="20"/>
                <w:lang w:val="cs-CZ" w:eastAsia="cs-CZ"/>
              </w:rPr>
              <w:t>6,9</w:t>
            </w:r>
            <w:r w:rsidR="002A5C94" w:rsidRPr="002D5580">
              <w:rPr>
                <w:sz w:val="20"/>
                <w:szCs w:val="20"/>
                <w:lang w:val="cs-CZ" w:eastAsia="cs-CZ"/>
              </w:rPr>
              <w:t xml:space="preserve"> %</w:t>
            </w:r>
            <w:r w:rsidRPr="002D5580">
              <w:rPr>
                <w:sz w:val="20"/>
                <w:szCs w:val="20"/>
                <w:lang w:val="cs-CZ" w:eastAsia="cs-CZ"/>
              </w:rPr>
              <w:t>*</w:t>
            </w:r>
          </w:p>
        </w:tc>
        <w:tc>
          <w:tcPr>
            <w:tcW w:w="921" w:type="pct"/>
            <w:shd w:val="clear" w:color="auto" w:fill="auto"/>
            <w:noWrap/>
            <w:vAlign w:val="center"/>
            <w:hideMark/>
          </w:tcPr>
          <w:p w:rsidR="002A5C94" w:rsidRPr="002D5580" w:rsidRDefault="002A5C94" w:rsidP="00E91EEA">
            <w:pPr>
              <w:jc w:val="center"/>
              <w:rPr>
                <w:sz w:val="20"/>
                <w:szCs w:val="20"/>
                <w:lang w:val="cs-CZ" w:eastAsia="cs-CZ"/>
              </w:rPr>
            </w:pPr>
            <w:r w:rsidRPr="002D5580">
              <w:rPr>
                <w:sz w:val="20"/>
                <w:szCs w:val="20"/>
                <w:lang w:val="cs-CZ" w:eastAsia="cs-CZ"/>
              </w:rPr>
              <w:t>126 495</w:t>
            </w:r>
          </w:p>
        </w:tc>
      </w:tr>
      <w:tr w:rsidR="002A5C94" w:rsidRPr="002D5580" w:rsidTr="00F84EF5">
        <w:trPr>
          <w:trHeight w:hRule="exact" w:val="479"/>
        </w:trPr>
        <w:tc>
          <w:tcPr>
            <w:tcW w:w="716" w:type="pct"/>
            <w:tcBorders>
              <w:top w:val="single" w:sz="4" w:space="0" w:color="auto"/>
              <w:left w:val="single" w:sz="4" w:space="0" w:color="auto"/>
              <w:bottom w:val="single" w:sz="4" w:space="0" w:color="auto"/>
              <w:right w:val="single" w:sz="4" w:space="0" w:color="auto"/>
            </w:tcBorders>
            <w:shd w:val="clear" w:color="000000" w:fill="548DD4"/>
            <w:vAlign w:val="center"/>
            <w:hideMark/>
          </w:tcPr>
          <w:p w:rsidR="002A5C94" w:rsidRPr="002D5580" w:rsidRDefault="002A5C94" w:rsidP="00E91EEA">
            <w:pPr>
              <w:jc w:val="center"/>
              <w:rPr>
                <w:b/>
                <w:bCs/>
                <w:color w:val="FFFFFF" w:themeColor="background1"/>
                <w:sz w:val="20"/>
                <w:szCs w:val="20"/>
                <w:lang w:val="cs-CZ" w:eastAsia="cs-CZ"/>
              </w:rPr>
            </w:pPr>
            <w:r w:rsidRPr="002D5580">
              <w:rPr>
                <w:b/>
                <w:bCs/>
                <w:color w:val="FFFFFF" w:themeColor="background1"/>
                <w:sz w:val="20"/>
                <w:szCs w:val="20"/>
                <w:lang w:val="cs-CZ" w:eastAsia="cs-CZ"/>
              </w:rPr>
              <w:t xml:space="preserve">Golčův Jeníkov </w:t>
            </w:r>
            <w:r w:rsidRPr="002D5580">
              <w:rPr>
                <w:b/>
                <w:bCs/>
                <w:color w:val="FFFFFF" w:themeColor="background1"/>
                <w:sz w:val="20"/>
                <w:szCs w:val="20"/>
                <w:lang w:val="cs-CZ" w:eastAsia="cs-CZ"/>
              </w:rPr>
              <w:br/>
            </w:r>
          </w:p>
        </w:tc>
        <w:tc>
          <w:tcPr>
            <w:tcW w:w="8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C94" w:rsidRPr="002D5580" w:rsidRDefault="002A5C94" w:rsidP="00E91EEA">
            <w:pPr>
              <w:jc w:val="center"/>
              <w:rPr>
                <w:sz w:val="20"/>
                <w:szCs w:val="20"/>
                <w:lang w:val="cs-CZ" w:eastAsia="cs-CZ"/>
              </w:rPr>
            </w:pPr>
            <w:r w:rsidRPr="002D5580">
              <w:rPr>
                <w:sz w:val="20"/>
                <w:szCs w:val="20"/>
                <w:lang w:val="cs-CZ" w:eastAsia="cs-CZ"/>
              </w:rPr>
              <w:t>2 629</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C94" w:rsidRPr="002D5580" w:rsidRDefault="002A5C94" w:rsidP="00E91EEA">
            <w:pPr>
              <w:jc w:val="center"/>
              <w:rPr>
                <w:sz w:val="20"/>
                <w:szCs w:val="20"/>
                <w:lang w:val="cs-CZ" w:eastAsia="cs-CZ"/>
              </w:rPr>
            </w:pPr>
            <w:r w:rsidRPr="002D5580">
              <w:rPr>
                <w:sz w:val="20"/>
                <w:szCs w:val="20"/>
                <w:lang w:val="cs-CZ" w:eastAsia="cs-CZ"/>
              </w:rPr>
              <w:t>1 280</w:t>
            </w:r>
          </w:p>
        </w:tc>
        <w:tc>
          <w:tcPr>
            <w:tcW w:w="7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C94" w:rsidRPr="002D5580" w:rsidRDefault="002A5C94" w:rsidP="00E91EEA">
            <w:pPr>
              <w:jc w:val="center"/>
              <w:rPr>
                <w:sz w:val="20"/>
                <w:szCs w:val="20"/>
                <w:lang w:val="cs-CZ" w:eastAsia="cs-CZ"/>
              </w:rPr>
            </w:pPr>
            <w:r w:rsidRPr="002D5580">
              <w:rPr>
                <w:sz w:val="20"/>
                <w:szCs w:val="20"/>
                <w:lang w:val="cs-CZ" w:eastAsia="cs-CZ"/>
              </w:rPr>
              <w:t>1349</w:t>
            </w: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C94" w:rsidRPr="002D5580" w:rsidRDefault="002A5C94" w:rsidP="00E91EEA">
            <w:pPr>
              <w:jc w:val="center"/>
              <w:rPr>
                <w:sz w:val="20"/>
                <w:szCs w:val="20"/>
                <w:vertAlign w:val="superscript"/>
                <w:lang w:val="cs-CZ" w:eastAsia="cs-CZ"/>
              </w:rPr>
            </w:pPr>
            <w:r w:rsidRPr="002D5580">
              <w:rPr>
                <w:sz w:val="20"/>
                <w:szCs w:val="20"/>
                <w:lang w:val="cs-CZ" w:eastAsia="cs-CZ"/>
              </w:rPr>
              <w:t>8,8 %</w:t>
            </w:r>
          </w:p>
        </w:tc>
        <w:tc>
          <w:tcPr>
            <w:tcW w:w="9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C94" w:rsidRPr="002D5580" w:rsidRDefault="002A5C94" w:rsidP="00E91EEA">
            <w:pPr>
              <w:jc w:val="center"/>
              <w:rPr>
                <w:sz w:val="20"/>
                <w:szCs w:val="20"/>
                <w:lang w:val="cs-CZ" w:eastAsia="cs-CZ"/>
              </w:rPr>
            </w:pPr>
            <w:r w:rsidRPr="002D5580">
              <w:rPr>
                <w:sz w:val="20"/>
                <w:szCs w:val="20"/>
                <w:lang w:val="cs-CZ" w:eastAsia="cs-CZ"/>
              </w:rPr>
              <w:t>2 749</w:t>
            </w:r>
          </w:p>
        </w:tc>
      </w:tr>
    </w:tbl>
    <w:p w:rsidR="00BD2E35" w:rsidRPr="002D5580" w:rsidRDefault="002A5C94" w:rsidP="00E91EEA">
      <w:pPr>
        <w:pStyle w:val="Citace"/>
        <w:spacing w:before="0" w:line="240" w:lineRule="auto"/>
        <w:rPr>
          <w:i/>
          <w:lang w:val="en-US"/>
        </w:rPr>
      </w:pPr>
      <w:r w:rsidRPr="002D5580">
        <w:rPr>
          <w:i/>
        </w:rPr>
        <w:t xml:space="preserve">Zdroj: </w:t>
      </w:r>
      <w:hyperlink r:id="rId43" w:history="1">
        <w:r w:rsidRPr="002D5580">
          <w:rPr>
            <w:rStyle w:val="Hypertextovodkaz"/>
            <w:i/>
            <w:color w:val="auto"/>
            <w:u w:val="none"/>
          </w:rPr>
          <w:t>portál</w:t>
        </w:r>
      </w:hyperlink>
      <w:r w:rsidRPr="002D5580">
        <w:rPr>
          <w:i/>
        </w:rPr>
        <w:t xml:space="preserve"> ČSÚ, data k 31. 12. 2014</w:t>
      </w:r>
      <w:r w:rsidR="00F84EF5" w:rsidRPr="002D5580">
        <w:rPr>
          <w:i/>
        </w:rPr>
        <w:t>, *data k 31.</w:t>
      </w:r>
      <w:r w:rsidR="00F84EF5" w:rsidRPr="002D5580">
        <w:rPr>
          <w:i/>
          <w:lang w:val="en-US"/>
        </w:rPr>
        <w:t xml:space="preserve"> 1. 2015</w:t>
      </w:r>
    </w:p>
    <w:p w:rsidR="00EB617E" w:rsidRPr="002D5580" w:rsidRDefault="00EB617E" w:rsidP="00E91EEA">
      <w:pPr>
        <w:spacing w:before="0"/>
        <w:rPr>
          <w:i/>
          <w:lang w:val="cs-CZ"/>
        </w:rPr>
      </w:pPr>
    </w:p>
    <w:p w:rsidR="00EB617E" w:rsidRPr="002D5580" w:rsidRDefault="00EB617E" w:rsidP="00E91EEA">
      <w:pPr>
        <w:spacing w:before="0"/>
        <w:rPr>
          <w:i/>
          <w:lang w:val="cs-CZ"/>
        </w:rPr>
      </w:pPr>
    </w:p>
    <w:p w:rsidR="00EB617E" w:rsidRPr="002D5580" w:rsidRDefault="00EB617E" w:rsidP="00E91EEA">
      <w:pPr>
        <w:spacing w:before="0"/>
        <w:rPr>
          <w:i/>
          <w:lang w:val="cs-CZ"/>
        </w:rPr>
      </w:pPr>
    </w:p>
    <w:p w:rsidR="00EB617E" w:rsidRPr="002D5580" w:rsidRDefault="00EB617E" w:rsidP="00E91EEA">
      <w:pPr>
        <w:spacing w:before="0"/>
        <w:rPr>
          <w:i/>
          <w:lang w:val="cs-CZ"/>
        </w:rPr>
      </w:pPr>
    </w:p>
    <w:p w:rsidR="00EB617E" w:rsidRPr="002D5580" w:rsidRDefault="00EB617E" w:rsidP="00E91EEA">
      <w:pPr>
        <w:spacing w:before="0"/>
        <w:rPr>
          <w:i/>
          <w:lang w:val="cs-CZ"/>
        </w:rPr>
      </w:pPr>
    </w:p>
    <w:p w:rsidR="00EB617E" w:rsidRPr="002D5580" w:rsidRDefault="00EB617E" w:rsidP="00E91EEA">
      <w:pPr>
        <w:spacing w:before="0"/>
        <w:rPr>
          <w:i/>
          <w:lang w:val="cs-CZ"/>
        </w:rPr>
      </w:pPr>
    </w:p>
    <w:p w:rsidR="00EB617E" w:rsidRPr="002D5580" w:rsidRDefault="00EB617E" w:rsidP="00E91EEA">
      <w:pPr>
        <w:spacing w:before="0"/>
        <w:rPr>
          <w:i/>
          <w:lang w:val="cs-CZ"/>
        </w:rPr>
      </w:pPr>
    </w:p>
    <w:p w:rsidR="00EB617E" w:rsidRPr="002D5580" w:rsidRDefault="00EB617E" w:rsidP="00E91EEA">
      <w:pPr>
        <w:spacing w:before="0"/>
        <w:rPr>
          <w:i/>
          <w:lang w:val="cs-CZ"/>
        </w:rPr>
      </w:pPr>
    </w:p>
    <w:p w:rsidR="00EB617E" w:rsidRPr="002D5580" w:rsidRDefault="00EB617E" w:rsidP="00E91EEA">
      <w:pPr>
        <w:spacing w:before="0"/>
        <w:rPr>
          <w:i/>
          <w:lang w:val="cs-CZ"/>
        </w:rPr>
      </w:pPr>
    </w:p>
    <w:p w:rsidR="00EB617E" w:rsidRPr="002D5580" w:rsidRDefault="00EB617E" w:rsidP="00E91EEA">
      <w:pPr>
        <w:spacing w:before="0"/>
        <w:rPr>
          <w:i/>
          <w:lang w:val="cs-CZ"/>
        </w:rPr>
      </w:pPr>
    </w:p>
    <w:p w:rsidR="00EB617E" w:rsidRPr="002D5580" w:rsidRDefault="00EB617E" w:rsidP="00E91EEA">
      <w:pPr>
        <w:spacing w:before="0"/>
        <w:rPr>
          <w:i/>
          <w:lang w:val="cs-CZ"/>
        </w:rPr>
      </w:pPr>
    </w:p>
    <w:p w:rsidR="00EB617E" w:rsidRPr="002D5580" w:rsidRDefault="00EB617E" w:rsidP="00E91EEA">
      <w:pPr>
        <w:spacing w:before="0"/>
        <w:rPr>
          <w:i/>
          <w:lang w:val="cs-CZ"/>
        </w:rPr>
      </w:pPr>
    </w:p>
    <w:p w:rsidR="00EB617E" w:rsidRPr="002D5580" w:rsidRDefault="00EB617E" w:rsidP="00E91EEA">
      <w:pPr>
        <w:spacing w:before="0"/>
        <w:rPr>
          <w:i/>
          <w:lang w:val="cs-CZ"/>
        </w:rPr>
      </w:pPr>
    </w:p>
    <w:p w:rsidR="00EB617E" w:rsidRPr="002D5580" w:rsidRDefault="00EB617E" w:rsidP="00E91EEA">
      <w:pPr>
        <w:spacing w:before="0"/>
        <w:rPr>
          <w:i/>
          <w:lang w:val="cs-CZ"/>
        </w:rPr>
      </w:pPr>
    </w:p>
    <w:p w:rsidR="00EB617E" w:rsidRPr="002D5580" w:rsidRDefault="00EB617E" w:rsidP="00E91EEA">
      <w:pPr>
        <w:spacing w:before="0"/>
        <w:rPr>
          <w:i/>
          <w:lang w:val="cs-CZ"/>
        </w:rPr>
      </w:pPr>
    </w:p>
    <w:p w:rsidR="00EB617E" w:rsidRPr="002D5580" w:rsidRDefault="00EB617E" w:rsidP="00E91EEA">
      <w:pPr>
        <w:spacing w:before="0"/>
        <w:rPr>
          <w:i/>
          <w:lang w:val="cs-CZ"/>
        </w:rPr>
      </w:pPr>
    </w:p>
    <w:p w:rsidR="00EB617E" w:rsidRPr="002D5580" w:rsidRDefault="00EB617E" w:rsidP="00E91EEA">
      <w:pPr>
        <w:spacing w:before="0"/>
        <w:rPr>
          <w:i/>
          <w:lang w:val="cs-CZ"/>
        </w:rPr>
      </w:pPr>
    </w:p>
    <w:p w:rsidR="00F84EF5" w:rsidRPr="002D5580" w:rsidRDefault="00F84EF5" w:rsidP="00E91EEA">
      <w:pPr>
        <w:spacing w:before="0"/>
        <w:rPr>
          <w:i/>
          <w:lang w:val="cs-CZ"/>
        </w:rPr>
      </w:pPr>
      <w:r w:rsidRPr="002D5580">
        <w:rPr>
          <w:i/>
          <w:lang w:val="cs-CZ"/>
        </w:rPr>
        <w:lastRenderedPageBreak/>
        <w:t>Mapa č. 9 Nezaměstnanost v okrese Havlíčkův Brod k 31. 1. 2015</w:t>
      </w:r>
    </w:p>
    <w:p w:rsidR="002A5C94" w:rsidRPr="002D5580" w:rsidRDefault="00F84EF5" w:rsidP="00E91EEA">
      <w:pPr>
        <w:spacing w:before="0"/>
        <w:rPr>
          <w:lang w:val="cs-CZ" w:eastAsia="cs-CZ"/>
        </w:rPr>
      </w:pPr>
      <w:r w:rsidRPr="002D5580">
        <w:rPr>
          <w:noProof/>
          <w:lang w:val="cs-CZ" w:eastAsia="cs-CZ"/>
        </w:rPr>
        <w:drawing>
          <wp:inline distT="0" distB="0" distL="0" distR="0">
            <wp:extent cx="6588125" cy="2839066"/>
            <wp:effectExtent l="19050" t="19050" r="22225" b="18434"/>
            <wp:docPr id="7" name="obráze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srcRect t="8143"/>
                    <a:stretch>
                      <a:fillRect/>
                    </a:stretch>
                  </pic:blipFill>
                  <pic:spPr bwMode="auto">
                    <a:xfrm>
                      <a:off x="0" y="0"/>
                      <a:ext cx="6588125" cy="2839066"/>
                    </a:xfrm>
                    <a:prstGeom prst="rect">
                      <a:avLst/>
                    </a:prstGeom>
                    <a:noFill/>
                    <a:ln w="19050">
                      <a:solidFill>
                        <a:srgbClr val="7030A0"/>
                      </a:solidFill>
                      <a:miter lim="800000"/>
                      <a:headEnd/>
                      <a:tailEnd/>
                    </a:ln>
                  </pic:spPr>
                </pic:pic>
              </a:graphicData>
            </a:graphic>
          </wp:inline>
        </w:drawing>
      </w:r>
    </w:p>
    <w:p w:rsidR="00333F1B" w:rsidRPr="002D5580" w:rsidRDefault="00F84EF5" w:rsidP="00E91EEA">
      <w:pPr>
        <w:spacing w:before="0"/>
        <w:rPr>
          <w:i/>
          <w:sz w:val="18"/>
          <w:szCs w:val="18"/>
          <w:lang w:val="cs-CZ" w:eastAsia="cs-CZ"/>
        </w:rPr>
      </w:pPr>
      <w:r w:rsidRPr="002D5580">
        <w:rPr>
          <w:i/>
          <w:sz w:val="18"/>
          <w:szCs w:val="18"/>
          <w:lang w:val="cs-CZ" w:eastAsia="cs-CZ"/>
        </w:rPr>
        <w:t>Zdroj: Portál MPSV, statistické přehledy</w:t>
      </w:r>
    </w:p>
    <w:p w:rsidR="00333F1B" w:rsidRPr="002D5580" w:rsidRDefault="00333F1B" w:rsidP="00E91EEA">
      <w:pPr>
        <w:spacing w:before="0"/>
        <w:rPr>
          <w:i/>
          <w:sz w:val="18"/>
          <w:szCs w:val="18"/>
          <w:lang w:val="cs-CZ" w:eastAsia="cs-CZ"/>
        </w:rPr>
      </w:pPr>
    </w:p>
    <w:p w:rsidR="00333F1B" w:rsidRPr="002D5580" w:rsidRDefault="00333F1B" w:rsidP="00E91EEA">
      <w:pPr>
        <w:spacing w:before="0"/>
        <w:contextualSpacing/>
        <w:rPr>
          <w:i/>
          <w:lang w:val="cs-CZ" w:eastAsia="cs-CZ"/>
        </w:rPr>
      </w:pPr>
      <w:r w:rsidRPr="002D5580">
        <w:rPr>
          <w:i/>
          <w:lang w:val="cs-CZ" w:eastAsia="cs-CZ"/>
        </w:rPr>
        <w:t>Graf č. 1 Vývoj počtu obyvatel města Golčův Jeníkov</w:t>
      </w:r>
    </w:p>
    <w:p w:rsidR="00BD2E35" w:rsidRPr="002D5580" w:rsidRDefault="00BD2E35" w:rsidP="00E91EEA">
      <w:pPr>
        <w:spacing w:before="0"/>
        <w:rPr>
          <w:lang w:val="cs-CZ" w:eastAsia="cs-CZ"/>
        </w:rPr>
      </w:pPr>
      <w:r w:rsidRPr="002D5580">
        <w:rPr>
          <w:noProof/>
          <w:lang w:val="cs-CZ" w:eastAsia="cs-CZ"/>
        </w:rPr>
        <w:drawing>
          <wp:inline distT="0" distB="0" distL="0" distR="0">
            <wp:extent cx="6588125" cy="2893060"/>
            <wp:effectExtent l="19050" t="0" r="22225" b="2540"/>
            <wp:docPr id="672"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33F1B" w:rsidRPr="002D5580" w:rsidRDefault="00333F1B" w:rsidP="00E91EEA">
      <w:pPr>
        <w:spacing w:before="0"/>
        <w:rPr>
          <w:i/>
          <w:sz w:val="18"/>
          <w:szCs w:val="18"/>
          <w:lang w:val="cs-CZ" w:eastAsia="cs-CZ"/>
        </w:rPr>
      </w:pPr>
      <w:r w:rsidRPr="002D5580">
        <w:rPr>
          <w:i/>
          <w:sz w:val="18"/>
          <w:szCs w:val="18"/>
          <w:lang w:val="cs-CZ" w:eastAsia="cs-CZ"/>
        </w:rPr>
        <w:t>Zdroj: ČSÚ</w:t>
      </w:r>
    </w:p>
    <w:p w:rsidR="000D2765" w:rsidRPr="002D5580" w:rsidRDefault="000D2765" w:rsidP="00E91EEA">
      <w:pPr>
        <w:spacing w:before="0"/>
        <w:rPr>
          <w:i/>
          <w:lang w:val="cs-CZ" w:eastAsia="cs-CZ"/>
        </w:rPr>
      </w:pPr>
    </w:p>
    <w:p w:rsidR="000D2765" w:rsidRPr="002D5580" w:rsidRDefault="000D2765" w:rsidP="00E91EEA">
      <w:pPr>
        <w:spacing w:before="0"/>
        <w:rPr>
          <w:i/>
          <w:lang w:val="cs-CZ" w:eastAsia="cs-CZ"/>
        </w:rPr>
      </w:pPr>
      <w:r w:rsidRPr="002D5580">
        <w:rPr>
          <w:i/>
          <w:lang w:val="cs-CZ" w:eastAsia="cs-CZ"/>
        </w:rPr>
        <w:t>Tabulka č. 5 Vzdělání obyvatel města k 31. 12. 2011</w:t>
      </w:r>
    </w:p>
    <w:tbl>
      <w:tblPr>
        <w:tblStyle w:val="Svtlmkazvraznn2"/>
        <w:tblW w:w="5000" w:type="pct"/>
        <w:jc w:val="center"/>
        <w:tblLook w:val="04A0"/>
      </w:tblPr>
      <w:tblGrid>
        <w:gridCol w:w="1546"/>
        <w:gridCol w:w="2431"/>
        <w:gridCol w:w="2235"/>
        <w:gridCol w:w="2235"/>
        <w:gridCol w:w="2235"/>
      </w:tblGrid>
      <w:tr w:rsidR="000D2765" w:rsidRPr="002D5580" w:rsidTr="000D2765">
        <w:trPr>
          <w:cnfStyle w:val="100000000000"/>
          <w:trHeight w:val="284"/>
          <w:jc w:val="center"/>
        </w:trPr>
        <w:tc>
          <w:tcPr>
            <w:cnfStyle w:val="001000000000"/>
            <w:tcW w:w="723" w:type="pct"/>
            <w:vMerge w:val="restart"/>
            <w:vAlign w:val="center"/>
            <w:hideMark/>
          </w:tcPr>
          <w:p w:rsidR="000D2765" w:rsidRPr="002D5580" w:rsidRDefault="000D2765" w:rsidP="000D2765">
            <w:pPr>
              <w:jc w:val="center"/>
              <w:rPr>
                <w:sz w:val="20"/>
                <w:szCs w:val="20"/>
                <w:lang w:val="cs-CZ" w:eastAsia="cs-CZ"/>
              </w:rPr>
            </w:pPr>
            <w:r w:rsidRPr="002D5580">
              <w:rPr>
                <w:sz w:val="20"/>
                <w:szCs w:val="20"/>
                <w:lang w:val="cs-CZ" w:eastAsia="cs-CZ"/>
              </w:rPr>
              <w:t>Podle stupně vzdělání</w:t>
            </w:r>
          </w:p>
        </w:tc>
        <w:tc>
          <w:tcPr>
            <w:tcW w:w="1138" w:type="pct"/>
            <w:tcBorders>
              <w:bottom w:val="single" w:sz="8" w:space="0" w:color="C0504D" w:themeColor="accent2"/>
            </w:tcBorders>
            <w:vAlign w:val="center"/>
            <w:hideMark/>
          </w:tcPr>
          <w:p w:rsidR="000D2765" w:rsidRPr="002D5580" w:rsidRDefault="000D2765" w:rsidP="000D2765">
            <w:pPr>
              <w:jc w:val="center"/>
              <w:cnfStyle w:val="100000000000"/>
              <w:rPr>
                <w:b w:val="0"/>
                <w:sz w:val="20"/>
                <w:szCs w:val="20"/>
                <w:lang w:val="cs-CZ" w:eastAsia="cs-CZ"/>
              </w:rPr>
            </w:pPr>
            <w:r w:rsidRPr="002D5580">
              <w:rPr>
                <w:b w:val="0"/>
                <w:sz w:val="20"/>
                <w:szCs w:val="20"/>
                <w:lang w:val="cs-CZ" w:eastAsia="cs-CZ"/>
              </w:rPr>
              <w:t>Bez vzdělání</w:t>
            </w:r>
          </w:p>
        </w:tc>
        <w:tc>
          <w:tcPr>
            <w:tcW w:w="1046" w:type="pct"/>
            <w:tcBorders>
              <w:bottom w:val="single" w:sz="8" w:space="0" w:color="C0504D" w:themeColor="accent2"/>
            </w:tcBorders>
            <w:vAlign w:val="center"/>
            <w:hideMark/>
          </w:tcPr>
          <w:p w:rsidR="000D2765" w:rsidRPr="002D5580" w:rsidRDefault="000D2765" w:rsidP="000D2765">
            <w:pPr>
              <w:jc w:val="center"/>
              <w:cnfStyle w:val="100000000000"/>
              <w:rPr>
                <w:b w:val="0"/>
                <w:sz w:val="20"/>
                <w:szCs w:val="20"/>
                <w:lang w:val="cs-CZ" w:eastAsia="cs-CZ"/>
              </w:rPr>
            </w:pPr>
            <w:r w:rsidRPr="002D5580">
              <w:rPr>
                <w:b w:val="0"/>
                <w:sz w:val="20"/>
                <w:szCs w:val="20"/>
                <w:lang w:val="cs-CZ" w:eastAsia="cs-CZ"/>
              </w:rPr>
              <w:t>9</w:t>
            </w:r>
          </w:p>
        </w:tc>
        <w:tc>
          <w:tcPr>
            <w:tcW w:w="1046" w:type="pct"/>
            <w:tcBorders>
              <w:bottom w:val="single" w:sz="8" w:space="0" w:color="C0504D" w:themeColor="accent2"/>
            </w:tcBorders>
            <w:vAlign w:val="center"/>
            <w:hideMark/>
          </w:tcPr>
          <w:p w:rsidR="000D2765" w:rsidRPr="002D5580" w:rsidRDefault="000D2765" w:rsidP="000D2765">
            <w:pPr>
              <w:jc w:val="center"/>
              <w:cnfStyle w:val="100000000000"/>
              <w:rPr>
                <w:b w:val="0"/>
                <w:sz w:val="20"/>
                <w:szCs w:val="20"/>
                <w:lang w:val="cs-CZ" w:eastAsia="cs-CZ"/>
              </w:rPr>
            </w:pPr>
            <w:r w:rsidRPr="002D5580">
              <w:rPr>
                <w:b w:val="0"/>
                <w:sz w:val="20"/>
                <w:szCs w:val="20"/>
                <w:lang w:val="cs-CZ" w:eastAsia="cs-CZ"/>
              </w:rPr>
              <w:t>4</w:t>
            </w:r>
          </w:p>
        </w:tc>
        <w:tc>
          <w:tcPr>
            <w:tcW w:w="1046" w:type="pct"/>
            <w:tcBorders>
              <w:bottom w:val="single" w:sz="8" w:space="0" w:color="C0504D" w:themeColor="accent2"/>
            </w:tcBorders>
            <w:vAlign w:val="center"/>
            <w:hideMark/>
          </w:tcPr>
          <w:p w:rsidR="000D2765" w:rsidRPr="002D5580" w:rsidRDefault="000D2765" w:rsidP="000D2765">
            <w:pPr>
              <w:jc w:val="center"/>
              <w:cnfStyle w:val="100000000000"/>
              <w:rPr>
                <w:b w:val="0"/>
                <w:sz w:val="20"/>
                <w:szCs w:val="20"/>
                <w:lang w:val="cs-CZ" w:eastAsia="cs-CZ"/>
              </w:rPr>
            </w:pPr>
            <w:r w:rsidRPr="002D5580">
              <w:rPr>
                <w:b w:val="0"/>
                <w:sz w:val="20"/>
                <w:szCs w:val="20"/>
                <w:lang w:val="cs-CZ" w:eastAsia="cs-CZ"/>
              </w:rPr>
              <w:t>5</w:t>
            </w:r>
          </w:p>
        </w:tc>
      </w:tr>
      <w:tr w:rsidR="000D2765" w:rsidRPr="002D5580" w:rsidTr="000D2765">
        <w:trPr>
          <w:cnfStyle w:val="000000100000"/>
          <w:trHeight w:val="284"/>
          <w:jc w:val="center"/>
        </w:trPr>
        <w:tc>
          <w:tcPr>
            <w:cnfStyle w:val="001000000000"/>
            <w:tcW w:w="723" w:type="pct"/>
            <w:vMerge/>
            <w:vAlign w:val="center"/>
            <w:hideMark/>
          </w:tcPr>
          <w:p w:rsidR="000D2765" w:rsidRPr="002D5580" w:rsidRDefault="000D2765" w:rsidP="000D2765">
            <w:pPr>
              <w:jc w:val="center"/>
              <w:rPr>
                <w:sz w:val="20"/>
                <w:szCs w:val="20"/>
                <w:lang w:val="cs-CZ" w:eastAsia="cs-CZ"/>
              </w:rPr>
            </w:pPr>
          </w:p>
        </w:tc>
        <w:tc>
          <w:tcPr>
            <w:tcW w:w="1138" w:type="pct"/>
            <w:vAlign w:val="center"/>
            <w:hideMark/>
          </w:tcPr>
          <w:p w:rsidR="000D2765" w:rsidRPr="002D5580" w:rsidRDefault="000D2765" w:rsidP="000D2765">
            <w:pPr>
              <w:jc w:val="center"/>
              <w:cnfStyle w:val="000000100000"/>
              <w:rPr>
                <w:sz w:val="20"/>
                <w:szCs w:val="20"/>
                <w:lang w:val="cs-CZ" w:eastAsia="cs-CZ"/>
              </w:rPr>
            </w:pPr>
            <w:r w:rsidRPr="002D5580">
              <w:rPr>
                <w:sz w:val="20"/>
                <w:szCs w:val="20"/>
                <w:lang w:val="cs-CZ" w:eastAsia="cs-CZ"/>
              </w:rPr>
              <w:t>Základní včetně neukončeného</w:t>
            </w:r>
          </w:p>
        </w:tc>
        <w:tc>
          <w:tcPr>
            <w:tcW w:w="1046" w:type="pct"/>
            <w:vAlign w:val="center"/>
            <w:hideMark/>
          </w:tcPr>
          <w:p w:rsidR="000D2765" w:rsidRPr="002D5580" w:rsidRDefault="000D2765" w:rsidP="000D2765">
            <w:pPr>
              <w:jc w:val="center"/>
              <w:cnfStyle w:val="000000100000"/>
              <w:rPr>
                <w:sz w:val="20"/>
                <w:szCs w:val="20"/>
                <w:lang w:val="cs-CZ" w:eastAsia="cs-CZ"/>
              </w:rPr>
            </w:pPr>
            <w:r w:rsidRPr="002D5580">
              <w:rPr>
                <w:sz w:val="20"/>
                <w:szCs w:val="20"/>
                <w:lang w:val="cs-CZ" w:eastAsia="cs-CZ"/>
              </w:rPr>
              <w:t>405</w:t>
            </w:r>
          </w:p>
        </w:tc>
        <w:tc>
          <w:tcPr>
            <w:tcW w:w="1046" w:type="pct"/>
            <w:vAlign w:val="center"/>
            <w:hideMark/>
          </w:tcPr>
          <w:p w:rsidR="000D2765" w:rsidRPr="002D5580" w:rsidRDefault="000D2765" w:rsidP="000D2765">
            <w:pPr>
              <w:jc w:val="center"/>
              <w:cnfStyle w:val="000000100000"/>
              <w:rPr>
                <w:sz w:val="20"/>
                <w:szCs w:val="20"/>
                <w:lang w:val="cs-CZ" w:eastAsia="cs-CZ"/>
              </w:rPr>
            </w:pPr>
            <w:r w:rsidRPr="002D5580">
              <w:rPr>
                <w:sz w:val="20"/>
                <w:szCs w:val="20"/>
                <w:lang w:val="cs-CZ" w:eastAsia="cs-CZ"/>
              </w:rPr>
              <w:t>128</w:t>
            </w:r>
          </w:p>
        </w:tc>
        <w:tc>
          <w:tcPr>
            <w:tcW w:w="1046" w:type="pct"/>
            <w:vAlign w:val="center"/>
            <w:hideMark/>
          </w:tcPr>
          <w:p w:rsidR="000D2765" w:rsidRPr="002D5580" w:rsidRDefault="000D2765" w:rsidP="000D2765">
            <w:pPr>
              <w:jc w:val="center"/>
              <w:cnfStyle w:val="000000100000"/>
              <w:rPr>
                <w:sz w:val="20"/>
                <w:szCs w:val="20"/>
                <w:lang w:val="cs-CZ" w:eastAsia="cs-CZ"/>
              </w:rPr>
            </w:pPr>
            <w:r w:rsidRPr="002D5580">
              <w:rPr>
                <w:sz w:val="20"/>
                <w:szCs w:val="20"/>
                <w:lang w:val="cs-CZ" w:eastAsia="cs-CZ"/>
              </w:rPr>
              <w:t>277</w:t>
            </w:r>
          </w:p>
        </w:tc>
      </w:tr>
      <w:tr w:rsidR="000D2765" w:rsidRPr="002D5580" w:rsidTr="000D2765">
        <w:trPr>
          <w:cnfStyle w:val="000000010000"/>
          <w:trHeight w:val="284"/>
          <w:jc w:val="center"/>
        </w:trPr>
        <w:tc>
          <w:tcPr>
            <w:cnfStyle w:val="001000000000"/>
            <w:tcW w:w="723" w:type="pct"/>
            <w:vMerge/>
            <w:vAlign w:val="center"/>
            <w:hideMark/>
          </w:tcPr>
          <w:p w:rsidR="000D2765" w:rsidRPr="002D5580" w:rsidRDefault="000D2765" w:rsidP="000D2765">
            <w:pPr>
              <w:jc w:val="center"/>
              <w:rPr>
                <w:sz w:val="20"/>
                <w:szCs w:val="20"/>
                <w:lang w:val="cs-CZ" w:eastAsia="cs-CZ"/>
              </w:rPr>
            </w:pPr>
          </w:p>
        </w:tc>
        <w:tc>
          <w:tcPr>
            <w:tcW w:w="1138" w:type="pct"/>
            <w:vAlign w:val="center"/>
            <w:hideMark/>
          </w:tcPr>
          <w:p w:rsidR="000D2765" w:rsidRPr="002D5580" w:rsidRDefault="000D2765" w:rsidP="000D2765">
            <w:pPr>
              <w:jc w:val="center"/>
              <w:cnfStyle w:val="000000010000"/>
              <w:rPr>
                <w:sz w:val="20"/>
                <w:szCs w:val="20"/>
                <w:lang w:val="cs-CZ" w:eastAsia="cs-CZ"/>
              </w:rPr>
            </w:pPr>
            <w:r w:rsidRPr="002D5580">
              <w:rPr>
                <w:sz w:val="20"/>
                <w:szCs w:val="20"/>
                <w:lang w:val="cs-CZ" w:eastAsia="cs-CZ"/>
              </w:rPr>
              <w:t>Střední vč. vyučení (bez maturity)</w:t>
            </w:r>
          </w:p>
        </w:tc>
        <w:tc>
          <w:tcPr>
            <w:tcW w:w="1046" w:type="pct"/>
            <w:vAlign w:val="center"/>
            <w:hideMark/>
          </w:tcPr>
          <w:p w:rsidR="000D2765" w:rsidRPr="002D5580" w:rsidRDefault="000D2765" w:rsidP="000D2765">
            <w:pPr>
              <w:jc w:val="center"/>
              <w:cnfStyle w:val="000000010000"/>
              <w:rPr>
                <w:sz w:val="20"/>
                <w:szCs w:val="20"/>
                <w:lang w:val="cs-CZ" w:eastAsia="cs-CZ"/>
              </w:rPr>
            </w:pPr>
            <w:r w:rsidRPr="002D5580">
              <w:rPr>
                <w:sz w:val="20"/>
                <w:szCs w:val="20"/>
                <w:lang w:val="cs-CZ" w:eastAsia="cs-CZ"/>
              </w:rPr>
              <w:t>869</w:t>
            </w:r>
          </w:p>
        </w:tc>
        <w:tc>
          <w:tcPr>
            <w:tcW w:w="1046" w:type="pct"/>
            <w:vAlign w:val="center"/>
            <w:hideMark/>
          </w:tcPr>
          <w:p w:rsidR="000D2765" w:rsidRPr="002D5580" w:rsidRDefault="000D2765" w:rsidP="000D2765">
            <w:pPr>
              <w:jc w:val="center"/>
              <w:cnfStyle w:val="000000010000"/>
              <w:rPr>
                <w:sz w:val="20"/>
                <w:szCs w:val="20"/>
                <w:lang w:val="cs-CZ" w:eastAsia="cs-CZ"/>
              </w:rPr>
            </w:pPr>
            <w:r w:rsidRPr="002D5580">
              <w:rPr>
                <w:sz w:val="20"/>
                <w:szCs w:val="20"/>
                <w:lang w:val="cs-CZ" w:eastAsia="cs-CZ"/>
              </w:rPr>
              <w:t>503</w:t>
            </w:r>
          </w:p>
        </w:tc>
        <w:tc>
          <w:tcPr>
            <w:tcW w:w="1046" w:type="pct"/>
            <w:vAlign w:val="center"/>
            <w:hideMark/>
          </w:tcPr>
          <w:p w:rsidR="000D2765" w:rsidRPr="002D5580" w:rsidRDefault="000D2765" w:rsidP="000D2765">
            <w:pPr>
              <w:jc w:val="center"/>
              <w:cnfStyle w:val="000000010000"/>
              <w:rPr>
                <w:sz w:val="20"/>
                <w:szCs w:val="20"/>
                <w:lang w:val="cs-CZ" w:eastAsia="cs-CZ"/>
              </w:rPr>
            </w:pPr>
            <w:r w:rsidRPr="002D5580">
              <w:rPr>
                <w:sz w:val="20"/>
                <w:szCs w:val="20"/>
                <w:lang w:val="cs-CZ" w:eastAsia="cs-CZ"/>
              </w:rPr>
              <w:t>366</w:t>
            </w:r>
          </w:p>
        </w:tc>
      </w:tr>
      <w:tr w:rsidR="000D2765" w:rsidRPr="002D5580" w:rsidTr="000D2765">
        <w:trPr>
          <w:cnfStyle w:val="000000100000"/>
          <w:trHeight w:val="284"/>
          <w:jc w:val="center"/>
        </w:trPr>
        <w:tc>
          <w:tcPr>
            <w:cnfStyle w:val="001000000000"/>
            <w:tcW w:w="723" w:type="pct"/>
            <w:vMerge/>
            <w:vAlign w:val="center"/>
            <w:hideMark/>
          </w:tcPr>
          <w:p w:rsidR="000D2765" w:rsidRPr="002D5580" w:rsidRDefault="000D2765" w:rsidP="000D2765">
            <w:pPr>
              <w:jc w:val="center"/>
              <w:rPr>
                <w:sz w:val="20"/>
                <w:szCs w:val="20"/>
                <w:lang w:val="cs-CZ" w:eastAsia="cs-CZ"/>
              </w:rPr>
            </w:pPr>
          </w:p>
        </w:tc>
        <w:tc>
          <w:tcPr>
            <w:tcW w:w="1138" w:type="pct"/>
            <w:vAlign w:val="center"/>
            <w:hideMark/>
          </w:tcPr>
          <w:p w:rsidR="000D2765" w:rsidRPr="002D5580" w:rsidRDefault="000D2765" w:rsidP="000D2765">
            <w:pPr>
              <w:jc w:val="center"/>
              <w:cnfStyle w:val="000000100000"/>
              <w:rPr>
                <w:sz w:val="20"/>
                <w:szCs w:val="20"/>
                <w:lang w:val="cs-CZ" w:eastAsia="cs-CZ"/>
              </w:rPr>
            </w:pPr>
            <w:r w:rsidRPr="002D5580">
              <w:rPr>
                <w:sz w:val="20"/>
                <w:szCs w:val="20"/>
                <w:lang w:val="cs-CZ" w:eastAsia="cs-CZ"/>
              </w:rPr>
              <w:t>Úplné střední (s maturitou)</w:t>
            </w:r>
          </w:p>
        </w:tc>
        <w:tc>
          <w:tcPr>
            <w:tcW w:w="1046" w:type="pct"/>
            <w:vAlign w:val="center"/>
            <w:hideMark/>
          </w:tcPr>
          <w:p w:rsidR="000D2765" w:rsidRPr="002D5580" w:rsidRDefault="000D2765" w:rsidP="000D2765">
            <w:pPr>
              <w:jc w:val="center"/>
              <w:cnfStyle w:val="000000100000"/>
              <w:rPr>
                <w:sz w:val="20"/>
                <w:szCs w:val="20"/>
                <w:lang w:val="cs-CZ" w:eastAsia="cs-CZ"/>
              </w:rPr>
            </w:pPr>
            <w:r w:rsidRPr="002D5580">
              <w:rPr>
                <w:sz w:val="20"/>
                <w:szCs w:val="20"/>
                <w:lang w:val="cs-CZ" w:eastAsia="cs-CZ"/>
              </w:rPr>
              <w:t>631</w:t>
            </w:r>
          </w:p>
        </w:tc>
        <w:tc>
          <w:tcPr>
            <w:tcW w:w="1046" w:type="pct"/>
            <w:vAlign w:val="center"/>
            <w:hideMark/>
          </w:tcPr>
          <w:p w:rsidR="000D2765" w:rsidRPr="002D5580" w:rsidRDefault="000D2765" w:rsidP="000D2765">
            <w:pPr>
              <w:jc w:val="center"/>
              <w:cnfStyle w:val="000000100000"/>
              <w:rPr>
                <w:sz w:val="20"/>
                <w:szCs w:val="20"/>
                <w:lang w:val="cs-CZ" w:eastAsia="cs-CZ"/>
              </w:rPr>
            </w:pPr>
            <w:r w:rsidRPr="002D5580">
              <w:rPr>
                <w:sz w:val="20"/>
                <w:szCs w:val="20"/>
                <w:lang w:val="cs-CZ" w:eastAsia="cs-CZ"/>
              </w:rPr>
              <w:t>306</w:t>
            </w:r>
          </w:p>
        </w:tc>
        <w:tc>
          <w:tcPr>
            <w:tcW w:w="1046" w:type="pct"/>
            <w:vAlign w:val="center"/>
            <w:hideMark/>
          </w:tcPr>
          <w:p w:rsidR="000D2765" w:rsidRPr="002D5580" w:rsidRDefault="000D2765" w:rsidP="000D2765">
            <w:pPr>
              <w:jc w:val="center"/>
              <w:cnfStyle w:val="000000100000"/>
              <w:rPr>
                <w:sz w:val="20"/>
                <w:szCs w:val="20"/>
                <w:lang w:val="cs-CZ" w:eastAsia="cs-CZ"/>
              </w:rPr>
            </w:pPr>
            <w:r w:rsidRPr="002D5580">
              <w:rPr>
                <w:sz w:val="20"/>
                <w:szCs w:val="20"/>
                <w:lang w:val="cs-CZ" w:eastAsia="cs-CZ"/>
              </w:rPr>
              <w:t>325</w:t>
            </w:r>
          </w:p>
        </w:tc>
      </w:tr>
      <w:tr w:rsidR="000D2765" w:rsidRPr="002D5580" w:rsidTr="000D2765">
        <w:trPr>
          <w:cnfStyle w:val="000000010000"/>
          <w:trHeight w:val="284"/>
          <w:jc w:val="center"/>
        </w:trPr>
        <w:tc>
          <w:tcPr>
            <w:cnfStyle w:val="001000000000"/>
            <w:tcW w:w="723" w:type="pct"/>
            <w:vMerge/>
            <w:vAlign w:val="center"/>
            <w:hideMark/>
          </w:tcPr>
          <w:p w:rsidR="000D2765" w:rsidRPr="002D5580" w:rsidRDefault="000D2765" w:rsidP="000D2765">
            <w:pPr>
              <w:jc w:val="center"/>
              <w:rPr>
                <w:sz w:val="20"/>
                <w:szCs w:val="20"/>
                <w:lang w:val="cs-CZ" w:eastAsia="cs-CZ"/>
              </w:rPr>
            </w:pPr>
          </w:p>
        </w:tc>
        <w:tc>
          <w:tcPr>
            <w:tcW w:w="1138" w:type="pct"/>
            <w:vAlign w:val="center"/>
            <w:hideMark/>
          </w:tcPr>
          <w:p w:rsidR="000D2765" w:rsidRPr="002D5580" w:rsidRDefault="000D2765" w:rsidP="000D2765">
            <w:pPr>
              <w:jc w:val="center"/>
              <w:cnfStyle w:val="000000010000"/>
              <w:rPr>
                <w:sz w:val="20"/>
                <w:szCs w:val="20"/>
                <w:lang w:val="cs-CZ" w:eastAsia="cs-CZ"/>
              </w:rPr>
            </w:pPr>
            <w:r w:rsidRPr="002D5580">
              <w:rPr>
                <w:sz w:val="20"/>
                <w:szCs w:val="20"/>
                <w:lang w:val="cs-CZ" w:eastAsia="cs-CZ"/>
              </w:rPr>
              <w:t>Nástavbové studium</w:t>
            </w:r>
          </w:p>
        </w:tc>
        <w:tc>
          <w:tcPr>
            <w:tcW w:w="1046" w:type="pct"/>
            <w:vAlign w:val="center"/>
            <w:hideMark/>
          </w:tcPr>
          <w:p w:rsidR="000D2765" w:rsidRPr="002D5580" w:rsidRDefault="000D2765" w:rsidP="000D2765">
            <w:pPr>
              <w:jc w:val="center"/>
              <w:cnfStyle w:val="000000010000"/>
              <w:rPr>
                <w:sz w:val="20"/>
                <w:szCs w:val="20"/>
                <w:lang w:val="cs-CZ" w:eastAsia="cs-CZ"/>
              </w:rPr>
            </w:pPr>
            <w:r w:rsidRPr="002D5580">
              <w:rPr>
                <w:sz w:val="20"/>
                <w:szCs w:val="20"/>
                <w:lang w:val="cs-CZ" w:eastAsia="cs-CZ"/>
              </w:rPr>
              <w:t>43</w:t>
            </w:r>
          </w:p>
        </w:tc>
        <w:tc>
          <w:tcPr>
            <w:tcW w:w="1046" w:type="pct"/>
            <w:vAlign w:val="center"/>
            <w:hideMark/>
          </w:tcPr>
          <w:p w:rsidR="000D2765" w:rsidRPr="002D5580" w:rsidRDefault="000D2765" w:rsidP="000D2765">
            <w:pPr>
              <w:jc w:val="center"/>
              <w:cnfStyle w:val="000000010000"/>
              <w:rPr>
                <w:sz w:val="20"/>
                <w:szCs w:val="20"/>
                <w:lang w:val="cs-CZ" w:eastAsia="cs-CZ"/>
              </w:rPr>
            </w:pPr>
            <w:r w:rsidRPr="002D5580">
              <w:rPr>
                <w:sz w:val="20"/>
                <w:szCs w:val="20"/>
                <w:lang w:val="cs-CZ" w:eastAsia="cs-CZ"/>
              </w:rPr>
              <w:t>17</w:t>
            </w:r>
          </w:p>
        </w:tc>
        <w:tc>
          <w:tcPr>
            <w:tcW w:w="1046" w:type="pct"/>
            <w:vAlign w:val="center"/>
            <w:hideMark/>
          </w:tcPr>
          <w:p w:rsidR="000D2765" w:rsidRPr="002D5580" w:rsidRDefault="000D2765" w:rsidP="000D2765">
            <w:pPr>
              <w:jc w:val="center"/>
              <w:cnfStyle w:val="000000010000"/>
              <w:rPr>
                <w:sz w:val="20"/>
                <w:szCs w:val="20"/>
                <w:lang w:val="cs-CZ" w:eastAsia="cs-CZ"/>
              </w:rPr>
            </w:pPr>
            <w:r w:rsidRPr="002D5580">
              <w:rPr>
                <w:sz w:val="20"/>
                <w:szCs w:val="20"/>
                <w:lang w:val="cs-CZ" w:eastAsia="cs-CZ"/>
              </w:rPr>
              <w:t>26</w:t>
            </w:r>
          </w:p>
        </w:tc>
      </w:tr>
      <w:tr w:rsidR="000D2765" w:rsidRPr="002D5580" w:rsidTr="000D2765">
        <w:trPr>
          <w:cnfStyle w:val="000000100000"/>
          <w:trHeight w:val="284"/>
          <w:jc w:val="center"/>
        </w:trPr>
        <w:tc>
          <w:tcPr>
            <w:cnfStyle w:val="001000000000"/>
            <w:tcW w:w="723" w:type="pct"/>
            <w:vMerge/>
            <w:vAlign w:val="center"/>
            <w:hideMark/>
          </w:tcPr>
          <w:p w:rsidR="000D2765" w:rsidRPr="002D5580" w:rsidRDefault="000D2765" w:rsidP="000D2765">
            <w:pPr>
              <w:jc w:val="center"/>
              <w:rPr>
                <w:sz w:val="20"/>
                <w:szCs w:val="20"/>
                <w:lang w:val="cs-CZ" w:eastAsia="cs-CZ"/>
              </w:rPr>
            </w:pPr>
          </w:p>
        </w:tc>
        <w:tc>
          <w:tcPr>
            <w:tcW w:w="1138" w:type="pct"/>
            <w:vAlign w:val="center"/>
            <w:hideMark/>
          </w:tcPr>
          <w:p w:rsidR="000D2765" w:rsidRPr="002D5580" w:rsidRDefault="000D2765" w:rsidP="000D2765">
            <w:pPr>
              <w:jc w:val="center"/>
              <w:cnfStyle w:val="000000100000"/>
              <w:rPr>
                <w:sz w:val="20"/>
                <w:szCs w:val="20"/>
                <w:lang w:val="cs-CZ" w:eastAsia="cs-CZ"/>
              </w:rPr>
            </w:pPr>
            <w:r w:rsidRPr="002D5580">
              <w:rPr>
                <w:sz w:val="20"/>
                <w:szCs w:val="20"/>
                <w:lang w:val="cs-CZ" w:eastAsia="cs-CZ"/>
              </w:rPr>
              <w:t>Vyšší odborné vzdělání</w:t>
            </w:r>
          </w:p>
        </w:tc>
        <w:tc>
          <w:tcPr>
            <w:tcW w:w="1046" w:type="pct"/>
            <w:vAlign w:val="center"/>
            <w:hideMark/>
          </w:tcPr>
          <w:p w:rsidR="000D2765" w:rsidRPr="002D5580" w:rsidRDefault="000D2765" w:rsidP="000D2765">
            <w:pPr>
              <w:jc w:val="center"/>
              <w:cnfStyle w:val="000000100000"/>
              <w:rPr>
                <w:sz w:val="20"/>
                <w:szCs w:val="20"/>
                <w:lang w:val="cs-CZ" w:eastAsia="cs-CZ"/>
              </w:rPr>
            </w:pPr>
            <w:r w:rsidRPr="002D5580">
              <w:rPr>
                <w:sz w:val="20"/>
                <w:szCs w:val="20"/>
                <w:lang w:val="cs-CZ" w:eastAsia="cs-CZ"/>
              </w:rPr>
              <w:t>42</w:t>
            </w:r>
          </w:p>
        </w:tc>
        <w:tc>
          <w:tcPr>
            <w:tcW w:w="1046" w:type="pct"/>
            <w:vAlign w:val="center"/>
            <w:hideMark/>
          </w:tcPr>
          <w:p w:rsidR="000D2765" w:rsidRPr="002D5580" w:rsidRDefault="000D2765" w:rsidP="000D2765">
            <w:pPr>
              <w:jc w:val="center"/>
              <w:cnfStyle w:val="000000100000"/>
              <w:rPr>
                <w:sz w:val="20"/>
                <w:szCs w:val="20"/>
                <w:lang w:val="cs-CZ" w:eastAsia="cs-CZ"/>
              </w:rPr>
            </w:pPr>
            <w:r w:rsidRPr="002D5580">
              <w:rPr>
                <w:sz w:val="20"/>
                <w:szCs w:val="20"/>
                <w:lang w:val="cs-CZ" w:eastAsia="cs-CZ"/>
              </w:rPr>
              <w:t>9</w:t>
            </w:r>
          </w:p>
        </w:tc>
        <w:tc>
          <w:tcPr>
            <w:tcW w:w="1046" w:type="pct"/>
            <w:vAlign w:val="center"/>
            <w:hideMark/>
          </w:tcPr>
          <w:p w:rsidR="000D2765" w:rsidRPr="002D5580" w:rsidRDefault="000D2765" w:rsidP="000D2765">
            <w:pPr>
              <w:jc w:val="center"/>
              <w:cnfStyle w:val="000000100000"/>
              <w:rPr>
                <w:sz w:val="20"/>
                <w:szCs w:val="20"/>
                <w:lang w:val="cs-CZ" w:eastAsia="cs-CZ"/>
              </w:rPr>
            </w:pPr>
            <w:r w:rsidRPr="002D5580">
              <w:rPr>
                <w:sz w:val="20"/>
                <w:szCs w:val="20"/>
                <w:lang w:val="cs-CZ" w:eastAsia="cs-CZ"/>
              </w:rPr>
              <w:t>33</w:t>
            </w:r>
          </w:p>
        </w:tc>
      </w:tr>
      <w:tr w:rsidR="000D2765" w:rsidRPr="002D5580" w:rsidTr="000D2765">
        <w:trPr>
          <w:cnfStyle w:val="000000010000"/>
          <w:trHeight w:val="284"/>
          <w:jc w:val="center"/>
        </w:trPr>
        <w:tc>
          <w:tcPr>
            <w:cnfStyle w:val="001000000000"/>
            <w:tcW w:w="723" w:type="pct"/>
            <w:vMerge/>
            <w:vAlign w:val="center"/>
            <w:hideMark/>
          </w:tcPr>
          <w:p w:rsidR="000D2765" w:rsidRPr="002D5580" w:rsidRDefault="000D2765" w:rsidP="000D2765">
            <w:pPr>
              <w:jc w:val="center"/>
              <w:rPr>
                <w:sz w:val="20"/>
                <w:szCs w:val="20"/>
                <w:lang w:val="cs-CZ" w:eastAsia="cs-CZ"/>
              </w:rPr>
            </w:pPr>
          </w:p>
        </w:tc>
        <w:tc>
          <w:tcPr>
            <w:tcW w:w="1138" w:type="pct"/>
            <w:vAlign w:val="center"/>
            <w:hideMark/>
          </w:tcPr>
          <w:p w:rsidR="000D2765" w:rsidRPr="002D5580" w:rsidRDefault="000D2765" w:rsidP="000D2765">
            <w:pPr>
              <w:jc w:val="center"/>
              <w:cnfStyle w:val="000000010000"/>
              <w:rPr>
                <w:sz w:val="20"/>
                <w:szCs w:val="20"/>
                <w:lang w:val="cs-CZ" w:eastAsia="cs-CZ"/>
              </w:rPr>
            </w:pPr>
            <w:r w:rsidRPr="002D5580">
              <w:rPr>
                <w:sz w:val="20"/>
                <w:szCs w:val="20"/>
                <w:lang w:val="cs-CZ" w:eastAsia="cs-CZ"/>
              </w:rPr>
              <w:t>Vysokoškolské</w:t>
            </w:r>
          </w:p>
        </w:tc>
        <w:tc>
          <w:tcPr>
            <w:tcW w:w="1046" w:type="pct"/>
            <w:vAlign w:val="center"/>
            <w:hideMark/>
          </w:tcPr>
          <w:p w:rsidR="000D2765" w:rsidRPr="002D5580" w:rsidRDefault="000D2765" w:rsidP="000D2765">
            <w:pPr>
              <w:jc w:val="center"/>
              <w:cnfStyle w:val="000000010000"/>
              <w:rPr>
                <w:sz w:val="20"/>
                <w:szCs w:val="20"/>
                <w:lang w:val="cs-CZ" w:eastAsia="cs-CZ"/>
              </w:rPr>
            </w:pPr>
            <w:r w:rsidRPr="002D5580">
              <w:rPr>
                <w:sz w:val="20"/>
                <w:szCs w:val="20"/>
                <w:lang w:val="cs-CZ" w:eastAsia="cs-CZ"/>
              </w:rPr>
              <w:t>183</w:t>
            </w:r>
          </w:p>
        </w:tc>
        <w:tc>
          <w:tcPr>
            <w:tcW w:w="1046" w:type="pct"/>
            <w:vAlign w:val="center"/>
            <w:hideMark/>
          </w:tcPr>
          <w:p w:rsidR="000D2765" w:rsidRPr="002D5580" w:rsidRDefault="000D2765" w:rsidP="000D2765">
            <w:pPr>
              <w:jc w:val="center"/>
              <w:cnfStyle w:val="000000010000"/>
              <w:rPr>
                <w:sz w:val="20"/>
                <w:szCs w:val="20"/>
                <w:lang w:val="cs-CZ" w:eastAsia="cs-CZ"/>
              </w:rPr>
            </w:pPr>
            <w:r w:rsidRPr="002D5580">
              <w:rPr>
                <w:sz w:val="20"/>
                <w:szCs w:val="20"/>
                <w:lang w:val="cs-CZ" w:eastAsia="cs-CZ"/>
              </w:rPr>
              <w:t>95</w:t>
            </w:r>
          </w:p>
        </w:tc>
        <w:tc>
          <w:tcPr>
            <w:tcW w:w="1046" w:type="pct"/>
            <w:vAlign w:val="center"/>
            <w:hideMark/>
          </w:tcPr>
          <w:p w:rsidR="000D2765" w:rsidRPr="002D5580" w:rsidRDefault="000D2765" w:rsidP="000D2765">
            <w:pPr>
              <w:jc w:val="center"/>
              <w:cnfStyle w:val="000000010000"/>
              <w:rPr>
                <w:sz w:val="20"/>
                <w:szCs w:val="20"/>
                <w:lang w:val="cs-CZ" w:eastAsia="cs-CZ"/>
              </w:rPr>
            </w:pPr>
            <w:r w:rsidRPr="002D5580">
              <w:rPr>
                <w:sz w:val="20"/>
                <w:szCs w:val="20"/>
                <w:lang w:val="cs-CZ" w:eastAsia="cs-CZ"/>
              </w:rPr>
              <w:t>88</w:t>
            </w:r>
          </w:p>
        </w:tc>
      </w:tr>
    </w:tbl>
    <w:p w:rsidR="000D2765" w:rsidRPr="002D5580" w:rsidRDefault="000D2765" w:rsidP="00E91EEA">
      <w:pPr>
        <w:spacing w:before="0"/>
        <w:rPr>
          <w:i/>
          <w:sz w:val="18"/>
          <w:szCs w:val="18"/>
          <w:lang w:val="cs-CZ" w:eastAsia="cs-CZ"/>
        </w:rPr>
      </w:pPr>
      <w:r w:rsidRPr="002D5580">
        <w:rPr>
          <w:i/>
          <w:sz w:val="18"/>
          <w:szCs w:val="18"/>
          <w:lang w:val="cs-CZ" w:eastAsia="cs-CZ"/>
        </w:rPr>
        <w:t>Zdroj: ČSÚ, SLDB 2011</w:t>
      </w:r>
    </w:p>
    <w:p w:rsidR="000D2765" w:rsidRPr="002D5580" w:rsidRDefault="000D2765" w:rsidP="000D2765">
      <w:pPr>
        <w:rPr>
          <w:lang w:val="cs-CZ" w:eastAsia="cs-CZ"/>
        </w:rPr>
      </w:pPr>
    </w:p>
    <w:p w:rsidR="000D2765" w:rsidRPr="002D5580" w:rsidRDefault="000D2765" w:rsidP="000D2765">
      <w:pPr>
        <w:rPr>
          <w:lang w:val="cs-CZ" w:eastAsia="cs-CZ"/>
        </w:rPr>
      </w:pPr>
    </w:p>
    <w:p w:rsidR="000D2765" w:rsidRPr="002D5580" w:rsidRDefault="000D2765" w:rsidP="000D2765">
      <w:pPr>
        <w:rPr>
          <w:lang w:val="cs-CZ" w:eastAsia="cs-CZ"/>
        </w:rPr>
      </w:pPr>
    </w:p>
    <w:p w:rsidR="000D2765" w:rsidRPr="002D5580" w:rsidRDefault="000D2765" w:rsidP="000D2765">
      <w:pPr>
        <w:rPr>
          <w:lang w:val="cs-CZ" w:eastAsia="cs-CZ"/>
        </w:rPr>
      </w:pPr>
    </w:p>
    <w:p w:rsidR="006837F1" w:rsidRPr="002D5580" w:rsidRDefault="006837F1" w:rsidP="00E91EEA">
      <w:pPr>
        <w:pStyle w:val="Nzev"/>
        <w:rPr>
          <w:rFonts w:ascii="Times New Roman" w:hAnsi="Times New Roman" w:cs="Times New Roman"/>
          <w:sz w:val="24"/>
          <w:szCs w:val="24"/>
          <w:lang w:val="cs-CZ" w:eastAsia="cs-CZ"/>
        </w:rPr>
      </w:pPr>
      <w:r w:rsidRPr="002D5580">
        <w:rPr>
          <w:rFonts w:ascii="Times New Roman" w:hAnsi="Times New Roman" w:cs="Times New Roman"/>
          <w:sz w:val="24"/>
          <w:szCs w:val="24"/>
          <w:lang w:val="cs-CZ" w:eastAsia="cs-CZ"/>
        </w:rPr>
        <w:lastRenderedPageBreak/>
        <w:t>Doprava</w:t>
      </w:r>
    </w:p>
    <w:p w:rsidR="00C26DEF" w:rsidRPr="002D5580" w:rsidRDefault="00835C8A" w:rsidP="00E91EEA">
      <w:pPr>
        <w:pStyle w:val="Odstavecseseznamem"/>
        <w:spacing w:before="0" w:after="240"/>
        <w:ind w:left="0"/>
        <w:contextualSpacing w:val="0"/>
        <w:rPr>
          <w:sz w:val="22"/>
          <w:szCs w:val="22"/>
          <w:lang w:val="cs-CZ" w:eastAsia="cs-CZ"/>
        </w:rPr>
      </w:pPr>
      <w:r w:rsidRPr="002D5580">
        <w:rPr>
          <w:sz w:val="22"/>
          <w:szCs w:val="22"/>
          <w:lang w:val="cs-CZ" w:eastAsia="cs-CZ"/>
        </w:rPr>
        <w:t>Město Golčův Jeníkov</w:t>
      </w:r>
      <w:r w:rsidR="00D15879" w:rsidRPr="002D5580">
        <w:rPr>
          <w:sz w:val="22"/>
          <w:szCs w:val="22"/>
          <w:lang w:val="cs-CZ" w:eastAsia="cs-CZ"/>
        </w:rPr>
        <w:t xml:space="preserve"> leží </w:t>
      </w:r>
      <w:r w:rsidRPr="002D5580">
        <w:rPr>
          <w:sz w:val="22"/>
          <w:szCs w:val="22"/>
          <w:lang w:val="cs-CZ" w:eastAsia="cs-CZ"/>
        </w:rPr>
        <w:t>26 km</w:t>
      </w:r>
      <w:r w:rsidR="00D15879" w:rsidRPr="002D5580">
        <w:rPr>
          <w:sz w:val="22"/>
          <w:szCs w:val="22"/>
          <w:lang w:val="cs-CZ" w:eastAsia="cs-CZ"/>
        </w:rPr>
        <w:t> severozápadně od města Havlíčkův Brod,</w:t>
      </w:r>
      <w:r w:rsidR="00E0474A" w:rsidRPr="002D5580">
        <w:rPr>
          <w:sz w:val="22"/>
          <w:szCs w:val="22"/>
          <w:lang w:val="cs-CZ" w:eastAsia="cs-CZ"/>
        </w:rPr>
        <w:t xml:space="preserve"> </w:t>
      </w:r>
      <w:r w:rsidR="00D15879" w:rsidRPr="002D5580">
        <w:rPr>
          <w:sz w:val="22"/>
          <w:szCs w:val="22"/>
          <w:lang w:val="cs-CZ" w:eastAsia="cs-CZ"/>
        </w:rPr>
        <w:t>v okrese Havlíčkův Brod a v Kraji</w:t>
      </w:r>
      <w:r w:rsidR="00E0474A" w:rsidRPr="002D5580">
        <w:rPr>
          <w:sz w:val="22"/>
          <w:szCs w:val="22"/>
          <w:lang w:val="cs-CZ" w:eastAsia="cs-CZ"/>
        </w:rPr>
        <w:t xml:space="preserve"> Vysočina. </w:t>
      </w:r>
      <w:r w:rsidRPr="002D5580">
        <w:rPr>
          <w:sz w:val="22"/>
          <w:szCs w:val="22"/>
          <w:lang w:val="cs-CZ" w:eastAsia="cs-CZ"/>
        </w:rPr>
        <w:t xml:space="preserve">Hraničí s Krajem Středočeským. </w:t>
      </w:r>
      <w:r w:rsidR="00E0474A" w:rsidRPr="002D5580">
        <w:rPr>
          <w:sz w:val="22"/>
          <w:szCs w:val="22"/>
          <w:lang w:val="cs-CZ" w:eastAsia="cs-CZ"/>
        </w:rPr>
        <w:t xml:space="preserve">Obcí </w:t>
      </w:r>
      <w:r w:rsidRPr="002D5580">
        <w:rPr>
          <w:sz w:val="22"/>
          <w:szCs w:val="22"/>
          <w:lang w:val="cs-CZ" w:eastAsia="cs-CZ"/>
        </w:rPr>
        <w:t>samotnou vede silnice I</w:t>
      </w:r>
      <w:r w:rsidR="00D15879" w:rsidRPr="002D5580">
        <w:rPr>
          <w:sz w:val="22"/>
          <w:szCs w:val="22"/>
          <w:lang w:val="cs-CZ" w:eastAsia="cs-CZ"/>
        </w:rPr>
        <w:t xml:space="preserve">. třídy </w:t>
      </w:r>
      <w:r w:rsidR="00E67B41" w:rsidRPr="002D5580">
        <w:rPr>
          <w:sz w:val="22"/>
          <w:szCs w:val="22"/>
          <w:lang w:val="cs-CZ" w:eastAsia="cs-CZ"/>
        </w:rPr>
        <w:t>č.</w:t>
      </w:r>
      <w:r w:rsidRPr="002D5580">
        <w:rPr>
          <w:sz w:val="22"/>
          <w:szCs w:val="22"/>
          <w:lang w:val="cs-CZ" w:eastAsia="cs-CZ"/>
        </w:rPr>
        <w:t xml:space="preserve"> 38, třetí n</w:t>
      </w:r>
      <w:r w:rsidR="00C26DEF" w:rsidRPr="002D5580">
        <w:rPr>
          <w:sz w:val="22"/>
          <w:szCs w:val="22"/>
          <w:lang w:val="cs-CZ" w:eastAsia="cs-CZ"/>
        </w:rPr>
        <w:t xml:space="preserve">ejdelší silnice na území Česka, silnice </w:t>
      </w:r>
      <w:r w:rsidR="00E67B41" w:rsidRPr="002D5580">
        <w:rPr>
          <w:sz w:val="22"/>
          <w:szCs w:val="22"/>
          <w:lang w:val="cs-CZ" w:eastAsia="cs-CZ"/>
        </w:rPr>
        <w:t xml:space="preserve">II. třídy </w:t>
      </w:r>
      <w:r w:rsidR="00C26DEF" w:rsidRPr="002D5580">
        <w:rPr>
          <w:sz w:val="22"/>
          <w:szCs w:val="22"/>
          <w:lang w:val="cs-CZ" w:eastAsia="cs-CZ"/>
        </w:rPr>
        <w:t xml:space="preserve">č. 345 </w:t>
      </w:r>
      <w:r w:rsidR="00E67B41" w:rsidRPr="002D5580">
        <w:rPr>
          <w:sz w:val="22"/>
          <w:szCs w:val="22"/>
          <w:lang w:val="cs-CZ" w:eastAsia="cs-CZ"/>
        </w:rPr>
        <w:t xml:space="preserve">spojující Golčův Jeníkov, Chotěboř a Ždírec nad Douravou a silnice II. třídy č. 130 spojující Golčův Jeníkov a Ledeč nad Sázavou s dálnicí D1. Silnice III. třídy navazují na místní části města a jeho okolí. </w:t>
      </w:r>
      <w:r w:rsidRPr="002D5580">
        <w:rPr>
          <w:sz w:val="22"/>
          <w:szCs w:val="22"/>
          <w:lang w:val="cs-CZ" w:eastAsia="cs-CZ"/>
        </w:rPr>
        <w:t>Dopravní</w:t>
      </w:r>
      <w:r w:rsidR="00244932" w:rsidRPr="002D5580">
        <w:rPr>
          <w:sz w:val="22"/>
          <w:szCs w:val="22"/>
          <w:lang w:val="cs-CZ" w:eastAsia="cs-CZ"/>
        </w:rPr>
        <w:t xml:space="preserve"> obslužnost je dobrá, zahrnuje jak autobusové, tak vlakové spojení.</w:t>
      </w:r>
      <w:r w:rsidR="00D15879" w:rsidRPr="002D5580">
        <w:rPr>
          <w:sz w:val="22"/>
          <w:szCs w:val="22"/>
          <w:lang w:val="cs-CZ" w:eastAsia="cs-CZ"/>
        </w:rPr>
        <w:t xml:space="preserve"> </w:t>
      </w:r>
      <w:r w:rsidR="00C26DEF" w:rsidRPr="002D5580">
        <w:rPr>
          <w:sz w:val="22"/>
          <w:szCs w:val="22"/>
          <w:lang w:val="cs-CZ" w:eastAsia="cs-CZ"/>
        </w:rPr>
        <w:t xml:space="preserve">Město leží na trati Praha – Brno. </w:t>
      </w:r>
    </w:p>
    <w:p w:rsidR="003F2978" w:rsidRPr="002D5580" w:rsidRDefault="00244932" w:rsidP="00E91EEA">
      <w:pPr>
        <w:pStyle w:val="Odstavecseseznamem"/>
        <w:spacing w:before="0" w:after="240"/>
        <w:ind w:left="0"/>
        <w:contextualSpacing w:val="0"/>
        <w:rPr>
          <w:sz w:val="22"/>
          <w:szCs w:val="22"/>
          <w:lang w:val="cs-CZ" w:eastAsia="cs-CZ"/>
        </w:rPr>
      </w:pPr>
      <w:r w:rsidRPr="002D5580">
        <w:rPr>
          <w:sz w:val="22"/>
          <w:szCs w:val="22"/>
          <w:lang w:val="cs-CZ" w:eastAsia="cs-CZ"/>
        </w:rPr>
        <w:t>Linková jízda autobusy je zajištěna dopravní společností ARRIVA</w:t>
      </w:r>
      <w:r w:rsidR="00B54963" w:rsidRPr="002D5580">
        <w:rPr>
          <w:sz w:val="22"/>
          <w:szCs w:val="22"/>
          <w:lang w:val="cs-CZ" w:eastAsia="cs-CZ"/>
        </w:rPr>
        <w:t xml:space="preserve"> Východní Čechy a.s.</w:t>
      </w:r>
      <w:r w:rsidRPr="002D5580">
        <w:rPr>
          <w:sz w:val="22"/>
          <w:szCs w:val="22"/>
          <w:lang w:val="cs-CZ" w:eastAsia="cs-CZ"/>
        </w:rPr>
        <w:t>, která v České republice zaujímá</w:t>
      </w:r>
      <w:r w:rsidR="001E7184" w:rsidRPr="002D5580">
        <w:rPr>
          <w:sz w:val="22"/>
          <w:szCs w:val="22"/>
          <w:lang w:val="cs-CZ" w:eastAsia="cs-CZ"/>
        </w:rPr>
        <w:t xml:space="preserve"> přední postavení. </w:t>
      </w:r>
      <w:r w:rsidR="00B54963" w:rsidRPr="002D5580">
        <w:rPr>
          <w:sz w:val="22"/>
          <w:szCs w:val="22"/>
          <w:lang w:val="cs-CZ" w:eastAsia="cs-CZ"/>
        </w:rPr>
        <w:t xml:space="preserve">Dále zde projíždí dálková linka Zlatovánek spol. s.r.o. a ČSAD Ústí nad Orlicí a.s. </w:t>
      </w:r>
      <w:r w:rsidR="001E7184" w:rsidRPr="002D5580">
        <w:rPr>
          <w:sz w:val="22"/>
          <w:szCs w:val="22"/>
          <w:lang w:val="cs-CZ" w:eastAsia="cs-CZ"/>
        </w:rPr>
        <w:t xml:space="preserve">Obec poskytuje příspěvky na dopravu. </w:t>
      </w:r>
    </w:p>
    <w:p w:rsidR="00B54963" w:rsidRPr="002D5580" w:rsidRDefault="00792130" w:rsidP="00E91EEA">
      <w:pPr>
        <w:pStyle w:val="Odstavecseseznamem"/>
        <w:spacing w:before="0" w:after="240"/>
        <w:ind w:left="0"/>
        <w:contextualSpacing w:val="0"/>
        <w:rPr>
          <w:sz w:val="22"/>
          <w:szCs w:val="22"/>
          <w:lang w:val="cs-CZ" w:eastAsia="cs-CZ"/>
        </w:rPr>
      </w:pPr>
      <w:r w:rsidRPr="002D5580">
        <w:rPr>
          <w:sz w:val="22"/>
          <w:szCs w:val="22"/>
          <w:lang w:val="cs-CZ" w:eastAsia="cs-CZ"/>
        </w:rPr>
        <w:t xml:space="preserve">V řešeném území je zastoupena železniční doprava. Městem vede hlavní trať Praha – Brno. Golčův Jeníkov má vlakové zastávky dvě, Golčův Jeníkov a Golčův Jeníkov město. </w:t>
      </w:r>
    </w:p>
    <w:p w:rsidR="00EB617E" w:rsidRPr="002D5580" w:rsidRDefault="00792130" w:rsidP="000D2765">
      <w:pPr>
        <w:pStyle w:val="Odstavecseseznamem"/>
        <w:spacing w:before="0" w:after="240"/>
        <w:ind w:left="0"/>
        <w:contextualSpacing w:val="0"/>
        <w:rPr>
          <w:sz w:val="22"/>
          <w:szCs w:val="22"/>
          <w:lang w:val="cs-CZ" w:eastAsia="cs-CZ"/>
        </w:rPr>
      </w:pPr>
      <w:r w:rsidRPr="002D5580">
        <w:rPr>
          <w:sz w:val="22"/>
          <w:szCs w:val="22"/>
          <w:lang w:val="cs-CZ" w:eastAsia="cs-CZ"/>
        </w:rPr>
        <w:t xml:space="preserve">Lodní a letecká doprava zde zastoupena není. </w:t>
      </w:r>
    </w:p>
    <w:p w:rsidR="00676385" w:rsidRPr="002D5580" w:rsidRDefault="00E67B41" w:rsidP="00E91EEA">
      <w:pPr>
        <w:pStyle w:val="Odstavecseseznamem"/>
        <w:spacing w:before="0"/>
        <w:ind w:left="0"/>
        <w:contextualSpacing w:val="0"/>
        <w:rPr>
          <w:lang w:val="cs-CZ" w:eastAsia="cs-CZ"/>
        </w:rPr>
      </w:pPr>
      <w:r w:rsidRPr="002D5580">
        <w:rPr>
          <w:i/>
          <w:lang w:val="cs-CZ" w:eastAsia="cs-CZ"/>
        </w:rPr>
        <w:t>Mapa č. 9 Město</w:t>
      </w:r>
      <w:r w:rsidR="00676385" w:rsidRPr="002D5580">
        <w:rPr>
          <w:i/>
          <w:lang w:val="cs-CZ" w:eastAsia="cs-CZ"/>
        </w:rPr>
        <w:t xml:space="preserve"> a dopravní cesty</w:t>
      </w:r>
    </w:p>
    <w:p w:rsidR="00244932" w:rsidRPr="002D5580" w:rsidRDefault="00BA3EE0" w:rsidP="00E91EEA">
      <w:pPr>
        <w:pStyle w:val="Odstavecseseznamem"/>
        <w:spacing w:before="0"/>
        <w:ind w:left="0"/>
        <w:contextualSpacing w:val="0"/>
        <w:rPr>
          <w:lang w:val="cs-CZ" w:eastAsia="cs-CZ"/>
        </w:rPr>
      </w:pPr>
      <w:r>
        <w:rPr>
          <w:noProof/>
          <w:lang w:val="cs-CZ" w:eastAsia="cs-CZ"/>
        </w:rPr>
        <w:drawing>
          <wp:inline distT="0" distB="0" distL="0" distR="0">
            <wp:extent cx="6588000" cy="2876550"/>
            <wp:effectExtent l="19050" t="0" r="3300" b="0"/>
            <wp:docPr id="2" name="obráze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srcRect/>
                    <a:stretch>
                      <a:fillRect/>
                    </a:stretch>
                  </pic:blipFill>
                  <pic:spPr bwMode="auto">
                    <a:xfrm>
                      <a:off x="0" y="0"/>
                      <a:ext cx="6588000" cy="2876550"/>
                    </a:xfrm>
                    <a:prstGeom prst="rect">
                      <a:avLst/>
                    </a:prstGeom>
                    <a:noFill/>
                    <a:ln w="9525">
                      <a:noFill/>
                      <a:miter lim="800000"/>
                      <a:headEnd/>
                      <a:tailEnd/>
                    </a:ln>
                  </pic:spPr>
                </pic:pic>
              </a:graphicData>
            </a:graphic>
          </wp:inline>
        </w:drawing>
      </w:r>
    </w:p>
    <w:p w:rsidR="00676385" w:rsidRPr="002D5580" w:rsidRDefault="00012347" w:rsidP="00E91EEA">
      <w:pPr>
        <w:pStyle w:val="Odstavecseseznamem"/>
        <w:spacing w:before="0"/>
        <w:ind w:left="0"/>
        <w:contextualSpacing w:val="0"/>
        <w:rPr>
          <w:i/>
          <w:sz w:val="18"/>
          <w:szCs w:val="18"/>
          <w:lang w:val="cs-CZ" w:eastAsia="cs-CZ"/>
        </w:rPr>
      </w:pPr>
      <w:r w:rsidRPr="002D5580">
        <w:rPr>
          <w:i/>
          <w:sz w:val="18"/>
          <w:szCs w:val="18"/>
          <w:lang w:val="cs-CZ" w:eastAsia="cs-CZ"/>
        </w:rPr>
        <w:t>Zdroj: www.mapy.cz</w:t>
      </w:r>
    </w:p>
    <w:p w:rsidR="004D0416" w:rsidRPr="002D5580" w:rsidRDefault="004D0416" w:rsidP="00E91EEA">
      <w:pPr>
        <w:pStyle w:val="Odstavecseseznamem"/>
        <w:spacing w:before="0"/>
        <w:ind w:left="0"/>
        <w:contextualSpacing w:val="0"/>
        <w:rPr>
          <w:lang w:val="cs-CZ" w:eastAsia="cs-CZ"/>
        </w:rPr>
      </w:pPr>
      <w:bookmarkStart w:id="11" w:name="_Toc397019251"/>
    </w:p>
    <w:p w:rsidR="004D0416" w:rsidRPr="002D5580" w:rsidRDefault="004D0416" w:rsidP="00E91EEA">
      <w:pPr>
        <w:pStyle w:val="Nzev"/>
        <w:rPr>
          <w:rFonts w:ascii="Times New Roman" w:hAnsi="Times New Roman" w:cs="Times New Roman"/>
          <w:sz w:val="24"/>
          <w:szCs w:val="24"/>
          <w:lang w:val="cs-CZ" w:eastAsia="cs-CZ"/>
        </w:rPr>
      </w:pPr>
      <w:r w:rsidRPr="002D5580">
        <w:rPr>
          <w:rFonts w:ascii="Times New Roman" w:hAnsi="Times New Roman" w:cs="Times New Roman"/>
          <w:sz w:val="24"/>
          <w:szCs w:val="24"/>
          <w:lang w:val="cs-CZ" w:eastAsia="cs-CZ"/>
        </w:rPr>
        <w:t>Základní a mateřská škola</w:t>
      </w:r>
    </w:p>
    <w:p w:rsidR="004D7B30" w:rsidRPr="002D5580" w:rsidRDefault="004D7B30" w:rsidP="00E91EEA">
      <w:pPr>
        <w:pStyle w:val="Odstavecseseznamem"/>
        <w:spacing w:before="0"/>
        <w:ind w:left="0"/>
        <w:contextualSpacing w:val="0"/>
        <w:rPr>
          <w:sz w:val="22"/>
          <w:szCs w:val="22"/>
          <w:lang w:val="cs-CZ" w:eastAsia="cs-CZ"/>
        </w:rPr>
      </w:pPr>
      <w:r w:rsidRPr="002D5580">
        <w:rPr>
          <w:sz w:val="22"/>
          <w:szCs w:val="22"/>
          <w:lang w:val="cs-CZ" w:eastAsia="cs-CZ"/>
        </w:rPr>
        <w:t>Město disponuje Z</w:t>
      </w:r>
      <w:r w:rsidR="00E82960" w:rsidRPr="002D5580">
        <w:rPr>
          <w:sz w:val="22"/>
          <w:szCs w:val="22"/>
          <w:lang w:val="cs-CZ" w:eastAsia="cs-CZ"/>
        </w:rPr>
        <w:t>ákladní školou</w:t>
      </w:r>
      <w:r w:rsidRPr="002D5580">
        <w:rPr>
          <w:sz w:val="22"/>
          <w:szCs w:val="22"/>
          <w:lang w:val="cs-CZ" w:eastAsia="cs-CZ"/>
        </w:rPr>
        <w:t xml:space="preserve"> i M</w:t>
      </w:r>
      <w:r w:rsidR="00031870" w:rsidRPr="002D5580">
        <w:rPr>
          <w:sz w:val="22"/>
          <w:szCs w:val="22"/>
          <w:lang w:val="cs-CZ" w:eastAsia="cs-CZ"/>
        </w:rPr>
        <w:t xml:space="preserve">ateřskou školou, </w:t>
      </w:r>
      <w:r w:rsidRPr="002D5580">
        <w:rPr>
          <w:sz w:val="22"/>
          <w:szCs w:val="22"/>
          <w:lang w:val="cs-CZ" w:eastAsia="cs-CZ"/>
        </w:rPr>
        <w:t xml:space="preserve">příspěvkovou organizací, </w:t>
      </w:r>
      <w:r w:rsidR="00031870" w:rsidRPr="002D5580">
        <w:rPr>
          <w:sz w:val="22"/>
          <w:szCs w:val="22"/>
          <w:lang w:val="cs-CZ" w:eastAsia="cs-CZ"/>
        </w:rPr>
        <w:t xml:space="preserve">základní škola </w:t>
      </w:r>
      <w:r w:rsidRPr="002D5580">
        <w:rPr>
          <w:sz w:val="22"/>
          <w:szCs w:val="22"/>
          <w:lang w:val="cs-CZ" w:eastAsia="cs-CZ"/>
        </w:rPr>
        <w:t xml:space="preserve">je </w:t>
      </w:r>
      <w:r w:rsidR="00031870" w:rsidRPr="002D5580">
        <w:rPr>
          <w:sz w:val="22"/>
          <w:szCs w:val="22"/>
          <w:lang w:val="cs-CZ" w:eastAsia="cs-CZ"/>
        </w:rPr>
        <w:t xml:space="preserve">prvního </w:t>
      </w:r>
      <w:r w:rsidRPr="002D5580">
        <w:rPr>
          <w:sz w:val="22"/>
          <w:szCs w:val="22"/>
          <w:lang w:val="cs-CZ" w:eastAsia="cs-CZ"/>
        </w:rPr>
        <w:t xml:space="preserve">i druhého </w:t>
      </w:r>
      <w:r w:rsidR="00031870" w:rsidRPr="002D5580">
        <w:rPr>
          <w:sz w:val="22"/>
          <w:szCs w:val="22"/>
          <w:lang w:val="cs-CZ" w:eastAsia="cs-CZ"/>
        </w:rPr>
        <w:t>stupně.</w:t>
      </w:r>
      <w:r w:rsidR="00E82960" w:rsidRPr="002D5580">
        <w:rPr>
          <w:sz w:val="22"/>
          <w:szCs w:val="22"/>
          <w:lang w:val="cs-CZ" w:eastAsia="cs-CZ"/>
        </w:rPr>
        <w:t xml:space="preserve"> </w:t>
      </w:r>
      <w:r w:rsidRPr="002D5580">
        <w:rPr>
          <w:sz w:val="22"/>
          <w:szCs w:val="22"/>
          <w:lang w:val="cs-CZ" w:eastAsia="cs-CZ"/>
        </w:rPr>
        <w:t>Škola byla založena roku 1652, hejtmanem zdejšího panství, Šimonem Šanovským. Ve škole se vyučuje mimo jiné i hudební výuka</w:t>
      </w:r>
      <w:r w:rsidR="00B2574D" w:rsidRPr="002D5580">
        <w:rPr>
          <w:sz w:val="22"/>
          <w:szCs w:val="22"/>
          <w:lang w:val="cs-CZ" w:eastAsia="cs-CZ"/>
        </w:rPr>
        <w:t>, hra na flétnu</w:t>
      </w:r>
      <w:r w:rsidRPr="002D5580">
        <w:rPr>
          <w:sz w:val="22"/>
          <w:szCs w:val="22"/>
          <w:lang w:val="cs-CZ" w:eastAsia="cs-CZ"/>
        </w:rPr>
        <w:t xml:space="preserve"> a probíhají zde odpolední kroužky pro děti – matematický, divadelní, </w:t>
      </w:r>
      <w:r w:rsidR="00B2574D" w:rsidRPr="002D5580">
        <w:rPr>
          <w:sz w:val="22"/>
          <w:szCs w:val="22"/>
          <w:lang w:val="cs-CZ" w:eastAsia="cs-CZ"/>
        </w:rPr>
        <w:t xml:space="preserve">kroužek </w:t>
      </w:r>
      <w:r w:rsidRPr="002D5580">
        <w:rPr>
          <w:sz w:val="22"/>
          <w:szCs w:val="22"/>
          <w:lang w:val="cs-CZ" w:eastAsia="cs-CZ"/>
        </w:rPr>
        <w:t xml:space="preserve">náboženství, </w:t>
      </w:r>
      <w:r w:rsidR="00B2574D" w:rsidRPr="002D5580">
        <w:rPr>
          <w:sz w:val="22"/>
          <w:szCs w:val="22"/>
          <w:lang w:val="cs-CZ" w:eastAsia="cs-CZ"/>
        </w:rPr>
        <w:t xml:space="preserve">kroužek vyšívání, Šikovné ruce, angličtina na PC, pěvecký a rybářský kroužek. V sokolovně se mohou děti účastnit florbalového či volejbalového kroužku a také aerobicu nebo kroužku hasičského. </w:t>
      </w:r>
      <w:r w:rsidR="006837F1" w:rsidRPr="002D5580">
        <w:rPr>
          <w:sz w:val="22"/>
          <w:szCs w:val="22"/>
          <w:lang w:val="cs-CZ" w:eastAsia="cs-CZ"/>
        </w:rPr>
        <w:t xml:space="preserve">Při škole funguje školní družina a školní jídelna. </w:t>
      </w:r>
    </w:p>
    <w:p w:rsidR="00ED52CB" w:rsidRPr="002D5580" w:rsidRDefault="004D320D" w:rsidP="00E91EEA">
      <w:pPr>
        <w:pStyle w:val="Odstavecseseznamem"/>
        <w:spacing w:before="0"/>
        <w:ind w:left="0"/>
        <w:contextualSpacing w:val="0"/>
        <w:rPr>
          <w:sz w:val="22"/>
          <w:szCs w:val="22"/>
          <w:lang w:val="cs-CZ" w:eastAsia="cs-CZ"/>
        </w:rPr>
      </w:pPr>
      <w:r w:rsidRPr="002D5580">
        <w:rPr>
          <w:sz w:val="22"/>
          <w:szCs w:val="22"/>
          <w:lang w:val="cs-CZ" w:eastAsia="cs-CZ"/>
        </w:rPr>
        <w:t>Škola je také působištěm</w:t>
      </w:r>
      <w:r w:rsidR="00ED52CB" w:rsidRPr="002D5580">
        <w:rPr>
          <w:sz w:val="22"/>
          <w:szCs w:val="22"/>
          <w:lang w:val="cs-CZ" w:eastAsia="cs-CZ"/>
        </w:rPr>
        <w:t xml:space="preserve"> ZUŠ Světlá nad Sázavou. </w:t>
      </w:r>
      <w:r w:rsidRPr="002D5580">
        <w:rPr>
          <w:sz w:val="22"/>
          <w:szCs w:val="22"/>
          <w:lang w:val="cs-CZ"/>
        </w:rPr>
        <w:t>V současné době se na pobočce</w:t>
      </w:r>
      <w:r w:rsidR="00ED52CB" w:rsidRPr="002D5580">
        <w:rPr>
          <w:sz w:val="22"/>
          <w:szCs w:val="22"/>
          <w:lang w:val="cs-CZ"/>
        </w:rPr>
        <w:t xml:space="preserve"> vyučuje zejména v hudebním oboru, a to hře na klavír, elektrické klávesy, akordeon, kytaru, zpěv, klarinet, žesťové nástroje, příčnou flétnu a komorní hře. Výuka je organizována v přípravné hudební výchově pro nejmladší žáky a v základním studiu pro žáky, kte</w:t>
      </w:r>
      <w:r w:rsidRPr="002D5580">
        <w:rPr>
          <w:sz w:val="22"/>
          <w:szCs w:val="22"/>
          <w:lang w:val="cs-CZ"/>
        </w:rPr>
        <w:t>ří absolvovali přípravnou hudební výchovu</w:t>
      </w:r>
      <w:r w:rsidR="00ED52CB" w:rsidRPr="002D5580">
        <w:rPr>
          <w:sz w:val="22"/>
          <w:szCs w:val="22"/>
          <w:lang w:val="cs-CZ"/>
        </w:rPr>
        <w:t xml:space="preserve"> nebo jsou již věkově starší. Výuka probíhá podle učebních plánů, které jsou platné pro základní umělecké školy a schválené MŠMT ČR pro jednotlivé nástrojové obory.</w:t>
      </w:r>
    </w:p>
    <w:p w:rsidR="00CF7262" w:rsidRPr="002D5580" w:rsidRDefault="004D320D" w:rsidP="00E91EEA">
      <w:pPr>
        <w:spacing w:before="0"/>
        <w:rPr>
          <w:sz w:val="22"/>
          <w:szCs w:val="22"/>
          <w:lang w:val="cs-CZ" w:eastAsia="cs-CZ"/>
        </w:rPr>
      </w:pPr>
      <w:r w:rsidRPr="002D5580">
        <w:rPr>
          <w:sz w:val="22"/>
          <w:szCs w:val="22"/>
          <w:lang w:val="cs-CZ" w:eastAsia="cs-CZ"/>
        </w:rPr>
        <w:t>Předškolní zařízení je součástí Základní školy Golčův Jeníkov. Mateřská škola se nachází ve starší vile uprostřed zahrady za náměstím směrem na Havlíčkův Brod. Zahrada i budova školy je prostorná. Od roku 1999 byl realizován dlouhodobý projekt úpravy objektu a jeho okolí. Doposud se podařilo vyměnit střešní krytinu, celou budovu zateplit a opravit její fasádu, opravit stěny a podlahy místností, vybavit třídy plastovými okny se žaluziemi, vyhovujícím osvětlením, novým vytápěním, dřevěným obložením a novým nábytkem. Dále bylo upraveno sociální zařízení a šatny. Na školní zahradě vyrostlo dětské hřiště, které mimo provozní dobu mateřské školy slouží veřejnosti. Mateřská škola má od září 2014 navýšenou kapacitu na 90 dětí a děti navštěvují čtyři třídy: třídu Žabiček s polodenní docházkou, třídu Berušek, Sluníček a</w:t>
      </w:r>
      <w:r w:rsidR="00333F1B" w:rsidRPr="002D5580">
        <w:rPr>
          <w:sz w:val="22"/>
          <w:szCs w:val="22"/>
          <w:lang w:val="cs-CZ" w:eastAsia="cs-CZ"/>
        </w:rPr>
        <w:t> Motýlků s celodenní docházkou.</w:t>
      </w:r>
    </w:p>
    <w:p w:rsidR="00333F1B" w:rsidRPr="002D5580" w:rsidRDefault="00333F1B" w:rsidP="00E91EEA">
      <w:pPr>
        <w:spacing w:before="0"/>
        <w:rPr>
          <w:sz w:val="22"/>
          <w:szCs w:val="22"/>
          <w:lang w:val="cs-CZ" w:eastAsia="cs-CZ"/>
        </w:rPr>
        <w:sectPr w:rsidR="00333F1B" w:rsidRPr="002D5580" w:rsidSect="00DA3A61">
          <w:type w:val="continuous"/>
          <w:pgSz w:w="11906" w:h="16838"/>
          <w:pgMar w:top="720" w:right="720" w:bottom="720" w:left="720" w:header="709" w:footer="6" w:gutter="0"/>
          <w:cols w:space="708"/>
          <w:docGrid w:linePitch="360"/>
        </w:sectPr>
      </w:pPr>
    </w:p>
    <w:p w:rsidR="00B2574D" w:rsidRPr="002D5580" w:rsidRDefault="00B2574D" w:rsidP="00E91EEA">
      <w:pPr>
        <w:pStyle w:val="Odstavecseseznamem"/>
        <w:spacing w:before="0"/>
        <w:ind w:left="0"/>
        <w:rPr>
          <w:b/>
          <w:lang w:val="cs-CZ" w:eastAsia="cs-CZ"/>
        </w:rPr>
        <w:sectPr w:rsidR="00B2574D" w:rsidRPr="002D5580" w:rsidSect="00C01D58">
          <w:type w:val="continuous"/>
          <w:pgSz w:w="11906" w:h="16838"/>
          <w:pgMar w:top="720" w:right="720" w:bottom="720" w:left="720" w:header="708" w:footer="7" w:gutter="0"/>
          <w:cols w:num="2" w:space="708"/>
          <w:docGrid w:linePitch="360"/>
        </w:sectPr>
      </w:pPr>
    </w:p>
    <w:p w:rsidR="006837F1" w:rsidRPr="002D5580" w:rsidRDefault="00333F1B" w:rsidP="00E91EEA">
      <w:pPr>
        <w:pStyle w:val="Odstavecseseznamem"/>
        <w:spacing w:before="0"/>
        <w:ind w:left="0"/>
        <w:contextualSpacing w:val="0"/>
        <w:jc w:val="left"/>
        <w:rPr>
          <w:b/>
          <w:sz w:val="22"/>
          <w:szCs w:val="22"/>
          <w:lang w:val="cs-CZ" w:eastAsia="cs-CZ"/>
        </w:rPr>
        <w:sectPr w:rsidR="006837F1" w:rsidRPr="002D5580" w:rsidSect="00B2574D">
          <w:type w:val="continuous"/>
          <w:pgSz w:w="11906" w:h="16838"/>
          <w:pgMar w:top="720" w:right="720" w:bottom="720" w:left="720" w:header="708" w:footer="7" w:gutter="0"/>
          <w:cols w:space="708"/>
          <w:docGrid w:linePitch="360"/>
        </w:sectPr>
      </w:pPr>
      <w:r w:rsidRPr="002D5580">
        <w:rPr>
          <w:b/>
          <w:sz w:val="22"/>
          <w:szCs w:val="22"/>
          <w:lang w:val="cs-CZ" w:eastAsia="cs-CZ"/>
        </w:rPr>
        <w:lastRenderedPageBreak/>
        <w:t>Akce MŠ</w:t>
      </w:r>
    </w:p>
    <w:p w:rsidR="00333F1B" w:rsidRPr="002D5580" w:rsidRDefault="00333F1B" w:rsidP="00E91EEA">
      <w:pPr>
        <w:pStyle w:val="Odstavecseseznamem"/>
        <w:numPr>
          <w:ilvl w:val="0"/>
          <w:numId w:val="16"/>
        </w:numPr>
        <w:spacing w:before="0"/>
        <w:contextualSpacing w:val="0"/>
        <w:rPr>
          <w:sz w:val="22"/>
          <w:szCs w:val="22"/>
          <w:lang w:val="cs-CZ" w:eastAsia="cs-CZ"/>
        </w:rPr>
      </w:pPr>
      <w:r w:rsidRPr="002D5580">
        <w:rPr>
          <w:sz w:val="22"/>
          <w:szCs w:val="22"/>
          <w:lang w:val="cs-CZ" w:eastAsia="cs-CZ"/>
        </w:rPr>
        <w:lastRenderedPageBreak/>
        <w:t>Plavecký výcvik</w:t>
      </w:r>
    </w:p>
    <w:p w:rsidR="00333F1B" w:rsidRPr="002D5580" w:rsidRDefault="00333F1B" w:rsidP="00E91EEA">
      <w:pPr>
        <w:pStyle w:val="Odstavecseseznamem"/>
        <w:numPr>
          <w:ilvl w:val="0"/>
          <w:numId w:val="16"/>
        </w:numPr>
        <w:spacing w:before="0"/>
        <w:contextualSpacing w:val="0"/>
        <w:rPr>
          <w:sz w:val="22"/>
          <w:szCs w:val="22"/>
          <w:lang w:val="cs-CZ" w:eastAsia="cs-CZ"/>
        </w:rPr>
      </w:pPr>
      <w:r w:rsidRPr="002D5580">
        <w:rPr>
          <w:sz w:val="22"/>
          <w:szCs w:val="22"/>
          <w:lang w:val="cs-CZ" w:eastAsia="cs-CZ"/>
        </w:rPr>
        <w:t>Divadla, pohádky</w:t>
      </w:r>
    </w:p>
    <w:p w:rsidR="00333F1B" w:rsidRPr="002D5580" w:rsidRDefault="00333F1B" w:rsidP="00E91EEA">
      <w:pPr>
        <w:pStyle w:val="Odstavecseseznamem"/>
        <w:numPr>
          <w:ilvl w:val="0"/>
          <w:numId w:val="16"/>
        </w:numPr>
        <w:spacing w:before="0"/>
        <w:contextualSpacing w:val="0"/>
        <w:rPr>
          <w:sz w:val="22"/>
          <w:szCs w:val="22"/>
          <w:lang w:val="cs-CZ" w:eastAsia="cs-CZ"/>
        </w:rPr>
      </w:pPr>
      <w:r w:rsidRPr="002D5580">
        <w:rPr>
          <w:sz w:val="22"/>
          <w:szCs w:val="22"/>
          <w:lang w:val="cs-CZ" w:eastAsia="cs-CZ"/>
        </w:rPr>
        <w:t>Návštěva hasičů</w:t>
      </w:r>
    </w:p>
    <w:p w:rsidR="00333F1B" w:rsidRPr="002D5580" w:rsidRDefault="00333F1B" w:rsidP="00E91EEA">
      <w:pPr>
        <w:pStyle w:val="Odstavecseseznamem"/>
        <w:numPr>
          <w:ilvl w:val="0"/>
          <w:numId w:val="16"/>
        </w:numPr>
        <w:spacing w:before="0"/>
        <w:contextualSpacing w:val="0"/>
        <w:rPr>
          <w:sz w:val="22"/>
          <w:szCs w:val="22"/>
          <w:lang w:val="cs-CZ" w:eastAsia="cs-CZ"/>
        </w:rPr>
      </w:pPr>
      <w:r w:rsidRPr="002D5580">
        <w:rPr>
          <w:sz w:val="22"/>
          <w:szCs w:val="22"/>
          <w:lang w:val="cs-CZ" w:eastAsia="cs-CZ"/>
        </w:rPr>
        <w:t>Lampiónový průvod</w:t>
      </w:r>
    </w:p>
    <w:p w:rsidR="00333F1B" w:rsidRPr="002D5580" w:rsidRDefault="00333F1B" w:rsidP="00E91EEA">
      <w:pPr>
        <w:pStyle w:val="Odstavecseseznamem"/>
        <w:numPr>
          <w:ilvl w:val="0"/>
          <w:numId w:val="16"/>
        </w:numPr>
        <w:spacing w:before="0"/>
        <w:contextualSpacing w:val="0"/>
        <w:rPr>
          <w:sz w:val="22"/>
          <w:szCs w:val="22"/>
          <w:lang w:val="cs-CZ" w:eastAsia="cs-CZ"/>
        </w:rPr>
      </w:pPr>
      <w:r w:rsidRPr="002D5580">
        <w:rPr>
          <w:sz w:val="22"/>
          <w:szCs w:val="22"/>
          <w:lang w:val="cs-CZ" w:eastAsia="cs-CZ"/>
        </w:rPr>
        <w:t>Mikulášská, vánoční nadílka</w:t>
      </w:r>
    </w:p>
    <w:p w:rsidR="00333F1B" w:rsidRPr="002D5580" w:rsidRDefault="00333F1B" w:rsidP="00E91EEA">
      <w:pPr>
        <w:pStyle w:val="Odstavecseseznamem"/>
        <w:numPr>
          <w:ilvl w:val="0"/>
          <w:numId w:val="16"/>
        </w:numPr>
        <w:spacing w:before="0"/>
        <w:contextualSpacing w:val="0"/>
        <w:rPr>
          <w:sz w:val="22"/>
          <w:szCs w:val="22"/>
          <w:lang w:val="cs-CZ" w:eastAsia="cs-CZ"/>
        </w:rPr>
      </w:pPr>
      <w:r w:rsidRPr="002D5580">
        <w:rPr>
          <w:sz w:val="22"/>
          <w:szCs w:val="22"/>
          <w:lang w:val="cs-CZ" w:eastAsia="cs-CZ"/>
        </w:rPr>
        <w:t>Karneval</w:t>
      </w:r>
    </w:p>
    <w:p w:rsidR="00333F1B" w:rsidRPr="002D5580" w:rsidRDefault="00333F1B" w:rsidP="00E91EEA">
      <w:pPr>
        <w:pStyle w:val="Odstavecseseznamem"/>
        <w:numPr>
          <w:ilvl w:val="0"/>
          <w:numId w:val="21"/>
        </w:numPr>
        <w:rPr>
          <w:sz w:val="22"/>
          <w:szCs w:val="22"/>
          <w:lang w:val="cs-CZ" w:eastAsia="cs-CZ"/>
        </w:rPr>
      </w:pPr>
      <w:r w:rsidRPr="002D5580">
        <w:rPr>
          <w:sz w:val="22"/>
          <w:szCs w:val="22"/>
          <w:lang w:val="cs-CZ" w:eastAsia="cs-CZ"/>
        </w:rPr>
        <w:t>Fotografování</w:t>
      </w:r>
    </w:p>
    <w:p w:rsidR="00333F1B" w:rsidRPr="002D5580" w:rsidRDefault="00333F1B" w:rsidP="00E91EEA">
      <w:pPr>
        <w:pStyle w:val="Odstavecseseznamem"/>
        <w:numPr>
          <w:ilvl w:val="0"/>
          <w:numId w:val="16"/>
        </w:numPr>
        <w:spacing w:before="0"/>
        <w:contextualSpacing w:val="0"/>
        <w:rPr>
          <w:sz w:val="22"/>
          <w:szCs w:val="22"/>
          <w:lang w:val="cs-CZ" w:eastAsia="cs-CZ"/>
        </w:rPr>
      </w:pPr>
      <w:r w:rsidRPr="002D5580">
        <w:rPr>
          <w:sz w:val="22"/>
          <w:szCs w:val="22"/>
          <w:lang w:val="cs-CZ" w:eastAsia="cs-CZ"/>
        </w:rPr>
        <w:t>Den otevřených dveří</w:t>
      </w:r>
    </w:p>
    <w:p w:rsidR="00333F1B" w:rsidRPr="002D5580" w:rsidRDefault="00333F1B" w:rsidP="00E91EEA">
      <w:pPr>
        <w:pStyle w:val="Odstavecseseznamem"/>
        <w:numPr>
          <w:ilvl w:val="0"/>
          <w:numId w:val="16"/>
        </w:numPr>
        <w:spacing w:before="0"/>
        <w:contextualSpacing w:val="0"/>
        <w:rPr>
          <w:sz w:val="22"/>
          <w:szCs w:val="22"/>
          <w:lang w:val="cs-CZ" w:eastAsia="cs-CZ"/>
        </w:rPr>
      </w:pPr>
      <w:r w:rsidRPr="002D5580">
        <w:rPr>
          <w:sz w:val="22"/>
          <w:szCs w:val="22"/>
          <w:lang w:val="cs-CZ" w:eastAsia="cs-CZ"/>
        </w:rPr>
        <w:t>Vítání jara</w:t>
      </w:r>
    </w:p>
    <w:p w:rsidR="00333F1B" w:rsidRPr="002D5580" w:rsidRDefault="00333F1B" w:rsidP="00E91EEA">
      <w:pPr>
        <w:pStyle w:val="Odstavecseseznamem"/>
        <w:numPr>
          <w:ilvl w:val="0"/>
          <w:numId w:val="16"/>
        </w:numPr>
        <w:spacing w:before="0"/>
        <w:contextualSpacing w:val="0"/>
        <w:rPr>
          <w:sz w:val="22"/>
          <w:szCs w:val="22"/>
          <w:lang w:val="cs-CZ" w:eastAsia="cs-CZ"/>
        </w:rPr>
      </w:pPr>
      <w:r w:rsidRPr="002D5580">
        <w:rPr>
          <w:sz w:val="22"/>
          <w:szCs w:val="22"/>
          <w:lang w:val="cs-CZ" w:eastAsia="cs-CZ"/>
        </w:rPr>
        <w:lastRenderedPageBreak/>
        <w:t>Den otců</w:t>
      </w:r>
    </w:p>
    <w:p w:rsidR="00333F1B" w:rsidRPr="002D5580" w:rsidRDefault="00333F1B" w:rsidP="00E91EEA">
      <w:pPr>
        <w:pStyle w:val="Odstavecseseznamem"/>
        <w:numPr>
          <w:ilvl w:val="0"/>
          <w:numId w:val="16"/>
        </w:numPr>
        <w:spacing w:before="0"/>
        <w:contextualSpacing w:val="0"/>
        <w:rPr>
          <w:sz w:val="22"/>
          <w:szCs w:val="22"/>
          <w:lang w:val="cs-CZ" w:eastAsia="cs-CZ"/>
        </w:rPr>
      </w:pPr>
      <w:r w:rsidRPr="002D5580">
        <w:rPr>
          <w:sz w:val="22"/>
          <w:szCs w:val="22"/>
          <w:lang w:val="cs-CZ" w:eastAsia="cs-CZ"/>
        </w:rPr>
        <w:t>Výlety s batůžkama</w:t>
      </w:r>
    </w:p>
    <w:p w:rsidR="00333F1B" w:rsidRPr="002D5580" w:rsidRDefault="00333F1B" w:rsidP="00E91EEA">
      <w:pPr>
        <w:pStyle w:val="Odstavecseseznamem"/>
        <w:numPr>
          <w:ilvl w:val="0"/>
          <w:numId w:val="16"/>
        </w:numPr>
        <w:spacing w:before="0"/>
        <w:contextualSpacing w:val="0"/>
        <w:rPr>
          <w:sz w:val="22"/>
          <w:szCs w:val="22"/>
          <w:lang w:val="cs-CZ" w:eastAsia="cs-CZ"/>
        </w:rPr>
      </w:pPr>
      <w:r w:rsidRPr="002D5580">
        <w:rPr>
          <w:sz w:val="22"/>
          <w:szCs w:val="22"/>
          <w:lang w:val="cs-CZ" w:eastAsia="cs-CZ"/>
        </w:rPr>
        <w:t>Den dětí</w:t>
      </w:r>
    </w:p>
    <w:p w:rsidR="00333F1B" w:rsidRPr="002D5580" w:rsidRDefault="00333F1B" w:rsidP="00E91EEA">
      <w:pPr>
        <w:pStyle w:val="Odstavecseseznamem"/>
        <w:numPr>
          <w:ilvl w:val="0"/>
          <w:numId w:val="16"/>
        </w:numPr>
        <w:spacing w:before="0"/>
        <w:contextualSpacing w:val="0"/>
        <w:rPr>
          <w:sz w:val="22"/>
          <w:szCs w:val="22"/>
          <w:lang w:val="cs-CZ" w:eastAsia="cs-CZ"/>
        </w:rPr>
      </w:pPr>
      <w:r w:rsidRPr="002D5580">
        <w:rPr>
          <w:sz w:val="22"/>
          <w:szCs w:val="22"/>
          <w:lang w:val="cs-CZ" w:eastAsia="cs-CZ"/>
        </w:rPr>
        <w:t>Barevné dny</w:t>
      </w:r>
    </w:p>
    <w:p w:rsidR="00333F1B" w:rsidRPr="002D5580" w:rsidRDefault="00333F1B" w:rsidP="00E91EEA">
      <w:pPr>
        <w:pStyle w:val="Odstavecseseznamem"/>
        <w:numPr>
          <w:ilvl w:val="0"/>
          <w:numId w:val="16"/>
        </w:numPr>
        <w:spacing w:before="0"/>
        <w:contextualSpacing w:val="0"/>
        <w:rPr>
          <w:sz w:val="22"/>
          <w:szCs w:val="22"/>
          <w:lang w:val="cs-CZ" w:eastAsia="cs-CZ"/>
        </w:rPr>
      </w:pPr>
      <w:r w:rsidRPr="002D5580">
        <w:rPr>
          <w:sz w:val="22"/>
          <w:szCs w:val="22"/>
          <w:lang w:val="cs-CZ" w:eastAsia="cs-CZ"/>
        </w:rPr>
        <w:t>BESIP – den s policií</w:t>
      </w:r>
    </w:p>
    <w:p w:rsidR="00333F1B" w:rsidRPr="002D5580" w:rsidRDefault="00333F1B" w:rsidP="00E91EEA">
      <w:pPr>
        <w:pStyle w:val="Odstavecseseznamem"/>
        <w:numPr>
          <w:ilvl w:val="0"/>
          <w:numId w:val="16"/>
        </w:numPr>
        <w:spacing w:before="0"/>
        <w:contextualSpacing w:val="0"/>
        <w:rPr>
          <w:sz w:val="22"/>
          <w:szCs w:val="22"/>
          <w:lang w:val="cs-CZ" w:eastAsia="cs-CZ"/>
        </w:rPr>
      </w:pPr>
      <w:r w:rsidRPr="002D5580">
        <w:rPr>
          <w:sz w:val="22"/>
          <w:szCs w:val="22"/>
          <w:lang w:val="cs-CZ" w:eastAsia="cs-CZ"/>
        </w:rPr>
        <w:t>Návštěva knihovny</w:t>
      </w:r>
    </w:p>
    <w:p w:rsidR="00333F1B" w:rsidRPr="002D5580" w:rsidRDefault="00333F1B" w:rsidP="00E91EEA">
      <w:pPr>
        <w:pStyle w:val="Odstavecseseznamem"/>
        <w:numPr>
          <w:ilvl w:val="0"/>
          <w:numId w:val="16"/>
        </w:numPr>
        <w:spacing w:before="0"/>
        <w:contextualSpacing w:val="0"/>
        <w:rPr>
          <w:sz w:val="22"/>
          <w:szCs w:val="22"/>
          <w:lang w:val="cs-CZ" w:eastAsia="cs-CZ"/>
        </w:rPr>
      </w:pPr>
      <w:r w:rsidRPr="002D5580">
        <w:rPr>
          <w:sz w:val="22"/>
          <w:szCs w:val="22"/>
          <w:lang w:val="cs-CZ" w:eastAsia="cs-CZ"/>
        </w:rPr>
        <w:t xml:space="preserve">Spolupráce se ZŠ </w:t>
      </w:r>
    </w:p>
    <w:p w:rsidR="00333F1B" w:rsidRPr="002D5580" w:rsidRDefault="00333F1B" w:rsidP="00E91EEA">
      <w:pPr>
        <w:pStyle w:val="Odstavecseseznamem"/>
        <w:numPr>
          <w:ilvl w:val="0"/>
          <w:numId w:val="16"/>
        </w:numPr>
        <w:spacing w:before="0"/>
        <w:contextualSpacing w:val="0"/>
        <w:rPr>
          <w:sz w:val="22"/>
          <w:szCs w:val="22"/>
          <w:lang w:val="cs-CZ" w:eastAsia="cs-CZ"/>
        </w:rPr>
      </w:pPr>
      <w:r w:rsidRPr="002D5580">
        <w:rPr>
          <w:sz w:val="22"/>
          <w:szCs w:val="22"/>
          <w:lang w:val="cs-CZ" w:eastAsia="cs-CZ"/>
        </w:rPr>
        <w:t>Adaptační dny</w:t>
      </w:r>
    </w:p>
    <w:p w:rsidR="00333F1B" w:rsidRPr="002D5580" w:rsidRDefault="00333F1B" w:rsidP="000D2765">
      <w:pPr>
        <w:pStyle w:val="Odstavecseseznamem"/>
        <w:numPr>
          <w:ilvl w:val="0"/>
          <w:numId w:val="16"/>
        </w:numPr>
        <w:spacing w:before="0"/>
        <w:contextualSpacing w:val="0"/>
        <w:jc w:val="left"/>
        <w:rPr>
          <w:sz w:val="22"/>
          <w:szCs w:val="22"/>
          <w:lang w:val="cs-CZ" w:eastAsia="cs-CZ"/>
        </w:rPr>
        <w:sectPr w:rsidR="00333F1B" w:rsidRPr="002D5580" w:rsidSect="00C01D58">
          <w:type w:val="continuous"/>
          <w:pgSz w:w="11906" w:h="16838"/>
          <w:pgMar w:top="720" w:right="720" w:bottom="720" w:left="720" w:header="708" w:footer="7" w:gutter="0"/>
          <w:cols w:num="2" w:space="708"/>
          <w:docGrid w:linePitch="360"/>
        </w:sectPr>
      </w:pPr>
      <w:r w:rsidRPr="002D5580">
        <w:rPr>
          <w:sz w:val="22"/>
          <w:szCs w:val="22"/>
          <w:lang w:val="cs-CZ" w:eastAsia="cs-CZ"/>
        </w:rPr>
        <w:t>Den matek</w:t>
      </w:r>
    </w:p>
    <w:p w:rsidR="00333F1B" w:rsidRPr="002D5580" w:rsidRDefault="00333F1B" w:rsidP="00E91EEA">
      <w:pPr>
        <w:spacing w:before="0"/>
        <w:jc w:val="left"/>
        <w:rPr>
          <w:sz w:val="22"/>
          <w:szCs w:val="22"/>
          <w:lang w:val="cs-CZ" w:eastAsia="cs-CZ"/>
        </w:rPr>
        <w:sectPr w:rsidR="00333F1B" w:rsidRPr="002D5580" w:rsidSect="00C01D58">
          <w:type w:val="continuous"/>
          <w:pgSz w:w="11906" w:h="16838"/>
          <w:pgMar w:top="720" w:right="720" w:bottom="720" w:left="720" w:header="708" w:footer="7" w:gutter="0"/>
          <w:cols w:space="708"/>
          <w:docGrid w:linePitch="360"/>
        </w:sectPr>
      </w:pPr>
    </w:p>
    <w:p w:rsidR="004D0416" w:rsidRPr="002D5580" w:rsidRDefault="000D2765" w:rsidP="000D2765">
      <w:pPr>
        <w:spacing w:before="0"/>
        <w:jc w:val="left"/>
        <w:rPr>
          <w:b/>
          <w:sz w:val="22"/>
          <w:szCs w:val="22"/>
          <w:lang w:val="cs-CZ" w:eastAsia="cs-CZ"/>
        </w:rPr>
        <w:sectPr w:rsidR="004D0416" w:rsidRPr="002D5580" w:rsidSect="00C01D58">
          <w:type w:val="continuous"/>
          <w:pgSz w:w="11906" w:h="16838"/>
          <w:pgMar w:top="720" w:right="720" w:bottom="720" w:left="720" w:header="708" w:footer="7" w:gutter="0"/>
          <w:cols w:num="2" w:space="708"/>
          <w:docGrid w:linePitch="360"/>
        </w:sectPr>
      </w:pPr>
      <w:r w:rsidRPr="002D5580">
        <w:rPr>
          <w:b/>
          <w:sz w:val="22"/>
          <w:szCs w:val="22"/>
          <w:lang w:val="cs-CZ" w:eastAsia="cs-CZ"/>
        </w:rPr>
        <w:lastRenderedPageBreak/>
        <w:t>Akce ZŠ</w:t>
      </w:r>
    </w:p>
    <w:p w:rsidR="00DB689E" w:rsidRPr="002D5580" w:rsidRDefault="00701973" w:rsidP="00E91EEA">
      <w:pPr>
        <w:pStyle w:val="Odstavecseseznamem"/>
        <w:numPr>
          <w:ilvl w:val="0"/>
          <w:numId w:val="22"/>
        </w:numPr>
        <w:spacing w:before="0"/>
        <w:jc w:val="left"/>
        <w:rPr>
          <w:sz w:val="22"/>
          <w:szCs w:val="22"/>
          <w:lang w:val="cs-CZ" w:eastAsia="cs-CZ"/>
        </w:rPr>
      </w:pPr>
      <w:r w:rsidRPr="002D5580">
        <w:rPr>
          <w:sz w:val="22"/>
          <w:szCs w:val="22"/>
          <w:lang w:val="cs-CZ" w:eastAsia="cs-CZ"/>
        </w:rPr>
        <w:lastRenderedPageBreak/>
        <w:t>Č</w:t>
      </w:r>
      <w:r w:rsidR="00CF7262" w:rsidRPr="002D5580">
        <w:rPr>
          <w:sz w:val="22"/>
          <w:szCs w:val="22"/>
          <w:lang w:val="cs-CZ" w:eastAsia="cs-CZ"/>
        </w:rPr>
        <w:t>innost zájmových kroužků</w:t>
      </w:r>
    </w:p>
    <w:p w:rsidR="00701973" w:rsidRPr="002D5580" w:rsidRDefault="00701973" w:rsidP="00E91EEA">
      <w:pPr>
        <w:pStyle w:val="Odstavecseseznamem"/>
        <w:numPr>
          <w:ilvl w:val="0"/>
          <w:numId w:val="22"/>
        </w:numPr>
        <w:spacing w:before="0"/>
        <w:jc w:val="left"/>
        <w:rPr>
          <w:sz w:val="22"/>
          <w:szCs w:val="22"/>
          <w:lang w:val="cs-CZ" w:eastAsia="cs-CZ"/>
        </w:rPr>
      </w:pPr>
      <w:r w:rsidRPr="002D5580">
        <w:rPr>
          <w:sz w:val="22"/>
          <w:szCs w:val="22"/>
          <w:lang w:val="cs-CZ" w:eastAsia="cs-CZ"/>
        </w:rPr>
        <w:t>Záchranná stanice Pavlov</w:t>
      </w:r>
    </w:p>
    <w:p w:rsidR="00EB617E" w:rsidRPr="002D5580" w:rsidRDefault="00701973" w:rsidP="000D2765">
      <w:pPr>
        <w:pStyle w:val="Odstavecseseznamem"/>
        <w:numPr>
          <w:ilvl w:val="0"/>
          <w:numId w:val="22"/>
        </w:numPr>
        <w:spacing w:before="0"/>
        <w:jc w:val="left"/>
        <w:rPr>
          <w:sz w:val="22"/>
          <w:szCs w:val="22"/>
          <w:lang w:val="cs-CZ" w:eastAsia="cs-CZ"/>
        </w:rPr>
      </w:pPr>
      <w:r w:rsidRPr="002D5580">
        <w:rPr>
          <w:sz w:val="22"/>
          <w:szCs w:val="22"/>
          <w:lang w:val="cs-CZ" w:eastAsia="cs-CZ"/>
        </w:rPr>
        <w:t>Protidrogová prevence</w:t>
      </w:r>
    </w:p>
    <w:p w:rsidR="00701973" w:rsidRPr="002D5580" w:rsidRDefault="00701973" w:rsidP="00E91EEA">
      <w:pPr>
        <w:pStyle w:val="Odstavecseseznamem"/>
        <w:numPr>
          <w:ilvl w:val="0"/>
          <w:numId w:val="22"/>
        </w:numPr>
        <w:spacing w:before="0"/>
        <w:jc w:val="left"/>
        <w:rPr>
          <w:sz w:val="22"/>
          <w:szCs w:val="22"/>
          <w:lang w:val="cs-CZ" w:eastAsia="cs-CZ"/>
        </w:rPr>
      </w:pPr>
      <w:r w:rsidRPr="002D5580">
        <w:rPr>
          <w:sz w:val="22"/>
          <w:szCs w:val="22"/>
          <w:lang w:val="cs-CZ" w:eastAsia="cs-CZ"/>
        </w:rPr>
        <w:t>Úřad práce</w:t>
      </w:r>
    </w:p>
    <w:p w:rsidR="00701973" w:rsidRPr="002D5580" w:rsidRDefault="00701973" w:rsidP="00E91EEA">
      <w:pPr>
        <w:pStyle w:val="Odstavecseseznamem"/>
        <w:numPr>
          <w:ilvl w:val="0"/>
          <w:numId w:val="22"/>
        </w:numPr>
        <w:spacing w:before="0"/>
        <w:jc w:val="left"/>
        <w:rPr>
          <w:sz w:val="22"/>
          <w:szCs w:val="22"/>
          <w:lang w:val="cs-CZ" w:eastAsia="cs-CZ"/>
        </w:rPr>
      </w:pPr>
      <w:r w:rsidRPr="002D5580">
        <w:rPr>
          <w:sz w:val="22"/>
          <w:szCs w:val="22"/>
          <w:lang w:val="cs-CZ" w:eastAsia="cs-CZ"/>
        </w:rPr>
        <w:t>Divadlo, kino</w:t>
      </w:r>
    </w:p>
    <w:p w:rsidR="00701973" w:rsidRPr="002D5580" w:rsidRDefault="00701973" w:rsidP="00E91EEA">
      <w:pPr>
        <w:pStyle w:val="Odstavecseseznamem"/>
        <w:numPr>
          <w:ilvl w:val="0"/>
          <w:numId w:val="22"/>
        </w:numPr>
        <w:spacing w:before="0"/>
        <w:jc w:val="left"/>
        <w:rPr>
          <w:sz w:val="22"/>
          <w:szCs w:val="22"/>
          <w:lang w:val="cs-CZ" w:eastAsia="cs-CZ"/>
        </w:rPr>
      </w:pPr>
      <w:r w:rsidRPr="002D5580">
        <w:rPr>
          <w:sz w:val="22"/>
          <w:szCs w:val="22"/>
          <w:lang w:val="cs-CZ" w:eastAsia="cs-CZ"/>
        </w:rPr>
        <w:t>výstavy</w:t>
      </w:r>
    </w:p>
    <w:p w:rsidR="00701973" w:rsidRPr="002D5580" w:rsidRDefault="00701973" w:rsidP="00E91EEA">
      <w:pPr>
        <w:pStyle w:val="Odstavecseseznamem"/>
        <w:numPr>
          <w:ilvl w:val="0"/>
          <w:numId w:val="22"/>
        </w:numPr>
        <w:spacing w:before="0"/>
        <w:jc w:val="left"/>
        <w:rPr>
          <w:sz w:val="22"/>
          <w:szCs w:val="22"/>
          <w:lang w:val="cs-CZ" w:eastAsia="cs-CZ"/>
        </w:rPr>
      </w:pPr>
      <w:r w:rsidRPr="002D5580">
        <w:rPr>
          <w:sz w:val="22"/>
          <w:szCs w:val="22"/>
          <w:lang w:val="cs-CZ" w:eastAsia="cs-CZ"/>
        </w:rPr>
        <w:t>Planetárium</w:t>
      </w:r>
    </w:p>
    <w:p w:rsidR="00701973" w:rsidRPr="002D5580" w:rsidRDefault="00701973" w:rsidP="00E91EEA">
      <w:pPr>
        <w:pStyle w:val="Odstavecseseznamem"/>
        <w:numPr>
          <w:ilvl w:val="0"/>
          <w:numId w:val="22"/>
        </w:numPr>
        <w:spacing w:before="0"/>
        <w:jc w:val="left"/>
        <w:rPr>
          <w:sz w:val="22"/>
          <w:szCs w:val="22"/>
          <w:lang w:val="cs-CZ" w:eastAsia="cs-CZ"/>
        </w:rPr>
      </w:pPr>
      <w:r w:rsidRPr="002D5580">
        <w:rPr>
          <w:sz w:val="22"/>
          <w:szCs w:val="22"/>
          <w:lang w:val="cs-CZ" w:eastAsia="cs-CZ"/>
        </w:rPr>
        <w:t>Vánoční dílna</w:t>
      </w:r>
    </w:p>
    <w:p w:rsidR="00701973" w:rsidRPr="002D5580" w:rsidRDefault="00701973" w:rsidP="00E91EEA">
      <w:pPr>
        <w:pStyle w:val="Odstavecseseznamem"/>
        <w:numPr>
          <w:ilvl w:val="0"/>
          <w:numId w:val="22"/>
        </w:numPr>
        <w:spacing w:before="0"/>
        <w:jc w:val="left"/>
        <w:rPr>
          <w:sz w:val="22"/>
          <w:szCs w:val="22"/>
          <w:lang w:val="cs-CZ" w:eastAsia="cs-CZ"/>
        </w:rPr>
      </w:pPr>
      <w:r w:rsidRPr="002D5580">
        <w:rPr>
          <w:sz w:val="22"/>
          <w:szCs w:val="22"/>
          <w:lang w:val="cs-CZ" w:eastAsia="cs-CZ"/>
        </w:rPr>
        <w:t>Vystoupení</w:t>
      </w:r>
    </w:p>
    <w:p w:rsidR="000D2765" w:rsidRPr="002D5580" w:rsidRDefault="000D2765" w:rsidP="000D2765">
      <w:pPr>
        <w:spacing w:before="0"/>
        <w:jc w:val="left"/>
        <w:rPr>
          <w:sz w:val="22"/>
          <w:szCs w:val="22"/>
          <w:lang w:val="cs-CZ" w:eastAsia="cs-CZ"/>
        </w:rPr>
      </w:pPr>
    </w:p>
    <w:p w:rsidR="000D2765" w:rsidRPr="002D5580" w:rsidRDefault="000D2765" w:rsidP="000D2765">
      <w:pPr>
        <w:spacing w:before="0"/>
        <w:jc w:val="left"/>
        <w:rPr>
          <w:sz w:val="22"/>
          <w:szCs w:val="22"/>
          <w:lang w:val="cs-CZ" w:eastAsia="cs-CZ"/>
        </w:rPr>
      </w:pPr>
    </w:p>
    <w:p w:rsidR="000B3419" w:rsidRPr="002D5580" w:rsidRDefault="00701973" w:rsidP="000D2765">
      <w:pPr>
        <w:pStyle w:val="Odstavecseseznamem"/>
        <w:numPr>
          <w:ilvl w:val="0"/>
          <w:numId w:val="22"/>
        </w:numPr>
        <w:spacing w:before="0"/>
        <w:jc w:val="left"/>
        <w:rPr>
          <w:sz w:val="22"/>
          <w:szCs w:val="22"/>
          <w:lang w:val="cs-CZ" w:eastAsia="cs-CZ"/>
        </w:rPr>
      </w:pPr>
      <w:r w:rsidRPr="002D5580">
        <w:rPr>
          <w:sz w:val="22"/>
          <w:szCs w:val="22"/>
          <w:lang w:val="cs-CZ" w:eastAsia="cs-CZ"/>
        </w:rPr>
        <w:lastRenderedPageBreak/>
        <w:t>Praha</w:t>
      </w:r>
    </w:p>
    <w:p w:rsidR="00701973" w:rsidRPr="002D5580" w:rsidRDefault="00701973" w:rsidP="00E91EEA">
      <w:pPr>
        <w:pStyle w:val="Odstavecseseznamem"/>
        <w:numPr>
          <w:ilvl w:val="0"/>
          <w:numId w:val="22"/>
        </w:numPr>
        <w:spacing w:before="0"/>
        <w:jc w:val="left"/>
        <w:rPr>
          <w:sz w:val="22"/>
          <w:szCs w:val="22"/>
          <w:lang w:val="cs-CZ" w:eastAsia="cs-CZ"/>
        </w:rPr>
      </w:pPr>
      <w:r w:rsidRPr="002D5580">
        <w:rPr>
          <w:sz w:val="22"/>
          <w:szCs w:val="22"/>
          <w:lang w:val="cs-CZ" w:eastAsia="cs-CZ"/>
        </w:rPr>
        <w:t>Lyžařský kurz</w:t>
      </w:r>
    </w:p>
    <w:p w:rsidR="00701973" w:rsidRPr="002D5580" w:rsidRDefault="00701973" w:rsidP="000D2765">
      <w:pPr>
        <w:pStyle w:val="Odstavecseseznamem"/>
        <w:numPr>
          <w:ilvl w:val="0"/>
          <w:numId w:val="22"/>
        </w:numPr>
        <w:spacing w:before="0"/>
        <w:jc w:val="left"/>
        <w:rPr>
          <w:sz w:val="22"/>
          <w:szCs w:val="22"/>
          <w:lang w:val="cs-CZ" w:eastAsia="cs-CZ"/>
        </w:rPr>
      </w:pPr>
      <w:r w:rsidRPr="002D5580">
        <w:rPr>
          <w:sz w:val="22"/>
          <w:szCs w:val="22"/>
          <w:lang w:val="cs-CZ" w:eastAsia="cs-CZ"/>
        </w:rPr>
        <w:t>Svíčkárna</w:t>
      </w:r>
    </w:p>
    <w:p w:rsidR="00701973" w:rsidRPr="002D5580" w:rsidRDefault="00701973" w:rsidP="00E91EEA">
      <w:pPr>
        <w:pStyle w:val="Odstavecseseznamem"/>
        <w:numPr>
          <w:ilvl w:val="0"/>
          <w:numId w:val="22"/>
        </w:numPr>
        <w:spacing w:before="0"/>
        <w:jc w:val="left"/>
        <w:rPr>
          <w:sz w:val="22"/>
          <w:szCs w:val="22"/>
          <w:lang w:val="cs-CZ" w:eastAsia="cs-CZ"/>
        </w:rPr>
      </w:pPr>
      <w:r w:rsidRPr="002D5580">
        <w:rPr>
          <w:sz w:val="22"/>
          <w:szCs w:val="22"/>
          <w:lang w:val="cs-CZ" w:eastAsia="cs-CZ"/>
        </w:rPr>
        <w:t xml:space="preserve">Měsíc bezpečnosti – akce s policií ČR </w:t>
      </w:r>
    </w:p>
    <w:p w:rsidR="00701973" w:rsidRPr="002D5580" w:rsidRDefault="00701973" w:rsidP="00E91EEA">
      <w:pPr>
        <w:pStyle w:val="Odstavecseseznamem"/>
        <w:numPr>
          <w:ilvl w:val="0"/>
          <w:numId w:val="22"/>
        </w:numPr>
        <w:spacing w:before="0"/>
        <w:jc w:val="left"/>
        <w:rPr>
          <w:sz w:val="22"/>
          <w:szCs w:val="22"/>
          <w:lang w:val="cs-CZ" w:eastAsia="cs-CZ"/>
        </w:rPr>
      </w:pPr>
      <w:r w:rsidRPr="002D5580">
        <w:rPr>
          <w:sz w:val="22"/>
          <w:szCs w:val="22"/>
          <w:lang w:val="cs-CZ" w:eastAsia="cs-CZ"/>
        </w:rPr>
        <w:t>Sportovní aktivity</w:t>
      </w:r>
    </w:p>
    <w:p w:rsidR="00701973" w:rsidRPr="002D5580" w:rsidRDefault="00701973" w:rsidP="00E91EEA">
      <w:pPr>
        <w:pStyle w:val="Odstavecseseznamem"/>
        <w:numPr>
          <w:ilvl w:val="0"/>
          <w:numId w:val="22"/>
        </w:numPr>
        <w:spacing w:before="0"/>
        <w:jc w:val="left"/>
        <w:rPr>
          <w:sz w:val="22"/>
          <w:szCs w:val="22"/>
          <w:lang w:val="cs-CZ" w:eastAsia="cs-CZ"/>
        </w:rPr>
      </w:pPr>
      <w:r w:rsidRPr="002D5580">
        <w:rPr>
          <w:sz w:val="22"/>
          <w:szCs w:val="22"/>
          <w:lang w:val="cs-CZ" w:eastAsia="cs-CZ"/>
        </w:rPr>
        <w:t>Třídní koncert</w:t>
      </w:r>
    </w:p>
    <w:p w:rsidR="00701973" w:rsidRPr="002D5580" w:rsidRDefault="00701973" w:rsidP="00E91EEA">
      <w:pPr>
        <w:pStyle w:val="Odstavecseseznamem"/>
        <w:numPr>
          <w:ilvl w:val="0"/>
          <w:numId w:val="22"/>
        </w:numPr>
        <w:spacing w:before="0"/>
        <w:jc w:val="left"/>
        <w:rPr>
          <w:sz w:val="22"/>
          <w:szCs w:val="22"/>
          <w:lang w:val="cs-CZ" w:eastAsia="cs-CZ"/>
        </w:rPr>
      </w:pPr>
      <w:r w:rsidRPr="002D5580">
        <w:rPr>
          <w:sz w:val="22"/>
          <w:szCs w:val="22"/>
          <w:lang w:val="cs-CZ" w:eastAsia="cs-CZ"/>
        </w:rPr>
        <w:t>Školní výlety</w:t>
      </w:r>
    </w:p>
    <w:p w:rsidR="00701973" w:rsidRPr="002D5580" w:rsidRDefault="00701973" w:rsidP="00E91EEA">
      <w:pPr>
        <w:pStyle w:val="Odstavecseseznamem"/>
        <w:numPr>
          <w:ilvl w:val="0"/>
          <w:numId w:val="22"/>
        </w:numPr>
        <w:spacing w:before="0"/>
        <w:jc w:val="left"/>
        <w:rPr>
          <w:sz w:val="22"/>
          <w:szCs w:val="22"/>
          <w:lang w:val="cs-CZ" w:eastAsia="cs-CZ"/>
        </w:rPr>
      </w:pPr>
      <w:r w:rsidRPr="002D5580">
        <w:rPr>
          <w:sz w:val="22"/>
          <w:szCs w:val="22"/>
          <w:lang w:val="cs-CZ" w:eastAsia="cs-CZ"/>
        </w:rPr>
        <w:t>Plavání</w:t>
      </w:r>
    </w:p>
    <w:p w:rsidR="00277F94" w:rsidRPr="002D5580" w:rsidRDefault="00277F94" w:rsidP="00E91EEA">
      <w:pPr>
        <w:pStyle w:val="Odstavecseseznamem"/>
        <w:numPr>
          <w:ilvl w:val="0"/>
          <w:numId w:val="22"/>
        </w:numPr>
        <w:spacing w:before="0"/>
        <w:jc w:val="left"/>
        <w:rPr>
          <w:sz w:val="22"/>
          <w:szCs w:val="22"/>
          <w:lang w:val="cs-CZ" w:eastAsia="cs-CZ"/>
        </w:rPr>
      </w:pPr>
      <w:r w:rsidRPr="002D5580">
        <w:rPr>
          <w:sz w:val="22"/>
          <w:szCs w:val="22"/>
          <w:lang w:val="cs-CZ" w:eastAsia="cs-CZ"/>
        </w:rPr>
        <w:t>Kurz první pomoci</w:t>
      </w:r>
    </w:p>
    <w:p w:rsidR="00CF7262" w:rsidRPr="002D5580" w:rsidRDefault="00CF7262" w:rsidP="00E91EEA">
      <w:pPr>
        <w:pStyle w:val="Odstavecseseznamem"/>
        <w:spacing w:before="0"/>
        <w:jc w:val="left"/>
        <w:rPr>
          <w:sz w:val="22"/>
          <w:szCs w:val="22"/>
          <w:lang w:val="cs-CZ" w:eastAsia="cs-CZ"/>
        </w:rPr>
      </w:pPr>
    </w:p>
    <w:p w:rsidR="00CF7262" w:rsidRPr="002D5580" w:rsidRDefault="00CF7262" w:rsidP="00E91EEA">
      <w:pPr>
        <w:spacing w:before="0"/>
        <w:jc w:val="left"/>
        <w:rPr>
          <w:lang w:val="cs-CZ" w:eastAsia="cs-CZ"/>
        </w:rPr>
        <w:sectPr w:rsidR="00CF7262" w:rsidRPr="002D5580" w:rsidSect="00C01D58">
          <w:type w:val="continuous"/>
          <w:pgSz w:w="11906" w:h="16838"/>
          <w:pgMar w:top="720" w:right="720" w:bottom="720" w:left="720" w:header="708" w:footer="7" w:gutter="0"/>
          <w:cols w:num="2" w:space="708"/>
          <w:docGrid w:linePitch="360"/>
        </w:sectPr>
      </w:pPr>
    </w:p>
    <w:p w:rsidR="00CF7262" w:rsidRPr="002D5580" w:rsidRDefault="006C4196" w:rsidP="00E91EEA">
      <w:pPr>
        <w:pStyle w:val="Nzev"/>
        <w:jc w:val="left"/>
        <w:rPr>
          <w:rFonts w:ascii="Times New Roman" w:hAnsi="Times New Roman" w:cs="Times New Roman"/>
          <w:sz w:val="24"/>
          <w:szCs w:val="24"/>
          <w:lang w:val="cs-CZ" w:eastAsia="cs-CZ"/>
        </w:rPr>
        <w:sectPr w:rsidR="00CF7262" w:rsidRPr="002D5580" w:rsidSect="00C01D58">
          <w:type w:val="continuous"/>
          <w:pgSz w:w="11906" w:h="16838"/>
          <w:pgMar w:top="720" w:right="720" w:bottom="720" w:left="720" w:header="708" w:footer="7" w:gutter="0"/>
          <w:cols w:space="708"/>
          <w:docGrid w:linePitch="360"/>
        </w:sectPr>
      </w:pPr>
      <w:r w:rsidRPr="002D5580">
        <w:rPr>
          <w:rFonts w:ascii="Times New Roman" w:hAnsi="Times New Roman" w:cs="Times New Roman"/>
          <w:sz w:val="24"/>
          <w:szCs w:val="24"/>
          <w:lang w:val="cs-CZ" w:eastAsia="cs-CZ"/>
        </w:rPr>
        <w:lastRenderedPageBreak/>
        <w:t>Sociální</w:t>
      </w:r>
      <w:r w:rsidR="009B3265" w:rsidRPr="002D5580">
        <w:rPr>
          <w:rFonts w:ascii="Times New Roman" w:hAnsi="Times New Roman" w:cs="Times New Roman"/>
          <w:sz w:val="24"/>
          <w:szCs w:val="24"/>
          <w:lang w:val="cs-CZ" w:eastAsia="cs-CZ"/>
        </w:rPr>
        <w:t>, zdravotní</w:t>
      </w:r>
      <w:r w:rsidRPr="002D5580">
        <w:rPr>
          <w:rFonts w:ascii="Times New Roman" w:hAnsi="Times New Roman" w:cs="Times New Roman"/>
          <w:sz w:val="24"/>
          <w:szCs w:val="24"/>
          <w:lang w:val="cs-CZ" w:eastAsia="cs-CZ"/>
        </w:rPr>
        <w:t xml:space="preserve"> a veřejné služby</w:t>
      </w:r>
    </w:p>
    <w:p w:rsidR="006C4196" w:rsidRPr="002D5580" w:rsidRDefault="006C4196" w:rsidP="00E91EEA">
      <w:pPr>
        <w:pStyle w:val="Odstavecseseznamem"/>
        <w:spacing w:before="0"/>
        <w:ind w:left="0"/>
        <w:contextualSpacing w:val="0"/>
        <w:rPr>
          <w:sz w:val="22"/>
          <w:szCs w:val="22"/>
          <w:lang w:val="cs-CZ" w:eastAsia="cs-CZ"/>
        </w:rPr>
      </w:pPr>
      <w:r w:rsidRPr="002D5580">
        <w:rPr>
          <w:sz w:val="22"/>
          <w:szCs w:val="22"/>
          <w:lang w:val="cs-CZ" w:eastAsia="cs-CZ"/>
        </w:rPr>
        <w:lastRenderedPageBreak/>
        <w:t>Ve městě</w:t>
      </w:r>
      <w:r w:rsidR="00031870" w:rsidRPr="002D5580">
        <w:rPr>
          <w:sz w:val="22"/>
          <w:szCs w:val="22"/>
          <w:lang w:val="cs-CZ" w:eastAsia="cs-CZ"/>
        </w:rPr>
        <w:t xml:space="preserve"> funguje </w:t>
      </w:r>
      <w:r w:rsidRPr="002D5580">
        <w:rPr>
          <w:sz w:val="22"/>
          <w:szCs w:val="22"/>
          <w:lang w:val="cs-CZ" w:eastAsia="cs-CZ"/>
        </w:rPr>
        <w:t>několik obchodů</w:t>
      </w:r>
      <w:r w:rsidR="00031870" w:rsidRPr="002D5580">
        <w:rPr>
          <w:sz w:val="22"/>
          <w:szCs w:val="22"/>
          <w:lang w:val="cs-CZ" w:eastAsia="cs-CZ"/>
        </w:rPr>
        <w:t xml:space="preserve"> s potravinami a smíšeným zbož</w:t>
      </w:r>
      <w:r w:rsidR="000D1FCD" w:rsidRPr="002D5580">
        <w:rPr>
          <w:sz w:val="22"/>
          <w:szCs w:val="22"/>
          <w:lang w:val="cs-CZ" w:eastAsia="cs-CZ"/>
        </w:rPr>
        <w:t xml:space="preserve">ím, </w:t>
      </w:r>
      <w:r w:rsidR="00031870" w:rsidRPr="002D5580">
        <w:rPr>
          <w:sz w:val="22"/>
          <w:szCs w:val="22"/>
          <w:lang w:val="cs-CZ" w:eastAsia="cs-CZ"/>
        </w:rPr>
        <w:t xml:space="preserve">pošta, </w:t>
      </w:r>
      <w:r w:rsidR="000D1FCD" w:rsidRPr="002D5580">
        <w:rPr>
          <w:sz w:val="22"/>
          <w:szCs w:val="22"/>
          <w:lang w:val="cs-CZ" w:eastAsia="cs-CZ"/>
        </w:rPr>
        <w:t>veřejná knih</w:t>
      </w:r>
      <w:r w:rsidR="0098746B" w:rsidRPr="002D5580">
        <w:rPr>
          <w:sz w:val="22"/>
          <w:szCs w:val="22"/>
          <w:lang w:val="cs-CZ" w:eastAsia="cs-CZ"/>
        </w:rPr>
        <w:t>o</w:t>
      </w:r>
      <w:r w:rsidR="009B4D45" w:rsidRPr="002D5580">
        <w:rPr>
          <w:sz w:val="22"/>
          <w:szCs w:val="22"/>
          <w:lang w:val="cs-CZ" w:eastAsia="cs-CZ"/>
        </w:rPr>
        <w:t>vna, restaurace, pivnice.</w:t>
      </w:r>
      <w:r w:rsidR="00A15059" w:rsidRPr="002D5580">
        <w:rPr>
          <w:sz w:val="22"/>
          <w:szCs w:val="22"/>
          <w:lang w:val="cs-CZ" w:eastAsia="cs-CZ"/>
        </w:rPr>
        <w:t xml:space="preserve"> </w:t>
      </w:r>
      <w:r w:rsidRPr="002D5580">
        <w:rPr>
          <w:sz w:val="22"/>
          <w:szCs w:val="22"/>
          <w:lang w:val="cs-CZ" w:eastAsia="cs-CZ"/>
        </w:rPr>
        <w:t>Penzion Lanete</w:t>
      </w:r>
      <w:r w:rsidR="0098746B" w:rsidRPr="002D5580">
        <w:rPr>
          <w:sz w:val="22"/>
          <w:szCs w:val="22"/>
          <w:lang w:val="cs-CZ" w:eastAsia="cs-CZ"/>
        </w:rPr>
        <w:t xml:space="preserve"> provozuje ubytování, které je možno kdykoliv využít.</w:t>
      </w:r>
      <w:r w:rsidR="00031870" w:rsidRPr="002D5580">
        <w:rPr>
          <w:sz w:val="22"/>
          <w:szCs w:val="22"/>
          <w:lang w:val="cs-CZ" w:eastAsia="cs-CZ"/>
        </w:rPr>
        <w:t xml:space="preserve"> Pošta je otevřena </w:t>
      </w:r>
      <w:r w:rsidRPr="002D5580">
        <w:rPr>
          <w:sz w:val="22"/>
          <w:szCs w:val="22"/>
          <w:lang w:val="cs-CZ" w:eastAsia="cs-CZ"/>
        </w:rPr>
        <w:t xml:space="preserve">každý </w:t>
      </w:r>
      <w:r w:rsidR="00031870" w:rsidRPr="002D5580">
        <w:rPr>
          <w:sz w:val="22"/>
          <w:szCs w:val="22"/>
          <w:lang w:val="cs-CZ" w:eastAsia="cs-CZ"/>
        </w:rPr>
        <w:t xml:space="preserve">pracovní </w:t>
      </w:r>
      <w:r w:rsidRPr="002D5580">
        <w:rPr>
          <w:sz w:val="22"/>
          <w:szCs w:val="22"/>
          <w:lang w:val="cs-CZ" w:eastAsia="cs-CZ"/>
        </w:rPr>
        <w:t>den</w:t>
      </w:r>
      <w:r w:rsidR="00031870" w:rsidRPr="002D5580">
        <w:rPr>
          <w:sz w:val="22"/>
          <w:szCs w:val="22"/>
          <w:lang w:val="cs-CZ" w:eastAsia="cs-CZ"/>
        </w:rPr>
        <w:t xml:space="preserve">, </w:t>
      </w:r>
      <w:r w:rsidRPr="002D5580">
        <w:rPr>
          <w:sz w:val="22"/>
          <w:szCs w:val="22"/>
          <w:lang w:val="cs-CZ" w:eastAsia="cs-CZ"/>
        </w:rPr>
        <w:t xml:space="preserve">pondělí a středa do 17. hodin, ostatní dny do 16. hodin. </w:t>
      </w:r>
      <w:r w:rsidR="009B4D45" w:rsidRPr="002D5580">
        <w:rPr>
          <w:sz w:val="22"/>
          <w:szCs w:val="22"/>
          <w:lang w:val="cs-CZ" w:eastAsia="cs-CZ"/>
        </w:rPr>
        <w:t xml:space="preserve">Ve městě je nabízena služba Infocentra a Tipsport. </w:t>
      </w:r>
    </w:p>
    <w:p w:rsidR="008F21EE" w:rsidRPr="002D5580" w:rsidRDefault="0098746B" w:rsidP="00E91EEA">
      <w:pPr>
        <w:pStyle w:val="Odstavecseseznamem"/>
        <w:spacing w:before="0"/>
        <w:ind w:left="0"/>
        <w:contextualSpacing w:val="0"/>
        <w:rPr>
          <w:sz w:val="22"/>
          <w:szCs w:val="22"/>
          <w:lang w:val="cs-CZ" w:eastAsia="cs-CZ"/>
        </w:rPr>
      </w:pPr>
      <w:r w:rsidRPr="002D5580">
        <w:rPr>
          <w:sz w:val="22"/>
          <w:szCs w:val="22"/>
          <w:lang w:val="cs-CZ" w:eastAsia="cs-CZ"/>
        </w:rPr>
        <w:t>O</w:t>
      </w:r>
      <w:r w:rsidR="003F1DCB" w:rsidRPr="002D5580">
        <w:rPr>
          <w:sz w:val="22"/>
          <w:szCs w:val="22"/>
          <w:lang w:val="cs-CZ" w:eastAsia="cs-CZ"/>
        </w:rPr>
        <w:t xml:space="preserve">bčané využívají </w:t>
      </w:r>
      <w:r w:rsidR="00A15059" w:rsidRPr="002D5580">
        <w:rPr>
          <w:sz w:val="22"/>
          <w:szCs w:val="22"/>
          <w:lang w:val="cs-CZ" w:eastAsia="cs-CZ"/>
        </w:rPr>
        <w:t>zdravotních</w:t>
      </w:r>
      <w:r w:rsidR="00B07C65" w:rsidRPr="002D5580">
        <w:rPr>
          <w:sz w:val="22"/>
          <w:szCs w:val="22"/>
          <w:lang w:val="cs-CZ" w:eastAsia="cs-CZ"/>
        </w:rPr>
        <w:t xml:space="preserve"> </w:t>
      </w:r>
      <w:r w:rsidR="003F1DCB" w:rsidRPr="002D5580">
        <w:rPr>
          <w:sz w:val="22"/>
          <w:szCs w:val="22"/>
          <w:lang w:val="cs-CZ" w:eastAsia="cs-CZ"/>
        </w:rPr>
        <w:t>služeb zařízení města</w:t>
      </w:r>
      <w:r w:rsidRPr="002D5580">
        <w:rPr>
          <w:sz w:val="22"/>
          <w:szCs w:val="22"/>
          <w:lang w:val="cs-CZ" w:eastAsia="cs-CZ"/>
        </w:rPr>
        <w:t xml:space="preserve"> </w:t>
      </w:r>
      <w:r w:rsidR="00ED0359" w:rsidRPr="002D5580">
        <w:rPr>
          <w:sz w:val="22"/>
          <w:szCs w:val="22"/>
          <w:lang w:val="cs-CZ" w:eastAsia="cs-CZ"/>
        </w:rPr>
        <w:t xml:space="preserve">Golčův Jeníkov, dále pak </w:t>
      </w:r>
      <w:r w:rsidRPr="002D5580">
        <w:rPr>
          <w:sz w:val="22"/>
          <w:szCs w:val="22"/>
          <w:lang w:val="cs-CZ" w:eastAsia="cs-CZ"/>
        </w:rPr>
        <w:t xml:space="preserve">Havlíčkův Brod či </w:t>
      </w:r>
      <w:r w:rsidR="00ED0359" w:rsidRPr="002D5580">
        <w:rPr>
          <w:sz w:val="22"/>
          <w:szCs w:val="22"/>
          <w:lang w:val="cs-CZ" w:eastAsia="cs-CZ"/>
        </w:rPr>
        <w:t>Čáslav</w:t>
      </w:r>
      <w:r w:rsidR="00031870" w:rsidRPr="002D5580">
        <w:rPr>
          <w:sz w:val="22"/>
          <w:szCs w:val="22"/>
          <w:lang w:val="cs-CZ" w:eastAsia="cs-CZ"/>
        </w:rPr>
        <w:t>.</w:t>
      </w:r>
      <w:r w:rsidR="00327631" w:rsidRPr="002D5580">
        <w:rPr>
          <w:sz w:val="22"/>
          <w:szCs w:val="22"/>
          <w:lang w:val="cs-CZ" w:eastAsia="cs-CZ"/>
        </w:rPr>
        <w:t xml:space="preserve"> </w:t>
      </w:r>
      <w:r w:rsidR="00A15059" w:rsidRPr="002D5580">
        <w:rPr>
          <w:sz w:val="22"/>
          <w:szCs w:val="22"/>
          <w:lang w:val="cs-CZ" w:eastAsia="cs-CZ"/>
        </w:rPr>
        <w:t xml:space="preserve">Co se týče </w:t>
      </w:r>
      <w:r w:rsidR="008F21EE" w:rsidRPr="002D5580">
        <w:rPr>
          <w:sz w:val="22"/>
          <w:szCs w:val="22"/>
          <w:lang w:val="cs-CZ" w:eastAsia="cs-CZ"/>
        </w:rPr>
        <w:t>sociálního zařízení</w:t>
      </w:r>
      <w:r w:rsidR="00A15059" w:rsidRPr="002D5580">
        <w:rPr>
          <w:sz w:val="22"/>
          <w:szCs w:val="22"/>
          <w:lang w:val="cs-CZ" w:eastAsia="cs-CZ"/>
        </w:rPr>
        <w:t xml:space="preserve">, </w:t>
      </w:r>
      <w:r w:rsidR="008F21EE" w:rsidRPr="002D5580">
        <w:rPr>
          <w:sz w:val="22"/>
          <w:szCs w:val="22"/>
          <w:lang w:val="cs-CZ" w:eastAsia="cs-CZ"/>
        </w:rPr>
        <w:t>pobočka Oblastní charity Havlíčkův Brod</w:t>
      </w:r>
      <w:r w:rsidR="002B71D7" w:rsidRPr="002D5580">
        <w:rPr>
          <w:sz w:val="22"/>
          <w:szCs w:val="22"/>
          <w:lang w:val="cs-CZ" w:eastAsia="cs-CZ"/>
        </w:rPr>
        <w:t xml:space="preserve">, </w:t>
      </w:r>
      <w:r w:rsidR="008F21EE" w:rsidRPr="002D5580">
        <w:rPr>
          <w:sz w:val="22"/>
          <w:szCs w:val="22"/>
          <w:lang w:val="cs-CZ" w:eastAsia="cs-CZ"/>
        </w:rPr>
        <w:t xml:space="preserve">se nachází právě i přímo ve městě Golčův Jeníkov, </w:t>
      </w:r>
      <w:r w:rsidR="00A15059" w:rsidRPr="002D5580">
        <w:rPr>
          <w:sz w:val="22"/>
          <w:szCs w:val="22"/>
          <w:lang w:val="cs-CZ" w:eastAsia="cs-CZ"/>
        </w:rPr>
        <w:t xml:space="preserve">a to </w:t>
      </w:r>
      <w:r w:rsidR="009C4C99" w:rsidRPr="002D5580">
        <w:rPr>
          <w:sz w:val="22"/>
          <w:szCs w:val="22"/>
          <w:lang w:val="cs-CZ" w:eastAsia="cs-CZ"/>
        </w:rPr>
        <w:t>dům</w:t>
      </w:r>
      <w:r w:rsidR="008F21EE" w:rsidRPr="002D5580">
        <w:rPr>
          <w:sz w:val="22"/>
          <w:szCs w:val="22"/>
          <w:lang w:val="cs-CZ" w:eastAsia="cs-CZ"/>
        </w:rPr>
        <w:t xml:space="preserve"> s pečovatelskou službou. </w:t>
      </w:r>
      <w:r w:rsidR="002B71D7" w:rsidRPr="002D5580">
        <w:rPr>
          <w:sz w:val="22"/>
          <w:szCs w:val="22"/>
          <w:lang w:val="cs-CZ" w:eastAsia="cs-CZ"/>
        </w:rPr>
        <w:t>Sám pan starosta města Golčův Jeníkov, Mgr. Vlastimil Marušák, je statutárním zástupcem společnosti osobní asistence - HEWER, z.s., která má sídlo v</w:t>
      </w:r>
      <w:r w:rsidR="001966AD" w:rsidRPr="002D5580">
        <w:rPr>
          <w:sz w:val="22"/>
          <w:szCs w:val="22"/>
          <w:lang w:val="cs-CZ" w:eastAsia="cs-CZ"/>
        </w:rPr>
        <w:t> Praze, avšak funguje v několika krajích.</w:t>
      </w:r>
    </w:p>
    <w:p w:rsidR="009B3265" w:rsidRPr="002D5580" w:rsidRDefault="002B71D7" w:rsidP="00E91EEA">
      <w:pPr>
        <w:pStyle w:val="Odstavecseseznamem"/>
        <w:spacing w:before="0"/>
        <w:ind w:left="0"/>
        <w:contextualSpacing w:val="0"/>
        <w:rPr>
          <w:sz w:val="22"/>
          <w:szCs w:val="22"/>
          <w:lang w:val="cs-CZ" w:eastAsia="cs-CZ"/>
        </w:rPr>
      </w:pPr>
      <w:r w:rsidRPr="002D5580">
        <w:rPr>
          <w:sz w:val="22"/>
          <w:szCs w:val="22"/>
          <w:lang w:val="cs-CZ" w:eastAsia="cs-CZ"/>
        </w:rPr>
        <w:t>Ve městě</w:t>
      </w:r>
      <w:r w:rsidR="00A15059" w:rsidRPr="002D5580">
        <w:rPr>
          <w:sz w:val="22"/>
          <w:szCs w:val="22"/>
          <w:lang w:val="cs-CZ" w:eastAsia="cs-CZ"/>
        </w:rPr>
        <w:t xml:space="preserve"> l</w:t>
      </w:r>
      <w:r w:rsidRPr="002D5580">
        <w:rPr>
          <w:sz w:val="22"/>
          <w:szCs w:val="22"/>
          <w:lang w:val="cs-CZ" w:eastAsia="cs-CZ"/>
        </w:rPr>
        <w:t xml:space="preserve">ze dostát služeb kadeřnice, kosmetičky, masérky, </w:t>
      </w:r>
      <w:r w:rsidR="001966AD" w:rsidRPr="002D5580">
        <w:rPr>
          <w:sz w:val="22"/>
          <w:szCs w:val="22"/>
          <w:lang w:val="cs-CZ" w:eastAsia="cs-CZ"/>
        </w:rPr>
        <w:t xml:space="preserve">pedikérky, finančního a právního poradenství. </w:t>
      </w:r>
      <w:r w:rsidR="009B3265" w:rsidRPr="002D5580">
        <w:rPr>
          <w:sz w:val="22"/>
          <w:szCs w:val="22"/>
          <w:lang w:val="cs-CZ" w:eastAsia="cs-CZ"/>
        </w:rPr>
        <w:t xml:space="preserve"> </w:t>
      </w:r>
    </w:p>
    <w:p w:rsidR="00E404A1" w:rsidRPr="002D5580" w:rsidRDefault="00AD1C3C" w:rsidP="00E91EEA">
      <w:pPr>
        <w:pStyle w:val="Odstavecseseznamem"/>
        <w:spacing w:before="0"/>
        <w:ind w:left="0"/>
        <w:contextualSpacing w:val="0"/>
        <w:rPr>
          <w:sz w:val="22"/>
          <w:szCs w:val="22"/>
          <w:lang w:val="cs-CZ" w:eastAsia="cs-CZ"/>
        </w:rPr>
      </w:pPr>
      <w:r w:rsidRPr="002D5580">
        <w:rPr>
          <w:sz w:val="22"/>
          <w:szCs w:val="22"/>
          <w:lang w:val="cs-CZ" w:eastAsia="cs-CZ"/>
        </w:rPr>
        <w:t>Hřbitov</w:t>
      </w:r>
      <w:r w:rsidR="00E404A1" w:rsidRPr="002D5580">
        <w:rPr>
          <w:sz w:val="22"/>
          <w:szCs w:val="22"/>
          <w:lang w:val="cs-CZ" w:eastAsia="cs-CZ"/>
        </w:rPr>
        <w:t>y</w:t>
      </w:r>
      <w:r w:rsidRPr="002D5580">
        <w:rPr>
          <w:sz w:val="22"/>
          <w:szCs w:val="22"/>
          <w:lang w:val="cs-CZ" w:eastAsia="cs-CZ"/>
        </w:rPr>
        <w:t xml:space="preserve"> se v obci nachází</w:t>
      </w:r>
      <w:r w:rsidR="00E404A1" w:rsidRPr="002D5580">
        <w:rPr>
          <w:sz w:val="22"/>
          <w:szCs w:val="22"/>
          <w:lang w:val="cs-CZ" w:eastAsia="cs-CZ"/>
        </w:rPr>
        <w:t xml:space="preserve"> 2</w:t>
      </w:r>
      <w:r w:rsidRPr="002D5580">
        <w:rPr>
          <w:sz w:val="22"/>
          <w:szCs w:val="22"/>
          <w:lang w:val="cs-CZ" w:eastAsia="cs-CZ"/>
        </w:rPr>
        <w:t xml:space="preserve">, </w:t>
      </w:r>
      <w:r w:rsidR="00E404A1" w:rsidRPr="002D5580">
        <w:rPr>
          <w:sz w:val="22"/>
          <w:szCs w:val="22"/>
          <w:lang w:val="cs-CZ" w:eastAsia="cs-CZ"/>
        </w:rPr>
        <w:t xml:space="preserve">stejně tak 2 </w:t>
      </w:r>
      <w:r w:rsidRPr="002D5580">
        <w:rPr>
          <w:sz w:val="22"/>
          <w:szCs w:val="22"/>
          <w:lang w:val="cs-CZ" w:eastAsia="cs-CZ"/>
        </w:rPr>
        <w:t>kostel</w:t>
      </w:r>
      <w:r w:rsidR="00E404A1" w:rsidRPr="002D5580">
        <w:rPr>
          <w:sz w:val="22"/>
          <w:szCs w:val="22"/>
          <w:lang w:val="cs-CZ" w:eastAsia="cs-CZ"/>
        </w:rPr>
        <w:t>y</w:t>
      </w:r>
      <w:r w:rsidRPr="002D5580">
        <w:rPr>
          <w:sz w:val="22"/>
          <w:szCs w:val="22"/>
          <w:lang w:val="cs-CZ" w:eastAsia="cs-CZ"/>
        </w:rPr>
        <w:t xml:space="preserve">. </w:t>
      </w:r>
      <w:r w:rsidR="00E404A1" w:rsidRPr="002D5580">
        <w:rPr>
          <w:sz w:val="22"/>
          <w:szCs w:val="22"/>
          <w:lang w:val="cs-CZ"/>
        </w:rPr>
        <w:t xml:space="preserve">Empírový děkanský kostel sv. Františka Serafínského byl vybudován roku 1827, zájem vzbuzuje jeho výmalba i vybavení. Zajímavostí je velrybí kost zavěšená pod kůrem u hlavního vchodu, kterou přivezl generál Martin Goltz ze svých válečných tažení za třicetileté války. Kostel sv. Markéty nacházející se na hřbitově u silničního obchvatu slouží v dnešní době jako smuteční obřadní síň. Druhý hřbitov, Židovský, je </w:t>
      </w:r>
      <w:r w:rsidR="001966AD" w:rsidRPr="002D5580">
        <w:rPr>
          <w:sz w:val="22"/>
          <w:szCs w:val="22"/>
          <w:lang w:val="cs-CZ"/>
        </w:rPr>
        <w:t xml:space="preserve">uzamčen a </w:t>
      </w:r>
      <w:r w:rsidR="00E404A1" w:rsidRPr="002D5580">
        <w:rPr>
          <w:sz w:val="22"/>
          <w:szCs w:val="22"/>
          <w:lang w:val="cs-CZ"/>
        </w:rPr>
        <w:t xml:space="preserve">zpřístupněn jen na požádání. </w:t>
      </w:r>
    </w:p>
    <w:bookmarkEnd w:id="11"/>
    <w:p w:rsidR="00333F1B" w:rsidRPr="002D5580" w:rsidRDefault="00333F1B" w:rsidP="00E91EEA">
      <w:pPr>
        <w:rPr>
          <w:i/>
          <w:sz w:val="20"/>
          <w:szCs w:val="20"/>
          <w:lang w:val="cs-CZ"/>
        </w:rPr>
      </w:pPr>
    </w:p>
    <w:p w:rsidR="00CD67F2" w:rsidRPr="002D5580" w:rsidRDefault="00CD67F2" w:rsidP="00E91EEA">
      <w:pPr>
        <w:pStyle w:val="Nzev"/>
        <w:rPr>
          <w:rFonts w:ascii="Times New Roman" w:hAnsi="Times New Roman" w:cs="Times New Roman"/>
          <w:sz w:val="24"/>
          <w:szCs w:val="24"/>
          <w:lang w:val="cs-CZ"/>
        </w:rPr>
      </w:pPr>
      <w:r w:rsidRPr="002D5580">
        <w:rPr>
          <w:rFonts w:ascii="Times New Roman" w:hAnsi="Times New Roman" w:cs="Times New Roman"/>
          <w:sz w:val="24"/>
          <w:szCs w:val="24"/>
          <w:lang w:val="cs-CZ"/>
        </w:rPr>
        <w:t>Hospodářství, občanská vybavenost</w:t>
      </w:r>
      <w:r w:rsidR="00A763C0" w:rsidRPr="002D5580">
        <w:rPr>
          <w:rFonts w:ascii="Times New Roman" w:hAnsi="Times New Roman" w:cs="Times New Roman"/>
          <w:sz w:val="24"/>
          <w:szCs w:val="24"/>
          <w:lang w:val="cs-CZ"/>
        </w:rPr>
        <w:t>, odpady</w:t>
      </w:r>
    </w:p>
    <w:p w:rsidR="00031870" w:rsidRPr="002D5580" w:rsidRDefault="00031870" w:rsidP="00E91EEA">
      <w:pPr>
        <w:spacing w:before="0"/>
        <w:rPr>
          <w:i/>
          <w:sz w:val="20"/>
          <w:szCs w:val="20"/>
          <w:lang w:val="cs-CZ"/>
        </w:rPr>
      </w:pPr>
      <w:r w:rsidRPr="002D5580">
        <w:rPr>
          <w:i/>
          <w:lang w:val="cs-CZ"/>
        </w:rPr>
        <w:t xml:space="preserve">Tabulka č. </w:t>
      </w:r>
      <w:r w:rsidR="000D2765" w:rsidRPr="002D5580">
        <w:rPr>
          <w:i/>
          <w:lang w:val="cs-CZ"/>
        </w:rPr>
        <w:t>6</w:t>
      </w:r>
      <w:r w:rsidRPr="002D5580">
        <w:rPr>
          <w:i/>
          <w:lang w:val="cs-CZ"/>
        </w:rPr>
        <w:t xml:space="preserve"> Hospodářská činnost </w:t>
      </w:r>
      <w:r w:rsidR="00D21FDC" w:rsidRPr="002D5580">
        <w:rPr>
          <w:i/>
          <w:lang w:val="cs-CZ"/>
        </w:rPr>
        <w:t>města Golčův Jeníkov</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531"/>
        <w:gridCol w:w="1525"/>
        <w:gridCol w:w="1525"/>
        <w:gridCol w:w="1525"/>
        <w:gridCol w:w="1525"/>
        <w:gridCol w:w="1525"/>
      </w:tblGrid>
      <w:tr w:rsidR="00031870" w:rsidRPr="002D5580" w:rsidTr="000D2765">
        <w:trPr>
          <w:trHeight w:val="1378"/>
          <w:jc w:val="center"/>
        </w:trPr>
        <w:tc>
          <w:tcPr>
            <w:tcW w:w="712" w:type="pct"/>
            <w:tcBorders>
              <w:bottom w:val="single" w:sz="4" w:space="0" w:color="auto"/>
            </w:tcBorders>
            <w:shd w:val="clear" w:color="auto" w:fill="0070C0"/>
            <w:vAlign w:val="center"/>
          </w:tcPr>
          <w:p w:rsidR="00031870" w:rsidRPr="002D5580" w:rsidRDefault="00031870" w:rsidP="000D2765">
            <w:pPr>
              <w:spacing w:before="0"/>
              <w:jc w:val="center"/>
              <w:rPr>
                <w:b/>
                <w:color w:val="FFFFFF"/>
                <w:sz w:val="20"/>
                <w:szCs w:val="20"/>
                <w:lang w:val="cs-CZ"/>
              </w:rPr>
            </w:pPr>
            <w:r w:rsidRPr="002D5580">
              <w:rPr>
                <w:b/>
                <w:color w:val="FFFFFF"/>
                <w:sz w:val="20"/>
                <w:szCs w:val="20"/>
                <w:lang w:val="cs-CZ"/>
              </w:rPr>
              <w:t>Počet podnika</w:t>
            </w:r>
            <w:r w:rsidR="000B3419" w:rsidRPr="002D5580">
              <w:rPr>
                <w:b/>
                <w:color w:val="FFFFFF"/>
                <w:sz w:val="20"/>
                <w:szCs w:val="20"/>
                <w:lang w:val="cs-CZ"/>
              </w:rPr>
              <w:t>tel.</w:t>
            </w:r>
            <w:r w:rsidRPr="002D5580">
              <w:rPr>
                <w:b/>
                <w:color w:val="FFFFFF"/>
                <w:sz w:val="20"/>
                <w:szCs w:val="20"/>
                <w:lang w:val="cs-CZ"/>
              </w:rPr>
              <w:t xml:space="preserve"> subjektů celkem</w:t>
            </w:r>
          </w:p>
        </w:tc>
        <w:tc>
          <w:tcPr>
            <w:tcW w:w="716" w:type="pct"/>
            <w:tcBorders>
              <w:bottom w:val="single" w:sz="4" w:space="0" w:color="auto"/>
            </w:tcBorders>
            <w:shd w:val="clear" w:color="auto" w:fill="0070C0"/>
            <w:vAlign w:val="center"/>
          </w:tcPr>
          <w:p w:rsidR="00031870" w:rsidRPr="002D5580" w:rsidRDefault="00031870" w:rsidP="000D2765">
            <w:pPr>
              <w:jc w:val="center"/>
              <w:rPr>
                <w:b/>
                <w:color w:val="FFFFFF"/>
                <w:sz w:val="20"/>
                <w:szCs w:val="20"/>
                <w:lang w:val="cs-CZ"/>
              </w:rPr>
            </w:pPr>
            <w:r w:rsidRPr="002D5580">
              <w:rPr>
                <w:b/>
                <w:color w:val="FFFFFF"/>
                <w:sz w:val="20"/>
                <w:szCs w:val="20"/>
                <w:lang w:val="cs-CZ"/>
              </w:rPr>
              <w:t>Zemědělství, lesnictví, rybářství</w:t>
            </w:r>
          </w:p>
        </w:tc>
        <w:tc>
          <w:tcPr>
            <w:tcW w:w="714" w:type="pct"/>
            <w:tcBorders>
              <w:bottom w:val="single" w:sz="4" w:space="0" w:color="auto"/>
            </w:tcBorders>
            <w:shd w:val="clear" w:color="auto" w:fill="0070C0"/>
            <w:vAlign w:val="center"/>
          </w:tcPr>
          <w:p w:rsidR="00031870" w:rsidRPr="002D5580" w:rsidRDefault="00031870" w:rsidP="000D2765">
            <w:pPr>
              <w:jc w:val="center"/>
              <w:rPr>
                <w:b/>
                <w:color w:val="FFFFFF"/>
                <w:sz w:val="20"/>
                <w:szCs w:val="20"/>
                <w:lang w:val="cs-CZ"/>
              </w:rPr>
            </w:pPr>
            <w:r w:rsidRPr="002D5580">
              <w:rPr>
                <w:b/>
                <w:color w:val="FFFFFF"/>
                <w:sz w:val="20"/>
                <w:szCs w:val="20"/>
                <w:lang w:val="cs-CZ"/>
              </w:rPr>
              <w:t>Průmysl</w:t>
            </w:r>
          </w:p>
        </w:tc>
        <w:tc>
          <w:tcPr>
            <w:tcW w:w="714" w:type="pct"/>
            <w:tcBorders>
              <w:bottom w:val="single" w:sz="4" w:space="0" w:color="auto"/>
            </w:tcBorders>
            <w:shd w:val="clear" w:color="auto" w:fill="0070C0"/>
            <w:vAlign w:val="center"/>
          </w:tcPr>
          <w:p w:rsidR="00031870" w:rsidRPr="002D5580" w:rsidRDefault="00031870" w:rsidP="000D2765">
            <w:pPr>
              <w:jc w:val="center"/>
              <w:rPr>
                <w:b/>
                <w:color w:val="FFFFFF"/>
                <w:sz w:val="20"/>
                <w:szCs w:val="20"/>
                <w:lang w:val="cs-CZ"/>
              </w:rPr>
            </w:pPr>
            <w:r w:rsidRPr="002D5580">
              <w:rPr>
                <w:b/>
                <w:color w:val="FFFFFF"/>
                <w:sz w:val="20"/>
                <w:szCs w:val="20"/>
                <w:lang w:val="cs-CZ"/>
              </w:rPr>
              <w:t>Stavebnictví</w:t>
            </w:r>
          </w:p>
        </w:tc>
        <w:tc>
          <w:tcPr>
            <w:tcW w:w="714" w:type="pct"/>
            <w:tcBorders>
              <w:bottom w:val="single" w:sz="4" w:space="0" w:color="auto"/>
            </w:tcBorders>
            <w:shd w:val="clear" w:color="auto" w:fill="0070C0"/>
            <w:vAlign w:val="center"/>
          </w:tcPr>
          <w:p w:rsidR="00031870" w:rsidRPr="002D5580" w:rsidRDefault="00031870" w:rsidP="000D2765">
            <w:pPr>
              <w:jc w:val="center"/>
              <w:rPr>
                <w:b/>
                <w:color w:val="FFFFFF" w:themeColor="background1"/>
                <w:sz w:val="20"/>
                <w:szCs w:val="20"/>
                <w:lang w:val="cs-CZ"/>
              </w:rPr>
            </w:pPr>
            <w:r w:rsidRPr="002D5580">
              <w:rPr>
                <w:b/>
                <w:color w:val="FFFFFF" w:themeColor="background1"/>
                <w:sz w:val="20"/>
                <w:szCs w:val="20"/>
                <w:lang w:val="cs-CZ"/>
              </w:rPr>
              <w:t>Velkoobchod a maloobchod; opravy a údržba motorových vozidel</w:t>
            </w:r>
          </w:p>
        </w:tc>
        <w:tc>
          <w:tcPr>
            <w:tcW w:w="714" w:type="pct"/>
            <w:tcBorders>
              <w:bottom w:val="single" w:sz="4" w:space="0" w:color="auto"/>
            </w:tcBorders>
            <w:shd w:val="clear" w:color="auto" w:fill="0070C0"/>
            <w:vAlign w:val="center"/>
          </w:tcPr>
          <w:p w:rsidR="00031870" w:rsidRPr="002D5580" w:rsidRDefault="00031870" w:rsidP="000D2765">
            <w:pPr>
              <w:jc w:val="center"/>
              <w:rPr>
                <w:b/>
                <w:color w:val="FFFFFF"/>
                <w:sz w:val="20"/>
                <w:szCs w:val="20"/>
                <w:lang w:val="cs-CZ"/>
              </w:rPr>
            </w:pPr>
            <w:r w:rsidRPr="002D5580">
              <w:rPr>
                <w:b/>
                <w:color w:val="FFFFFF"/>
                <w:sz w:val="20"/>
                <w:szCs w:val="20"/>
                <w:lang w:val="cs-CZ"/>
              </w:rPr>
              <w:t>Doprava a skladování</w:t>
            </w:r>
          </w:p>
        </w:tc>
        <w:tc>
          <w:tcPr>
            <w:tcW w:w="714" w:type="pct"/>
            <w:tcBorders>
              <w:bottom w:val="single" w:sz="4" w:space="0" w:color="auto"/>
            </w:tcBorders>
            <w:shd w:val="clear" w:color="auto" w:fill="0070C0"/>
            <w:vAlign w:val="center"/>
          </w:tcPr>
          <w:p w:rsidR="00031870" w:rsidRPr="002D5580" w:rsidRDefault="00031870" w:rsidP="000D2765">
            <w:pPr>
              <w:jc w:val="center"/>
              <w:rPr>
                <w:b/>
                <w:color w:val="FFFFFF"/>
                <w:sz w:val="20"/>
                <w:szCs w:val="20"/>
                <w:lang w:val="cs-CZ"/>
              </w:rPr>
            </w:pPr>
            <w:r w:rsidRPr="002D5580">
              <w:rPr>
                <w:b/>
                <w:color w:val="FFFFFF"/>
                <w:sz w:val="20"/>
                <w:szCs w:val="20"/>
                <w:lang w:val="cs-CZ"/>
              </w:rPr>
              <w:t>Vzdělávání</w:t>
            </w:r>
          </w:p>
        </w:tc>
      </w:tr>
      <w:tr w:rsidR="00031870" w:rsidRPr="002D5580" w:rsidTr="000D2765">
        <w:trPr>
          <w:trHeight w:hRule="exact" w:val="340"/>
          <w:jc w:val="center"/>
        </w:trPr>
        <w:tc>
          <w:tcPr>
            <w:tcW w:w="7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1870" w:rsidRPr="002D5580" w:rsidRDefault="005E0B9E" w:rsidP="000D2765">
            <w:pPr>
              <w:jc w:val="center"/>
              <w:rPr>
                <w:sz w:val="20"/>
                <w:szCs w:val="20"/>
                <w:lang w:val="cs-CZ"/>
              </w:rPr>
            </w:pPr>
            <w:r w:rsidRPr="002D5580">
              <w:rPr>
                <w:sz w:val="20"/>
                <w:szCs w:val="20"/>
                <w:lang w:val="cs-CZ"/>
              </w:rPr>
              <w:t>331</w:t>
            </w:r>
          </w:p>
        </w:tc>
        <w:tc>
          <w:tcPr>
            <w:tcW w:w="7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1870" w:rsidRPr="002D5580" w:rsidRDefault="005E0B9E" w:rsidP="000D2765">
            <w:pPr>
              <w:jc w:val="center"/>
              <w:rPr>
                <w:sz w:val="20"/>
                <w:szCs w:val="20"/>
                <w:lang w:val="cs-CZ"/>
              </w:rPr>
            </w:pPr>
            <w:r w:rsidRPr="002D5580">
              <w:rPr>
                <w:sz w:val="20"/>
                <w:szCs w:val="20"/>
                <w:lang w:val="cs-CZ"/>
              </w:rPr>
              <w:t>31</w:t>
            </w:r>
          </w:p>
        </w:tc>
        <w:tc>
          <w:tcPr>
            <w:tcW w:w="7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1870" w:rsidRPr="002D5580" w:rsidRDefault="004F2571" w:rsidP="000D2765">
            <w:pPr>
              <w:jc w:val="center"/>
              <w:rPr>
                <w:sz w:val="20"/>
                <w:szCs w:val="20"/>
                <w:lang w:val="cs-CZ"/>
              </w:rPr>
            </w:pPr>
            <w:r w:rsidRPr="002D5580">
              <w:rPr>
                <w:sz w:val="20"/>
                <w:szCs w:val="20"/>
                <w:lang w:val="cs-CZ"/>
              </w:rPr>
              <w:t>4</w:t>
            </w:r>
            <w:r w:rsidR="005E0B9E" w:rsidRPr="002D5580">
              <w:rPr>
                <w:sz w:val="20"/>
                <w:szCs w:val="20"/>
                <w:lang w:val="cs-CZ"/>
              </w:rPr>
              <w:t>0</w:t>
            </w:r>
          </w:p>
        </w:tc>
        <w:tc>
          <w:tcPr>
            <w:tcW w:w="7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1870" w:rsidRPr="002D5580" w:rsidRDefault="005E0B9E" w:rsidP="000D2765">
            <w:pPr>
              <w:jc w:val="center"/>
              <w:rPr>
                <w:sz w:val="20"/>
                <w:szCs w:val="20"/>
                <w:lang w:val="cs-CZ"/>
              </w:rPr>
            </w:pPr>
            <w:r w:rsidRPr="002D5580">
              <w:rPr>
                <w:sz w:val="20"/>
                <w:szCs w:val="20"/>
                <w:lang w:val="cs-CZ"/>
              </w:rPr>
              <w:t>52</w:t>
            </w:r>
          </w:p>
        </w:tc>
        <w:tc>
          <w:tcPr>
            <w:tcW w:w="7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1870" w:rsidRPr="002D5580" w:rsidRDefault="005E0B9E" w:rsidP="000D2765">
            <w:pPr>
              <w:jc w:val="center"/>
              <w:rPr>
                <w:sz w:val="20"/>
                <w:szCs w:val="20"/>
                <w:lang w:val="cs-CZ"/>
              </w:rPr>
            </w:pPr>
            <w:r w:rsidRPr="002D5580">
              <w:rPr>
                <w:sz w:val="20"/>
                <w:szCs w:val="20"/>
                <w:lang w:val="cs-CZ"/>
              </w:rPr>
              <w:t>50</w:t>
            </w:r>
          </w:p>
        </w:tc>
        <w:tc>
          <w:tcPr>
            <w:tcW w:w="7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1870" w:rsidRPr="002D5580" w:rsidRDefault="005E0B9E" w:rsidP="000D2765">
            <w:pPr>
              <w:jc w:val="center"/>
              <w:rPr>
                <w:sz w:val="20"/>
                <w:szCs w:val="20"/>
                <w:lang w:val="cs-CZ"/>
              </w:rPr>
            </w:pPr>
            <w:r w:rsidRPr="002D5580">
              <w:rPr>
                <w:sz w:val="20"/>
                <w:szCs w:val="20"/>
                <w:lang w:val="cs-CZ"/>
              </w:rPr>
              <w:t>8</w:t>
            </w:r>
          </w:p>
        </w:tc>
        <w:tc>
          <w:tcPr>
            <w:tcW w:w="7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1870" w:rsidRPr="002D5580" w:rsidRDefault="005E0B9E" w:rsidP="000D2765">
            <w:pPr>
              <w:jc w:val="center"/>
              <w:rPr>
                <w:sz w:val="20"/>
                <w:szCs w:val="20"/>
                <w:lang w:val="cs-CZ"/>
              </w:rPr>
            </w:pPr>
            <w:r w:rsidRPr="002D5580">
              <w:rPr>
                <w:sz w:val="20"/>
                <w:szCs w:val="20"/>
                <w:lang w:val="cs-CZ"/>
              </w:rPr>
              <w:t>4</w:t>
            </w:r>
          </w:p>
        </w:tc>
      </w:tr>
      <w:tr w:rsidR="00031870" w:rsidRPr="002D5580" w:rsidTr="000D2765">
        <w:trPr>
          <w:trHeight w:val="964"/>
          <w:jc w:val="center"/>
        </w:trPr>
        <w:tc>
          <w:tcPr>
            <w:tcW w:w="714" w:type="pct"/>
            <w:tcBorders>
              <w:bottom w:val="single" w:sz="4" w:space="0" w:color="auto"/>
            </w:tcBorders>
            <w:shd w:val="clear" w:color="auto" w:fill="0070C0"/>
            <w:vAlign w:val="center"/>
          </w:tcPr>
          <w:p w:rsidR="00031870" w:rsidRPr="002D5580" w:rsidRDefault="0028534B" w:rsidP="000D2765">
            <w:pPr>
              <w:jc w:val="center"/>
              <w:rPr>
                <w:b/>
                <w:color w:val="FFFFFF" w:themeColor="background1"/>
                <w:sz w:val="20"/>
                <w:szCs w:val="20"/>
                <w:lang w:val="cs-CZ"/>
              </w:rPr>
            </w:pPr>
            <w:hyperlink r:id="rId47" w:anchor="_blank" w:tooltip="Informace k prvku [nové okno]" w:history="1">
              <w:r w:rsidR="00031870" w:rsidRPr="002D5580">
                <w:rPr>
                  <w:rStyle w:val="Hypertextovodkaz"/>
                  <w:b/>
                  <w:color w:val="FFFFFF" w:themeColor="background1"/>
                  <w:sz w:val="20"/>
                  <w:szCs w:val="20"/>
                  <w:u w:val="none"/>
                  <w:lang w:val="cs-CZ"/>
                </w:rPr>
                <w:t>Ubytování, stravování a pohostinství</w:t>
              </w:r>
            </w:hyperlink>
          </w:p>
        </w:tc>
        <w:tc>
          <w:tcPr>
            <w:tcW w:w="716" w:type="pct"/>
            <w:tcBorders>
              <w:bottom w:val="single" w:sz="4" w:space="0" w:color="auto"/>
            </w:tcBorders>
            <w:shd w:val="clear" w:color="auto" w:fill="0070C0"/>
            <w:vAlign w:val="center"/>
          </w:tcPr>
          <w:p w:rsidR="00031870" w:rsidRPr="002D5580" w:rsidRDefault="0028534B" w:rsidP="000D2765">
            <w:pPr>
              <w:jc w:val="center"/>
              <w:rPr>
                <w:b/>
                <w:color w:val="FFFFFF" w:themeColor="background1"/>
                <w:sz w:val="20"/>
                <w:szCs w:val="20"/>
                <w:lang w:val="cs-CZ"/>
              </w:rPr>
            </w:pPr>
            <w:hyperlink r:id="rId48" w:anchor="_blank" w:tooltip="Informace k prvku [nové okno]" w:history="1">
              <w:r w:rsidR="00031870" w:rsidRPr="002D5580">
                <w:rPr>
                  <w:rStyle w:val="Hypertextovodkaz"/>
                  <w:b/>
                  <w:color w:val="FFFFFF" w:themeColor="background1"/>
                  <w:sz w:val="20"/>
                  <w:szCs w:val="20"/>
                  <w:u w:val="none"/>
                  <w:lang w:val="cs-CZ"/>
                </w:rPr>
                <w:t>Činnosti v oblasti nemovitostí</w:t>
              </w:r>
            </w:hyperlink>
          </w:p>
        </w:tc>
        <w:tc>
          <w:tcPr>
            <w:tcW w:w="714" w:type="pct"/>
            <w:tcBorders>
              <w:bottom w:val="single" w:sz="4" w:space="0" w:color="auto"/>
            </w:tcBorders>
            <w:shd w:val="clear" w:color="auto" w:fill="0070C0"/>
            <w:vAlign w:val="center"/>
          </w:tcPr>
          <w:p w:rsidR="00031870" w:rsidRPr="002D5580" w:rsidRDefault="000B3419" w:rsidP="000D2765">
            <w:pPr>
              <w:jc w:val="center"/>
              <w:rPr>
                <w:b/>
                <w:color w:val="FFFFFF"/>
                <w:sz w:val="20"/>
                <w:szCs w:val="20"/>
                <w:lang w:val="cs-CZ"/>
              </w:rPr>
            </w:pPr>
            <w:r w:rsidRPr="002D5580">
              <w:rPr>
                <w:b/>
                <w:color w:val="FFFFFF"/>
                <w:sz w:val="20"/>
                <w:szCs w:val="20"/>
                <w:lang w:val="cs-CZ"/>
              </w:rPr>
              <w:t>Peněžnictví a pojišťovn.</w:t>
            </w:r>
          </w:p>
        </w:tc>
        <w:tc>
          <w:tcPr>
            <w:tcW w:w="714" w:type="pct"/>
            <w:tcBorders>
              <w:bottom w:val="single" w:sz="4" w:space="0" w:color="auto"/>
            </w:tcBorders>
            <w:shd w:val="clear" w:color="auto" w:fill="0070C0"/>
            <w:vAlign w:val="center"/>
          </w:tcPr>
          <w:p w:rsidR="00031870" w:rsidRPr="002D5580" w:rsidRDefault="00D12409" w:rsidP="000D2765">
            <w:pPr>
              <w:jc w:val="center"/>
              <w:rPr>
                <w:b/>
                <w:color w:val="FFFFFF"/>
                <w:sz w:val="20"/>
                <w:szCs w:val="20"/>
                <w:lang w:val="cs-CZ"/>
              </w:rPr>
            </w:pPr>
            <w:r w:rsidRPr="002D5580">
              <w:rPr>
                <w:b/>
                <w:color w:val="FFFFFF"/>
                <w:sz w:val="20"/>
                <w:szCs w:val="20"/>
                <w:lang w:val="cs-CZ"/>
              </w:rPr>
              <w:t>Kulturní, zábavné a rekreační činnosti</w:t>
            </w:r>
          </w:p>
        </w:tc>
        <w:tc>
          <w:tcPr>
            <w:tcW w:w="714" w:type="pct"/>
            <w:tcBorders>
              <w:bottom w:val="single" w:sz="4" w:space="0" w:color="auto"/>
            </w:tcBorders>
            <w:shd w:val="clear" w:color="auto" w:fill="0070C0"/>
            <w:vAlign w:val="center"/>
          </w:tcPr>
          <w:p w:rsidR="00031870" w:rsidRPr="002D5580" w:rsidRDefault="00031870" w:rsidP="000D2765">
            <w:pPr>
              <w:jc w:val="center"/>
              <w:rPr>
                <w:b/>
                <w:color w:val="FFFFFF"/>
                <w:sz w:val="20"/>
                <w:szCs w:val="20"/>
                <w:lang w:val="cs-CZ"/>
              </w:rPr>
            </w:pPr>
            <w:r w:rsidRPr="002D5580">
              <w:rPr>
                <w:b/>
                <w:color w:val="FFFFFF"/>
                <w:sz w:val="20"/>
                <w:szCs w:val="20"/>
                <w:lang w:val="cs-CZ"/>
              </w:rPr>
              <w:t>Profesní, vědecké a technické činnosti</w:t>
            </w:r>
          </w:p>
        </w:tc>
        <w:tc>
          <w:tcPr>
            <w:tcW w:w="714" w:type="pct"/>
            <w:tcBorders>
              <w:bottom w:val="single" w:sz="4" w:space="0" w:color="auto"/>
            </w:tcBorders>
            <w:shd w:val="clear" w:color="auto" w:fill="0070C0"/>
            <w:vAlign w:val="center"/>
          </w:tcPr>
          <w:p w:rsidR="00031870" w:rsidRPr="002D5580" w:rsidRDefault="00031870" w:rsidP="000D2765">
            <w:pPr>
              <w:jc w:val="center"/>
              <w:rPr>
                <w:b/>
                <w:color w:val="FFFFFF"/>
                <w:sz w:val="20"/>
                <w:szCs w:val="20"/>
                <w:lang w:val="cs-CZ"/>
              </w:rPr>
            </w:pPr>
            <w:r w:rsidRPr="002D5580">
              <w:rPr>
                <w:b/>
                <w:color w:val="FFFFFF"/>
                <w:sz w:val="20"/>
                <w:szCs w:val="20"/>
                <w:lang w:val="cs-CZ"/>
              </w:rPr>
              <w:t>Veřejná správa a obrana; povinné sociální zabezpečení</w:t>
            </w:r>
          </w:p>
        </w:tc>
        <w:tc>
          <w:tcPr>
            <w:tcW w:w="714" w:type="pct"/>
            <w:tcBorders>
              <w:bottom w:val="single" w:sz="4" w:space="0" w:color="auto"/>
            </w:tcBorders>
            <w:shd w:val="clear" w:color="auto" w:fill="0070C0"/>
            <w:vAlign w:val="center"/>
          </w:tcPr>
          <w:p w:rsidR="00031870" w:rsidRPr="002D5580" w:rsidRDefault="00031870" w:rsidP="000D2765">
            <w:pPr>
              <w:jc w:val="center"/>
              <w:rPr>
                <w:b/>
                <w:color w:val="FFFFFF"/>
                <w:sz w:val="20"/>
                <w:szCs w:val="20"/>
                <w:lang w:val="cs-CZ"/>
              </w:rPr>
            </w:pPr>
            <w:r w:rsidRPr="002D5580">
              <w:rPr>
                <w:b/>
                <w:color w:val="FFFFFF"/>
                <w:sz w:val="20"/>
                <w:szCs w:val="20"/>
                <w:lang w:val="cs-CZ"/>
              </w:rPr>
              <w:t>Ostatní činnosti</w:t>
            </w:r>
          </w:p>
        </w:tc>
      </w:tr>
      <w:tr w:rsidR="00031870" w:rsidRPr="002D5580" w:rsidTr="000D2765">
        <w:trPr>
          <w:trHeight w:hRule="exact" w:val="340"/>
          <w:jc w:val="center"/>
        </w:trPr>
        <w:tc>
          <w:tcPr>
            <w:tcW w:w="7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1870" w:rsidRPr="002D5580" w:rsidRDefault="005E0B9E" w:rsidP="000D2765">
            <w:pPr>
              <w:jc w:val="center"/>
              <w:rPr>
                <w:sz w:val="20"/>
                <w:szCs w:val="20"/>
                <w:lang w:val="cs-CZ"/>
              </w:rPr>
            </w:pPr>
            <w:r w:rsidRPr="002D5580">
              <w:rPr>
                <w:sz w:val="20"/>
                <w:szCs w:val="20"/>
                <w:lang w:val="cs-CZ"/>
              </w:rPr>
              <w:t>13</w:t>
            </w:r>
          </w:p>
        </w:tc>
        <w:tc>
          <w:tcPr>
            <w:tcW w:w="7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1870" w:rsidRPr="002D5580" w:rsidRDefault="005E0B9E" w:rsidP="000D2765">
            <w:pPr>
              <w:jc w:val="center"/>
              <w:rPr>
                <w:sz w:val="20"/>
                <w:szCs w:val="20"/>
                <w:lang w:val="cs-CZ"/>
              </w:rPr>
            </w:pPr>
            <w:r w:rsidRPr="002D5580">
              <w:rPr>
                <w:sz w:val="20"/>
                <w:szCs w:val="20"/>
                <w:lang w:val="cs-CZ"/>
              </w:rPr>
              <w:t>9</w:t>
            </w:r>
          </w:p>
        </w:tc>
        <w:tc>
          <w:tcPr>
            <w:tcW w:w="7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1870" w:rsidRPr="002D5580" w:rsidRDefault="005E0B9E" w:rsidP="000D2765">
            <w:pPr>
              <w:jc w:val="center"/>
              <w:rPr>
                <w:sz w:val="20"/>
                <w:szCs w:val="20"/>
                <w:lang w:val="cs-CZ"/>
              </w:rPr>
            </w:pPr>
            <w:r w:rsidRPr="002D5580">
              <w:rPr>
                <w:sz w:val="20"/>
                <w:szCs w:val="20"/>
                <w:lang w:val="cs-CZ"/>
              </w:rPr>
              <w:t>15</w:t>
            </w:r>
          </w:p>
        </w:tc>
        <w:tc>
          <w:tcPr>
            <w:tcW w:w="7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1870" w:rsidRPr="002D5580" w:rsidRDefault="005E0B9E" w:rsidP="000D2765">
            <w:pPr>
              <w:jc w:val="center"/>
              <w:rPr>
                <w:sz w:val="20"/>
                <w:szCs w:val="20"/>
                <w:lang w:val="cs-CZ"/>
              </w:rPr>
            </w:pPr>
            <w:r w:rsidRPr="002D5580">
              <w:rPr>
                <w:sz w:val="20"/>
                <w:szCs w:val="20"/>
                <w:lang w:val="cs-CZ"/>
              </w:rPr>
              <w:t>8</w:t>
            </w:r>
          </w:p>
        </w:tc>
        <w:tc>
          <w:tcPr>
            <w:tcW w:w="7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1870" w:rsidRPr="002D5580" w:rsidRDefault="005E0B9E" w:rsidP="000D2765">
            <w:pPr>
              <w:jc w:val="center"/>
              <w:rPr>
                <w:sz w:val="20"/>
                <w:szCs w:val="20"/>
                <w:lang w:val="cs-CZ"/>
              </w:rPr>
            </w:pPr>
            <w:r w:rsidRPr="002D5580">
              <w:rPr>
                <w:sz w:val="20"/>
                <w:szCs w:val="20"/>
                <w:lang w:val="cs-CZ"/>
              </w:rPr>
              <w:t>38</w:t>
            </w:r>
          </w:p>
        </w:tc>
        <w:tc>
          <w:tcPr>
            <w:tcW w:w="7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1870" w:rsidRPr="002D5580" w:rsidRDefault="004F2571" w:rsidP="000D2765">
            <w:pPr>
              <w:jc w:val="center"/>
              <w:rPr>
                <w:sz w:val="20"/>
                <w:szCs w:val="20"/>
                <w:lang w:val="cs-CZ"/>
              </w:rPr>
            </w:pPr>
            <w:r w:rsidRPr="002D5580">
              <w:rPr>
                <w:sz w:val="20"/>
                <w:szCs w:val="20"/>
                <w:lang w:val="cs-CZ"/>
              </w:rPr>
              <w:t>3</w:t>
            </w:r>
          </w:p>
        </w:tc>
        <w:tc>
          <w:tcPr>
            <w:tcW w:w="7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1870" w:rsidRPr="002D5580" w:rsidRDefault="004B38D3" w:rsidP="000D2765">
            <w:pPr>
              <w:jc w:val="center"/>
              <w:rPr>
                <w:sz w:val="20"/>
                <w:szCs w:val="20"/>
                <w:lang w:val="cs-CZ"/>
              </w:rPr>
            </w:pPr>
            <w:r w:rsidRPr="002D5580">
              <w:rPr>
                <w:sz w:val="20"/>
                <w:szCs w:val="20"/>
                <w:lang w:val="cs-CZ"/>
              </w:rPr>
              <w:t>22</w:t>
            </w:r>
          </w:p>
        </w:tc>
      </w:tr>
    </w:tbl>
    <w:p w:rsidR="00334750" w:rsidRPr="002D5580" w:rsidRDefault="007D3BEE" w:rsidP="00E91EEA">
      <w:pPr>
        <w:pStyle w:val="Odstavecseseznamem"/>
        <w:spacing w:before="0" w:after="120"/>
        <w:ind w:left="0"/>
        <w:contextualSpacing w:val="0"/>
        <w:jc w:val="left"/>
        <w:rPr>
          <w:i/>
          <w:sz w:val="18"/>
          <w:szCs w:val="18"/>
          <w:lang w:val="cs-CZ"/>
        </w:rPr>
      </w:pPr>
      <w:r w:rsidRPr="002D5580">
        <w:rPr>
          <w:i/>
          <w:sz w:val="18"/>
          <w:szCs w:val="18"/>
          <w:lang w:val="cs-CZ"/>
        </w:rPr>
        <w:t xml:space="preserve">Zdroj: Portál ČSU dostupné z: </w:t>
      </w:r>
      <w:hyperlink r:id="rId49" w:tgtFrame="_blank" w:history="1">
        <w:r w:rsidR="004F2571" w:rsidRPr="002D5580">
          <w:rPr>
            <w:rStyle w:val="Hypertextovodkaz"/>
            <w:i/>
            <w:color w:val="auto"/>
            <w:sz w:val="18"/>
            <w:szCs w:val="18"/>
            <w:u w:val="none"/>
          </w:rPr>
          <w:t>https://www.czso.cz/csu/czso/data_pro_mistni_akcni_skupiny_mas</w:t>
        </w:r>
      </w:hyperlink>
    </w:p>
    <w:p w:rsidR="00470A31" w:rsidRPr="002D5580" w:rsidRDefault="00031870" w:rsidP="00E91EEA">
      <w:pPr>
        <w:pStyle w:val="Citace"/>
        <w:tabs>
          <w:tab w:val="left" w:pos="1830"/>
        </w:tabs>
        <w:spacing w:line="240" w:lineRule="auto"/>
        <w:rPr>
          <w:sz w:val="22"/>
        </w:rPr>
      </w:pPr>
      <w:r w:rsidRPr="002D5580">
        <w:rPr>
          <w:sz w:val="22"/>
        </w:rPr>
        <w:lastRenderedPageBreak/>
        <w:t xml:space="preserve">Hasičské zbrojnice jsou postaveny </w:t>
      </w:r>
      <w:r w:rsidR="00D12409" w:rsidRPr="002D5580">
        <w:rPr>
          <w:sz w:val="22"/>
        </w:rPr>
        <w:t>v</w:t>
      </w:r>
      <w:r w:rsidR="00334750" w:rsidRPr="002D5580">
        <w:rPr>
          <w:sz w:val="22"/>
        </w:rPr>
        <w:t> </w:t>
      </w:r>
      <w:r w:rsidR="00D12409" w:rsidRPr="002D5580">
        <w:rPr>
          <w:sz w:val="22"/>
        </w:rPr>
        <w:t>samotné</w:t>
      </w:r>
      <w:r w:rsidR="00334750" w:rsidRPr="002D5580">
        <w:rPr>
          <w:sz w:val="22"/>
        </w:rPr>
        <w:t>m Golčově Jeníkově a</w:t>
      </w:r>
      <w:r w:rsidR="00D12409" w:rsidRPr="002D5580">
        <w:rPr>
          <w:sz w:val="22"/>
        </w:rPr>
        <w:t xml:space="preserve"> místních částech </w:t>
      </w:r>
      <w:r w:rsidR="00BE17B2" w:rsidRPr="002D5580">
        <w:rPr>
          <w:sz w:val="22"/>
        </w:rPr>
        <w:t xml:space="preserve">Stupárovice, Římovice, Nasavrky a Kobylí Hlava. Sbor SDH funguje v Golčově Jeníkově, Stupárovicích a Římovicích. </w:t>
      </w:r>
    </w:p>
    <w:p w:rsidR="00334750" w:rsidRPr="002D5580" w:rsidRDefault="00031870" w:rsidP="00E91EEA">
      <w:pPr>
        <w:pStyle w:val="Citace"/>
        <w:tabs>
          <w:tab w:val="left" w:pos="1830"/>
        </w:tabs>
        <w:spacing w:line="240" w:lineRule="auto"/>
        <w:rPr>
          <w:sz w:val="22"/>
        </w:rPr>
      </w:pPr>
      <w:r w:rsidRPr="002D5580">
        <w:rPr>
          <w:sz w:val="22"/>
        </w:rPr>
        <w:t xml:space="preserve">Občané </w:t>
      </w:r>
      <w:r w:rsidR="00470A31" w:rsidRPr="002D5580">
        <w:rPr>
          <w:sz w:val="22"/>
        </w:rPr>
        <w:t>využívají poskytovatele internetového</w:t>
      </w:r>
      <w:r w:rsidRPr="002D5580">
        <w:rPr>
          <w:sz w:val="22"/>
        </w:rPr>
        <w:t xml:space="preserve"> připojení </w:t>
      </w:r>
      <w:r w:rsidR="00082275" w:rsidRPr="002D5580">
        <w:rPr>
          <w:color w:val="auto"/>
          <w:sz w:val="22"/>
        </w:rPr>
        <w:t>společnost</w:t>
      </w:r>
      <w:r w:rsidR="00E04C2C" w:rsidRPr="002D5580">
        <w:rPr>
          <w:color w:val="auto"/>
          <w:sz w:val="22"/>
        </w:rPr>
        <w:t xml:space="preserve"> </w:t>
      </w:r>
      <w:r w:rsidR="00ED0359" w:rsidRPr="002D5580">
        <w:rPr>
          <w:color w:val="auto"/>
          <w:sz w:val="22"/>
        </w:rPr>
        <w:t>UPC</w:t>
      </w:r>
      <w:r w:rsidR="008F21EE" w:rsidRPr="002D5580">
        <w:rPr>
          <w:color w:val="auto"/>
          <w:sz w:val="22"/>
        </w:rPr>
        <w:t>.cz</w:t>
      </w:r>
      <w:r w:rsidR="00ED0359" w:rsidRPr="002D5580">
        <w:rPr>
          <w:color w:val="auto"/>
          <w:sz w:val="22"/>
        </w:rPr>
        <w:t>, Foxlink, Tlapnet</w:t>
      </w:r>
      <w:r w:rsidR="00334750" w:rsidRPr="002D5580">
        <w:rPr>
          <w:color w:val="auto"/>
          <w:sz w:val="22"/>
        </w:rPr>
        <w:t xml:space="preserve"> </w:t>
      </w:r>
      <w:r w:rsidR="008F21EE" w:rsidRPr="002D5580">
        <w:rPr>
          <w:sz w:val="22"/>
        </w:rPr>
        <w:t>či soukromé připojení přes O2</w:t>
      </w:r>
      <w:r w:rsidR="006C4196" w:rsidRPr="002D5580">
        <w:rPr>
          <w:sz w:val="22"/>
        </w:rPr>
        <w:t xml:space="preserve">. </w:t>
      </w:r>
      <w:r w:rsidR="00082275" w:rsidRPr="002D5580">
        <w:rPr>
          <w:sz w:val="22"/>
        </w:rPr>
        <w:t xml:space="preserve">Internet je dále </w:t>
      </w:r>
      <w:r w:rsidR="00684F14" w:rsidRPr="002D5580">
        <w:rPr>
          <w:sz w:val="22"/>
        </w:rPr>
        <w:t>k dispozici</w:t>
      </w:r>
      <w:r w:rsidR="00082275" w:rsidRPr="002D5580">
        <w:rPr>
          <w:sz w:val="22"/>
        </w:rPr>
        <w:t xml:space="preserve"> všem čte</w:t>
      </w:r>
      <w:r w:rsidR="00684F14" w:rsidRPr="002D5580">
        <w:rPr>
          <w:sz w:val="22"/>
        </w:rPr>
        <w:t xml:space="preserve">nářům knihovny. </w:t>
      </w:r>
    </w:p>
    <w:p w:rsidR="00334750" w:rsidRPr="002D5580" w:rsidRDefault="009B3265" w:rsidP="00E91EEA">
      <w:pPr>
        <w:rPr>
          <w:sz w:val="22"/>
          <w:szCs w:val="22"/>
          <w:lang w:val="cs-CZ"/>
        </w:rPr>
      </w:pPr>
      <w:r w:rsidRPr="002D5580">
        <w:rPr>
          <w:sz w:val="22"/>
          <w:szCs w:val="22"/>
          <w:lang w:val="cs-CZ"/>
        </w:rPr>
        <w:t xml:space="preserve">Občanům je k dispozici několik míst pro volnočasové aktivity (zdarma či za poplatek) – např. fotbalové hřiště, hřiště u základní školy, tenisové kurty, štěrkové hřiště, tréninkové hřiště, hřiště u MŠ, sokolovna a další. </w:t>
      </w:r>
    </w:p>
    <w:p w:rsidR="00684F14" w:rsidRPr="002D5580" w:rsidRDefault="00F61429" w:rsidP="00E91EEA">
      <w:pPr>
        <w:rPr>
          <w:sz w:val="22"/>
          <w:szCs w:val="22"/>
          <w:lang w:val="cs-CZ"/>
        </w:rPr>
      </w:pPr>
      <w:r w:rsidRPr="002D5580">
        <w:rPr>
          <w:sz w:val="22"/>
          <w:szCs w:val="22"/>
          <w:lang w:val="cs-CZ"/>
        </w:rPr>
        <w:t xml:space="preserve">Ve městě funguje sběrný dvůr, veřejnosti </w:t>
      </w:r>
      <w:r w:rsidR="009B3265" w:rsidRPr="002D5580">
        <w:rPr>
          <w:sz w:val="22"/>
          <w:szCs w:val="22"/>
          <w:lang w:val="cs-CZ"/>
        </w:rPr>
        <w:t>zpřístupněn středy a každou 3. s</w:t>
      </w:r>
      <w:r w:rsidRPr="002D5580">
        <w:rPr>
          <w:sz w:val="22"/>
          <w:szCs w:val="22"/>
          <w:lang w:val="cs-CZ"/>
        </w:rPr>
        <w:t>obotu v měsíci. Odvoz a likvidace odpadu z jednotlivých obcí jsou pak zajišťován</w:t>
      </w:r>
      <w:r w:rsidR="009B3265" w:rsidRPr="002D5580">
        <w:rPr>
          <w:sz w:val="22"/>
          <w:szCs w:val="22"/>
          <w:lang w:val="cs-CZ"/>
        </w:rPr>
        <w:t>y</w:t>
      </w:r>
      <w:r w:rsidRPr="002D5580">
        <w:rPr>
          <w:sz w:val="22"/>
          <w:szCs w:val="22"/>
          <w:lang w:val="cs-CZ"/>
        </w:rPr>
        <w:t xml:space="preserve"> na základě smluvních firem. Ve městě a všech místních částech jsou rozmístěny kontejnery na bílé a barevné sklo, papír, PET lahve i ostatní plasty, dále také odpadkové koše.  Roku 2012 byla </w:t>
      </w:r>
      <w:r w:rsidR="00A763C0" w:rsidRPr="002D5580">
        <w:rPr>
          <w:sz w:val="22"/>
          <w:szCs w:val="22"/>
          <w:lang w:val="cs-CZ"/>
        </w:rPr>
        <w:t xml:space="preserve">v Golčově Jeníkově </w:t>
      </w:r>
      <w:r w:rsidRPr="002D5580">
        <w:rPr>
          <w:sz w:val="22"/>
          <w:szCs w:val="22"/>
          <w:lang w:val="cs-CZ"/>
        </w:rPr>
        <w:t>dokončen</w:t>
      </w:r>
      <w:r w:rsidR="00A763C0" w:rsidRPr="002D5580">
        <w:rPr>
          <w:sz w:val="22"/>
          <w:szCs w:val="22"/>
          <w:lang w:val="cs-CZ"/>
        </w:rPr>
        <w:t>a výstavba kompostárny.</w:t>
      </w:r>
    </w:p>
    <w:p w:rsidR="000F1528" w:rsidRPr="002D5580" w:rsidRDefault="000D2765" w:rsidP="00E91EEA">
      <w:pPr>
        <w:rPr>
          <w:i/>
          <w:lang w:val="cs-CZ"/>
        </w:rPr>
      </w:pPr>
      <w:r w:rsidRPr="002D5580">
        <w:rPr>
          <w:i/>
          <w:lang w:val="cs-CZ"/>
        </w:rPr>
        <w:t>Tabulka č. 7</w:t>
      </w:r>
      <w:r w:rsidR="000F1528" w:rsidRPr="002D5580">
        <w:rPr>
          <w:i/>
          <w:lang w:val="cs-CZ"/>
        </w:rPr>
        <w:t xml:space="preserve"> Občanská vybavenost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904"/>
        <w:gridCol w:w="2446"/>
        <w:gridCol w:w="1905"/>
        <w:gridCol w:w="2446"/>
        <w:gridCol w:w="1905"/>
      </w:tblGrid>
      <w:tr w:rsidR="000F1528" w:rsidRPr="002D5580" w:rsidTr="00B72E65">
        <w:trPr>
          <w:trHeight w:val="255"/>
        </w:trPr>
        <w:tc>
          <w:tcPr>
            <w:tcW w:w="898" w:type="pct"/>
            <w:shd w:val="clear" w:color="auto" w:fill="0070C0"/>
            <w:noWrap/>
            <w:vAlign w:val="center"/>
            <w:hideMark/>
          </w:tcPr>
          <w:p w:rsidR="000F1528" w:rsidRPr="002D5580" w:rsidRDefault="000F1528" w:rsidP="00E91EEA">
            <w:pPr>
              <w:jc w:val="center"/>
              <w:rPr>
                <w:b/>
                <w:color w:val="FFFFFF" w:themeColor="background1"/>
                <w:sz w:val="20"/>
                <w:szCs w:val="20"/>
                <w:lang w:val="cs-CZ" w:eastAsia="cs-CZ"/>
              </w:rPr>
            </w:pPr>
            <w:r w:rsidRPr="002D5580">
              <w:rPr>
                <w:b/>
                <w:color w:val="FFFFFF" w:themeColor="background1"/>
                <w:sz w:val="20"/>
                <w:szCs w:val="20"/>
                <w:lang w:val="cs-CZ" w:eastAsia="cs-CZ"/>
              </w:rPr>
              <w:t>Obec, místní část</w:t>
            </w:r>
          </w:p>
        </w:tc>
        <w:tc>
          <w:tcPr>
            <w:tcW w:w="1153" w:type="pct"/>
            <w:shd w:val="clear" w:color="auto" w:fill="0070C0"/>
            <w:noWrap/>
            <w:vAlign w:val="center"/>
            <w:hideMark/>
          </w:tcPr>
          <w:p w:rsidR="000F1528" w:rsidRPr="002D5580" w:rsidRDefault="000F1528" w:rsidP="00E91EEA">
            <w:pPr>
              <w:jc w:val="center"/>
              <w:rPr>
                <w:b/>
                <w:color w:val="FFFFFF" w:themeColor="background1"/>
                <w:sz w:val="20"/>
                <w:szCs w:val="20"/>
                <w:lang w:val="cs-CZ" w:eastAsia="cs-CZ"/>
              </w:rPr>
            </w:pPr>
            <w:r w:rsidRPr="002D5580">
              <w:rPr>
                <w:b/>
                <w:color w:val="FFFFFF" w:themeColor="background1"/>
                <w:sz w:val="20"/>
                <w:szCs w:val="20"/>
                <w:lang w:val="cs-CZ" w:eastAsia="cs-CZ"/>
              </w:rPr>
              <w:t>Plyn</w:t>
            </w:r>
          </w:p>
        </w:tc>
        <w:tc>
          <w:tcPr>
            <w:tcW w:w="898" w:type="pct"/>
            <w:shd w:val="clear" w:color="auto" w:fill="0070C0"/>
            <w:noWrap/>
            <w:vAlign w:val="center"/>
            <w:hideMark/>
          </w:tcPr>
          <w:p w:rsidR="000F1528" w:rsidRPr="002D5580" w:rsidRDefault="000F1528" w:rsidP="00E91EEA">
            <w:pPr>
              <w:jc w:val="center"/>
              <w:rPr>
                <w:b/>
                <w:color w:val="FFFFFF" w:themeColor="background1"/>
                <w:sz w:val="20"/>
                <w:szCs w:val="20"/>
                <w:lang w:val="cs-CZ" w:eastAsia="cs-CZ"/>
              </w:rPr>
            </w:pPr>
            <w:r w:rsidRPr="002D5580">
              <w:rPr>
                <w:b/>
                <w:color w:val="FFFFFF" w:themeColor="background1"/>
                <w:sz w:val="20"/>
                <w:szCs w:val="20"/>
                <w:lang w:val="cs-CZ" w:eastAsia="cs-CZ"/>
              </w:rPr>
              <w:t>Vodovod</w:t>
            </w:r>
          </w:p>
        </w:tc>
        <w:tc>
          <w:tcPr>
            <w:tcW w:w="1153" w:type="pct"/>
            <w:shd w:val="clear" w:color="auto" w:fill="0070C0"/>
            <w:noWrap/>
            <w:vAlign w:val="center"/>
            <w:hideMark/>
          </w:tcPr>
          <w:p w:rsidR="000F1528" w:rsidRPr="002D5580" w:rsidRDefault="000F1528" w:rsidP="00E91EEA">
            <w:pPr>
              <w:jc w:val="center"/>
              <w:rPr>
                <w:b/>
                <w:color w:val="FFFFFF" w:themeColor="background1"/>
                <w:sz w:val="20"/>
                <w:szCs w:val="20"/>
                <w:lang w:val="cs-CZ" w:eastAsia="cs-CZ"/>
              </w:rPr>
            </w:pPr>
            <w:r w:rsidRPr="002D5580">
              <w:rPr>
                <w:b/>
                <w:color w:val="FFFFFF" w:themeColor="background1"/>
                <w:sz w:val="20"/>
                <w:szCs w:val="20"/>
                <w:lang w:val="cs-CZ" w:eastAsia="cs-CZ"/>
              </w:rPr>
              <w:t>Kanalizace</w:t>
            </w:r>
          </w:p>
        </w:tc>
        <w:tc>
          <w:tcPr>
            <w:tcW w:w="898" w:type="pct"/>
            <w:shd w:val="clear" w:color="auto" w:fill="0070C0"/>
            <w:vAlign w:val="center"/>
          </w:tcPr>
          <w:p w:rsidR="000F1528" w:rsidRPr="002D5580" w:rsidRDefault="000F1528" w:rsidP="00E91EEA">
            <w:pPr>
              <w:jc w:val="center"/>
              <w:rPr>
                <w:b/>
                <w:color w:val="FFFFFF" w:themeColor="background1"/>
                <w:sz w:val="20"/>
                <w:szCs w:val="20"/>
                <w:lang w:val="cs-CZ" w:eastAsia="cs-CZ"/>
              </w:rPr>
            </w:pPr>
            <w:r w:rsidRPr="002D5580">
              <w:rPr>
                <w:b/>
                <w:color w:val="FFFFFF" w:themeColor="background1"/>
                <w:sz w:val="20"/>
                <w:szCs w:val="20"/>
                <w:lang w:val="cs-CZ" w:eastAsia="cs-CZ"/>
              </w:rPr>
              <w:t xml:space="preserve">ČOV </w:t>
            </w:r>
          </w:p>
        </w:tc>
      </w:tr>
      <w:tr w:rsidR="000F1528" w:rsidRPr="002D5580" w:rsidTr="00B72E65">
        <w:trPr>
          <w:trHeight w:val="255"/>
        </w:trPr>
        <w:tc>
          <w:tcPr>
            <w:tcW w:w="898" w:type="pct"/>
            <w:shd w:val="clear" w:color="auto" w:fill="auto"/>
            <w:noWrap/>
            <w:vAlign w:val="center"/>
            <w:hideMark/>
          </w:tcPr>
          <w:p w:rsidR="000F1528" w:rsidRPr="002D5580" w:rsidRDefault="000F1528" w:rsidP="00E91EEA">
            <w:pPr>
              <w:jc w:val="center"/>
              <w:rPr>
                <w:sz w:val="20"/>
                <w:szCs w:val="20"/>
                <w:lang w:val="cs-CZ" w:eastAsia="cs-CZ"/>
              </w:rPr>
            </w:pPr>
            <w:r w:rsidRPr="002D5580">
              <w:rPr>
                <w:sz w:val="20"/>
                <w:szCs w:val="20"/>
                <w:lang w:val="cs-CZ" w:eastAsia="cs-CZ"/>
              </w:rPr>
              <w:t>Golčův Jeníkov</w:t>
            </w:r>
          </w:p>
        </w:tc>
        <w:tc>
          <w:tcPr>
            <w:tcW w:w="1153" w:type="pct"/>
            <w:shd w:val="clear" w:color="auto" w:fill="auto"/>
            <w:noWrap/>
            <w:vAlign w:val="center"/>
            <w:hideMark/>
          </w:tcPr>
          <w:p w:rsidR="000F1528" w:rsidRPr="002D5580" w:rsidRDefault="000D2765" w:rsidP="00E91EEA">
            <w:pPr>
              <w:jc w:val="center"/>
              <w:rPr>
                <w:sz w:val="20"/>
                <w:szCs w:val="20"/>
                <w:lang w:val="cs-CZ" w:eastAsia="cs-CZ"/>
              </w:rPr>
            </w:pPr>
            <w:r w:rsidRPr="002D5580">
              <w:rPr>
                <w:sz w:val="20"/>
                <w:szCs w:val="20"/>
                <w:lang w:val="cs-CZ" w:eastAsia="cs-CZ"/>
              </w:rPr>
              <w:t>Ano</w:t>
            </w:r>
          </w:p>
        </w:tc>
        <w:tc>
          <w:tcPr>
            <w:tcW w:w="898" w:type="pct"/>
            <w:shd w:val="clear" w:color="auto" w:fill="auto"/>
            <w:noWrap/>
            <w:vAlign w:val="center"/>
            <w:hideMark/>
          </w:tcPr>
          <w:p w:rsidR="000F1528" w:rsidRPr="002D5580" w:rsidRDefault="000F1528" w:rsidP="00E91EEA">
            <w:pPr>
              <w:jc w:val="center"/>
              <w:rPr>
                <w:sz w:val="20"/>
                <w:szCs w:val="20"/>
                <w:lang w:val="cs-CZ" w:eastAsia="cs-CZ"/>
              </w:rPr>
            </w:pPr>
            <w:r w:rsidRPr="002D5580">
              <w:rPr>
                <w:sz w:val="20"/>
                <w:szCs w:val="20"/>
                <w:lang w:val="cs-CZ" w:eastAsia="cs-CZ"/>
              </w:rPr>
              <w:t>Ano</w:t>
            </w:r>
          </w:p>
        </w:tc>
        <w:tc>
          <w:tcPr>
            <w:tcW w:w="1153" w:type="pct"/>
            <w:shd w:val="clear" w:color="auto" w:fill="auto"/>
            <w:noWrap/>
            <w:vAlign w:val="center"/>
            <w:hideMark/>
          </w:tcPr>
          <w:p w:rsidR="000F1528" w:rsidRPr="002D5580" w:rsidRDefault="001A247F" w:rsidP="00E91EEA">
            <w:pPr>
              <w:jc w:val="center"/>
              <w:rPr>
                <w:sz w:val="20"/>
                <w:szCs w:val="20"/>
                <w:lang w:val="cs-CZ" w:eastAsia="cs-CZ"/>
              </w:rPr>
            </w:pPr>
            <w:r w:rsidRPr="002D5580">
              <w:rPr>
                <w:sz w:val="20"/>
                <w:szCs w:val="20"/>
                <w:lang w:val="cs-CZ" w:eastAsia="cs-CZ"/>
              </w:rPr>
              <w:t>Ano</w:t>
            </w:r>
          </w:p>
        </w:tc>
        <w:tc>
          <w:tcPr>
            <w:tcW w:w="898" w:type="pct"/>
            <w:vAlign w:val="center"/>
          </w:tcPr>
          <w:p w:rsidR="000F1528" w:rsidRPr="002D5580" w:rsidRDefault="001A247F" w:rsidP="00E91EEA">
            <w:pPr>
              <w:jc w:val="center"/>
              <w:rPr>
                <w:sz w:val="20"/>
                <w:szCs w:val="20"/>
                <w:lang w:val="cs-CZ" w:eastAsia="cs-CZ"/>
              </w:rPr>
            </w:pPr>
            <w:r w:rsidRPr="002D5580">
              <w:rPr>
                <w:sz w:val="20"/>
                <w:szCs w:val="20"/>
                <w:lang w:val="cs-CZ" w:eastAsia="cs-CZ"/>
              </w:rPr>
              <w:t>Ano</w:t>
            </w:r>
          </w:p>
        </w:tc>
      </w:tr>
      <w:tr w:rsidR="000F1528" w:rsidRPr="002D5580" w:rsidTr="00B72E65">
        <w:trPr>
          <w:trHeight w:val="255"/>
        </w:trPr>
        <w:tc>
          <w:tcPr>
            <w:tcW w:w="898" w:type="pct"/>
            <w:shd w:val="clear" w:color="auto" w:fill="auto"/>
            <w:noWrap/>
            <w:vAlign w:val="center"/>
            <w:hideMark/>
          </w:tcPr>
          <w:p w:rsidR="000F1528" w:rsidRPr="002D5580" w:rsidRDefault="000F1528" w:rsidP="00E91EEA">
            <w:pPr>
              <w:jc w:val="center"/>
              <w:rPr>
                <w:sz w:val="20"/>
                <w:szCs w:val="20"/>
                <w:lang w:val="cs-CZ" w:eastAsia="cs-CZ"/>
              </w:rPr>
            </w:pPr>
            <w:r w:rsidRPr="002D5580">
              <w:rPr>
                <w:sz w:val="20"/>
                <w:szCs w:val="20"/>
                <w:lang w:val="cs-CZ" w:eastAsia="cs-CZ"/>
              </w:rPr>
              <w:t>Stupárovice</w:t>
            </w:r>
          </w:p>
        </w:tc>
        <w:tc>
          <w:tcPr>
            <w:tcW w:w="1153" w:type="pct"/>
            <w:shd w:val="clear" w:color="auto" w:fill="auto"/>
            <w:noWrap/>
            <w:vAlign w:val="center"/>
            <w:hideMark/>
          </w:tcPr>
          <w:p w:rsidR="000F1528" w:rsidRPr="002D5580" w:rsidRDefault="000D2765" w:rsidP="00E91EEA">
            <w:pPr>
              <w:jc w:val="center"/>
              <w:rPr>
                <w:sz w:val="20"/>
                <w:szCs w:val="20"/>
                <w:lang w:val="cs-CZ" w:eastAsia="cs-CZ"/>
              </w:rPr>
            </w:pPr>
            <w:r w:rsidRPr="002D5580">
              <w:rPr>
                <w:sz w:val="20"/>
                <w:szCs w:val="20"/>
                <w:lang w:val="cs-CZ" w:eastAsia="cs-CZ"/>
              </w:rPr>
              <w:t>Ano</w:t>
            </w:r>
          </w:p>
        </w:tc>
        <w:tc>
          <w:tcPr>
            <w:tcW w:w="898" w:type="pct"/>
            <w:shd w:val="clear" w:color="auto" w:fill="auto"/>
            <w:noWrap/>
            <w:vAlign w:val="center"/>
            <w:hideMark/>
          </w:tcPr>
          <w:p w:rsidR="000F1528" w:rsidRPr="002D5580" w:rsidRDefault="000F1528" w:rsidP="00E91EEA">
            <w:pPr>
              <w:jc w:val="center"/>
              <w:rPr>
                <w:sz w:val="20"/>
                <w:szCs w:val="20"/>
                <w:lang w:val="cs-CZ" w:eastAsia="cs-CZ"/>
              </w:rPr>
            </w:pPr>
            <w:r w:rsidRPr="002D5580">
              <w:rPr>
                <w:sz w:val="20"/>
                <w:szCs w:val="20"/>
                <w:lang w:val="cs-CZ" w:eastAsia="cs-CZ"/>
              </w:rPr>
              <w:t>Ne</w:t>
            </w:r>
          </w:p>
        </w:tc>
        <w:tc>
          <w:tcPr>
            <w:tcW w:w="1153" w:type="pct"/>
            <w:shd w:val="clear" w:color="auto" w:fill="auto"/>
            <w:noWrap/>
            <w:vAlign w:val="center"/>
            <w:hideMark/>
          </w:tcPr>
          <w:p w:rsidR="000F1528" w:rsidRPr="002D5580" w:rsidRDefault="001A247F" w:rsidP="00E91EEA">
            <w:pPr>
              <w:jc w:val="center"/>
              <w:rPr>
                <w:sz w:val="20"/>
                <w:szCs w:val="20"/>
                <w:lang w:val="cs-CZ" w:eastAsia="cs-CZ"/>
              </w:rPr>
            </w:pPr>
            <w:r w:rsidRPr="002D5580">
              <w:rPr>
                <w:sz w:val="20"/>
                <w:szCs w:val="20"/>
                <w:lang w:val="cs-CZ" w:eastAsia="cs-CZ"/>
              </w:rPr>
              <w:t>Ne</w:t>
            </w:r>
          </w:p>
        </w:tc>
        <w:tc>
          <w:tcPr>
            <w:tcW w:w="898" w:type="pct"/>
            <w:vAlign w:val="center"/>
          </w:tcPr>
          <w:p w:rsidR="000F1528" w:rsidRPr="002D5580" w:rsidRDefault="001A247F" w:rsidP="00E91EEA">
            <w:pPr>
              <w:jc w:val="center"/>
              <w:rPr>
                <w:sz w:val="20"/>
                <w:szCs w:val="20"/>
                <w:lang w:val="cs-CZ" w:eastAsia="cs-CZ"/>
              </w:rPr>
            </w:pPr>
            <w:r w:rsidRPr="002D5580">
              <w:rPr>
                <w:sz w:val="20"/>
                <w:szCs w:val="20"/>
                <w:lang w:val="cs-CZ" w:eastAsia="cs-CZ"/>
              </w:rPr>
              <w:t>Ne</w:t>
            </w:r>
          </w:p>
        </w:tc>
      </w:tr>
      <w:tr w:rsidR="000F1528" w:rsidRPr="002D5580" w:rsidTr="00B72E65">
        <w:trPr>
          <w:trHeight w:val="255"/>
        </w:trPr>
        <w:tc>
          <w:tcPr>
            <w:tcW w:w="898" w:type="pct"/>
            <w:shd w:val="clear" w:color="auto" w:fill="auto"/>
            <w:noWrap/>
            <w:vAlign w:val="center"/>
            <w:hideMark/>
          </w:tcPr>
          <w:p w:rsidR="000F1528" w:rsidRPr="002D5580" w:rsidRDefault="000F1528" w:rsidP="00E91EEA">
            <w:pPr>
              <w:jc w:val="center"/>
              <w:rPr>
                <w:sz w:val="20"/>
                <w:szCs w:val="20"/>
                <w:lang w:val="cs-CZ" w:eastAsia="cs-CZ"/>
              </w:rPr>
            </w:pPr>
            <w:r w:rsidRPr="002D5580">
              <w:rPr>
                <w:sz w:val="20"/>
                <w:szCs w:val="20"/>
                <w:lang w:val="cs-CZ" w:eastAsia="cs-CZ"/>
              </w:rPr>
              <w:t>Sirákovice</w:t>
            </w:r>
          </w:p>
        </w:tc>
        <w:tc>
          <w:tcPr>
            <w:tcW w:w="1153" w:type="pct"/>
            <w:shd w:val="clear" w:color="auto" w:fill="auto"/>
            <w:noWrap/>
            <w:vAlign w:val="center"/>
            <w:hideMark/>
          </w:tcPr>
          <w:p w:rsidR="000F1528" w:rsidRPr="002D5580" w:rsidRDefault="000D2765" w:rsidP="00E91EEA">
            <w:pPr>
              <w:jc w:val="center"/>
              <w:rPr>
                <w:sz w:val="20"/>
                <w:szCs w:val="20"/>
                <w:lang w:val="cs-CZ" w:eastAsia="cs-CZ"/>
              </w:rPr>
            </w:pPr>
            <w:r w:rsidRPr="002D5580">
              <w:rPr>
                <w:sz w:val="20"/>
                <w:szCs w:val="20"/>
                <w:lang w:val="cs-CZ" w:eastAsia="cs-CZ"/>
              </w:rPr>
              <w:t>Ne</w:t>
            </w:r>
          </w:p>
        </w:tc>
        <w:tc>
          <w:tcPr>
            <w:tcW w:w="898" w:type="pct"/>
            <w:shd w:val="clear" w:color="auto" w:fill="auto"/>
            <w:noWrap/>
            <w:vAlign w:val="center"/>
            <w:hideMark/>
          </w:tcPr>
          <w:p w:rsidR="000F1528" w:rsidRPr="002D5580" w:rsidRDefault="000F1528" w:rsidP="00E91EEA">
            <w:pPr>
              <w:jc w:val="center"/>
              <w:rPr>
                <w:sz w:val="20"/>
                <w:szCs w:val="20"/>
                <w:lang w:val="cs-CZ" w:eastAsia="cs-CZ"/>
              </w:rPr>
            </w:pPr>
            <w:r w:rsidRPr="002D5580">
              <w:rPr>
                <w:sz w:val="20"/>
                <w:szCs w:val="20"/>
                <w:lang w:val="cs-CZ" w:eastAsia="cs-CZ"/>
              </w:rPr>
              <w:t>Ne</w:t>
            </w:r>
          </w:p>
        </w:tc>
        <w:tc>
          <w:tcPr>
            <w:tcW w:w="1153" w:type="pct"/>
            <w:shd w:val="clear" w:color="auto" w:fill="auto"/>
            <w:noWrap/>
            <w:vAlign w:val="center"/>
            <w:hideMark/>
          </w:tcPr>
          <w:p w:rsidR="000F1528" w:rsidRPr="002D5580" w:rsidRDefault="001A247F" w:rsidP="00E91EEA">
            <w:pPr>
              <w:jc w:val="center"/>
              <w:rPr>
                <w:sz w:val="20"/>
                <w:szCs w:val="20"/>
                <w:lang w:val="cs-CZ" w:eastAsia="cs-CZ"/>
              </w:rPr>
            </w:pPr>
            <w:r w:rsidRPr="002D5580">
              <w:rPr>
                <w:sz w:val="20"/>
                <w:szCs w:val="20"/>
                <w:lang w:val="cs-CZ" w:eastAsia="cs-CZ"/>
              </w:rPr>
              <w:t>Ne</w:t>
            </w:r>
          </w:p>
        </w:tc>
        <w:tc>
          <w:tcPr>
            <w:tcW w:w="898" w:type="pct"/>
            <w:vAlign w:val="center"/>
          </w:tcPr>
          <w:p w:rsidR="000F1528" w:rsidRPr="002D5580" w:rsidRDefault="001A247F" w:rsidP="00E91EEA">
            <w:pPr>
              <w:jc w:val="center"/>
              <w:rPr>
                <w:sz w:val="20"/>
                <w:szCs w:val="20"/>
                <w:lang w:val="cs-CZ" w:eastAsia="cs-CZ"/>
              </w:rPr>
            </w:pPr>
            <w:r w:rsidRPr="002D5580">
              <w:rPr>
                <w:sz w:val="20"/>
                <w:szCs w:val="20"/>
                <w:lang w:val="cs-CZ" w:eastAsia="cs-CZ"/>
              </w:rPr>
              <w:t>Ne</w:t>
            </w:r>
          </w:p>
        </w:tc>
      </w:tr>
      <w:tr w:rsidR="000F1528" w:rsidRPr="002D5580" w:rsidTr="00B72E65">
        <w:trPr>
          <w:trHeight w:val="255"/>
        </w:trPr>
        <w:tc>
          <w:tcPr>
            <w:tcW w:w="898" w:type="pct"/>
            <w:shd w:val="clear" w:color="auto" w:fill="auto"/>
            <w:noWrap/>
            <w:vAlign w:val="center"/>
            <w:hideMark/>
          </w:tcPr>
          <w:p w:rsidR="000F1528" w:rsidRPr="002D5580" w:rsidRDefault="000F1528" w:rsidP="00E91EEA">
            <w:pPr>
              <w:jc w:val="center"/>
              <w:rPr>
                <w:sz w:val="20"/>
                <w:szCs w:val="20"/>
                <w:lang w:val="cs-CZ" w:eastAsia="cs-CZ"/>
              </w:rPr>
            </w:pPr>
            <w:r w:rsidRPr="002D5580">
              <w:rPr>
                <w:sz w:val="20"/>
                <w:szCs w:val="20"/>
                <w:lang w:val="cs-CZ" w:eastAsia="cs-CZ"/>
              </w:rPr>
              <w:t>Nasavrky</w:t>
            </w:r>
          </w:p>
        </w:tc>
        <w:tc>
          <w:tcPr>
            <w:tcW w:w="1153" w:type="pct"/>
            <w:shd w:val="clear" w:color="auto" w:fill="auto"/>
            <w:noWrap/>
            <w:vAlign w:val="center"/>
            <w:hideMark/>
          </w:tcPr>
          <w:p w:rsidR="000F1528" w:rsidRPr="002D5580" w:rsidRDefault="000D2765" w:rsidP="00E91EEA">
            <w:pPr>
              <w:jc w:val="center"/>
              <w:rPr>
                <w:sz w:val="20"/>
                <w:szCs w:val="20"/>
                <w:lang w:val="cs-CZ" w:eastAsia="cs-CZ"/>
              </w:rPr>
            </w:pPr>
            <w:r w:rsidRPr="002D5580">
              <w:rPr>
                <w:sz w:val="20"/>
                <w:szCs w:val="20"/>
                <w:lang w:val="cs-CZ" w:eastAsia="cs-CZ"/>
              </w:rPr>
              <w:t>Ano</w:t>
            </w:r>
          </w:p>
        </w:tc>
        <w:tc>
          <w:tcPr>
            <w:tcW w:w="898" w:type="pct"/>
            <w:shd w:val="clear" w:color="auto" w:fill="auto"/>
            <w:noWrap/>
            <w:vAlign w:val="center"/>
            <w:hideMark/>
          </w:tcPr>
          <w:p w:rsidR="000F1528" w:rsidRPr="002D5580" w:rsidRDefault="000F1528" w:rsidP="00E91EEA">
            <w:pPr>
              <w:jc w:val="center"/>
              <w:rPr>
                <w:sz w:val="20"/>
                <w:szCs w:val="20"/>
                <w:lang w:val="cs-CZ" w:eastAsia="cs-CZ"/>
              </w:rPr>
            </w:pPr>
            <w:r w:rsidRPr="002D5580">
              <w:rPr>
                <w:sz w:val="20"/>
                <w:szCs w:val="20"/>
                <w:lang w:val="cs-CZ" w:eastAsia="cs-CZ"/>
              </w:rPr>
              <w:t>Ano</w:t>
            </w:r>
          </w:p>
        </w:tc>
        <w:tc>
          <w:tcPr>
            <w:tcW w:w="1153" w:type="pct"/>
            <w:shd w:val="clear" w:color="auto" w:fill="auto"/>
            <w:noWrap/>
            <w:vAlign w:val="center"/>
            <w:hideMark/>
          </w:tcPr>
          <w:p w:rsidR="000F1528" w:rsidRPr="002D5580" w:rsidRDefault="001A247F" w:rsidP="00E91EEA">
            <w:pPr>
              <w:jc w:val="center"/>
              <w:rPr>
                <w:sz w:val="20"/>
                <w:szCs w:val="20"/>
                <w:lang w:val="cs-CZ" w:eastAsia="cs-CZ"/>
              </w:rPr>
            </w:pPr>
            <w:r w:rsidRPr="002D5580">
              <w:rPr>
                <w:sz w:val="20"/>
                <w:szCs w:val="20"/>
                <w:lang w:val="cs-CZ" w:eastAsia="cs-CZ"/>
              </w:rPr>
              <w:t>Ne</w:t>
            </w:r>
          </w:p>
        </w:tc>
        <w:tc>
          <w:tcPr>
            <w:tcW w:w="898" w:type="pct"/>
            <w:vAlign w:val="center"/>
          </w:tcPr>
          <w:p w:rsidR="000F1528" w:rsidRPr="002D5580" w:rsidRDefault="001A247F" w:rsidP="00E91EEA">
            <w:pPr>
              <w:jc w:val="center"/>
              <w:rPr>
                <w:sz w:val="20"/>
                <w:szCs w:val="20"/>
                <w:lang w:val="cs-CZ" w:eastAsia="cs-CZ"/>
              </w:rPr>
            </w:pPr>
            <w:r w:rsidRPr="002D5580">
              <w:rPr>
                <w:sz w:val="20"/>
                <w:szCs w:val="20"/>
                <w:lang w:val="cs-CZ" w:eastAsia="cs-CZ"/>
              </w:rPr>
              <w:t>Ne</w:t>
            </w:r>
          </w:p>
        </w:tc>
      </w:tr>
      <w:tr w:rsidR="000F1528" w:rsidRPr="002D5580" w:rsidTr="00B72E65">
        <w:trPr>
          <w:trHeight w:val="255"/>
        </w:trPr>
        <w:tc>
          <w:tcPr>
            <w:tcW w:w="898" w:type="pct"/>
            <w:shd w:val="clear" w:color="auto" w:fill="auto"/>
            <w:noWrap/>
            <w:vAlign w:val="center"/>
            <w:hideMark/>
          </w:tcPr>
          <w:p w:rsidR="000F1528" w:rsidRPr="002D5580" w:rsidRDefault="000F1528" w:rsidP="00E91EEA">
            <w:pPr>
              <w:jc w:val="center"/>
              <w:rPr>
                <w:sz w:val="20"/>
                <w:szCs w:val="20"/>
                <w:lang w:val="cs-CZ" w:eastAsia="cs-CZ"/>
              </w:rPr>
            </w:pPr>
            <w:r w:rsidRPr="002D5580">
              <w:rPr>
                <w:sz w:val="20"/>
                <w:szCs w:val="20"/>
                <w:lang w:val="cs-CZ" w:eastAsia="cs-CZ"/>
              </w:rPr>
              <w:t>Římovice</w:t>
            </w:r>
          </w:p>
        </w:tc>
        <w:tc>
          <w:tcPr>
            <w:tcW w:w="1153" w:type="pct"/>
            <w:shd w:val="clear" w:color="auto" w:fill="auto"/>
            <w:noWrap/>
            <w:vAlign w:val="center"/>
            <w:hideMark/>
          </w:tcPr>
          <w:p w:rsidR="000F1528" w:rsidRPr="002D5580" w:rsidRDefault="000D2765" w:rsidP="00E91EEA">
            <w:pPr>
              <w:jc w:val="center"/>
              <w:rPr>
                <w:sz w:val="20"/>
                <w:szCs w:val="20"/>
                <w:lang w:val="cs-CZ" w:eastAsia="cs-CZ"/>
              </w:rPr>
            </w:pPr>
            <w:r w:rsidRPr="002D5580">
              <w:rPr>
                <w:sz w:val="20"/>
                <w:szCs w:val="20"/>
                <w:lang w:val="cs-CZ" w:eastAsia="cs-CZ"/>
              </w:rPr>
              <w:t>Ano</w:t>
            </w:r>
          </w:p>
        </w:tc>
        <w:tc>
          <w:tcPr>
            <w:tcW w:w="898" w:type="pct"/>
            <w:shd w:val="clear" w:color="auto" w:fill="auto"/>
            <w:noWrap/>
            <w:vAlign w:val="center"/>
            <w:hideMark/>
          </w:tcPr>
          <w:p w:rsidR="000F1528" w:rsidRPr="002D5580" w:rsidRDefault="000F1528" w:rsidP="00E91EEA">
            <w:pPr>
              <w:jc w:val="center"/>
              <w:rPr>
                <w:sz w:val="20"/>
                <w:szCs w:val="20"/>
                <w:lang w:val="cs-CZ" w:eastAsia="cs-CZ"/>
              </w:rPr>
            </w:pPr>
            <w:r w:rsidRPr="002D5580">
              <w:rPr>
                <w:sz w:val="20"/>
                <w:szCs w:val="20"/>
                <w:lang w:val="cs-CZ" w:eastAsia="cs-CZ"/>
              </w:rPr>
              <w:t>Ne</w:t>
            </w:r>
          </w:p>
        </w:tc>
        <w:tc>
          <w:tcPr>
            <w:tcW w:w="1153" w:type="pct"/>
            <w:shd w:val="clear" w:color="auto" w:fill="auto"/>
            <w:noWrap/>
            <w:vAlign w:val="center"/>
            <w:hideMark/>
          </w:tcPr>
          <w:p w:rsidR="000F1528" w:rsidRPr="002D5580" w:rsidRDefault="001A247F" w:rsidP="00E91EEA">
            <w:pPr>
              <w:jc w:val="center"/>
              <w:rPr>
                <w:sz w:val="20"/>
                <w:szCs w:val="20"/>
                <w:lang w:val="cs-CZ" w:eastAsia="cs-CZ"/>
              </w:rPr>
            </w:pPr>
            <w:r w:rsidRPr="002D5580">
              <w:rPr>
                <w:sz w:val="20"/>
                <w:szCs w:val="20"/>
                <w:lang w:val="cs-CZ" w:eastAsia="cs-CZ"/>
              </w:rPr>
              <w:t>Ne</w:t>
            </w:r>
          </w:p>
        </w:tc>
        <w:tc>
          <w:tcPr>
            <w:tcW w:w="898" w:type="pct"/>
            <w:vAlign w:val="center"/>
          </w:tcPr>
          <w:p w:rsidR="000F1528" w:rsidRPr="002D5580" w:rsidRDefault="001A247F" w:rsidP="00E91EEA">
            <w:pPr>
              <w:jc w:val="center"/>
              <w:rPr>
                <w:sz w:val="20"/>
                <w:szCs w:val="20"/>
                <w:lang w:val="cs-CZ" w:eastAsia="cs-CZ"/>
              </w:rPr>
            </w:pPr>
            <w:r w:rsidRPr="002D5580">
              <w:rPr>
                <w:sz w:val="20"/>
                <w:szCs w:val="20"/>
                <w:lang w:val="cs-CZ" w:eastAsia="cs-CZ"/>
              </w:rPr>
              <w:t>Ne</w:t>
            </w:r>
          </w:p>
        </w:tc>
      </w:tr>
      <w:tr w:rsidR="000F1528" w:rsidRPr="002D5580" w:rsidTr="00B72E65">
        <w:trPr>
          <w:trHeight w:val="255"/>
        </w:trPr>
        <w:tc>
          <w:tcPr>
            <w:tcW w:w="898" w:type="pct"/>
            <w:shd w:val="clear" w:color="auto" w:fill="auto"/>
            <w:noWrap/>
            <w:vAlign w:val="center"/>
            <w:hideMark/>
          </w:tcPr>
          <w:p w:rsidR="000F1528" w:rsidRPr="002D5580" w:rsidRDefault="000F1528" w:rsidP="00E91EEA">
            <w:pPr>
              <w:jc w:val="center"/>
              <w:rPr>
                <w:sz w:val="20"/>
                <w:szCs w:val="20"/>
                <w:lang w:val="cs-CZ" w:eastAsia="cs-CZ"/>
              </w:rPr>
            </w:pPr>
            <w:r w:rsidRPr="002D5580">
              <w:rPr>
                <w:sz w:val="20"/>
                <w:szCs w:val="20"/>
                <w:lang w:val="cs-CZ" w:eastAsia="cs-CZ"/>
              </w:rPr>
              <w:t>Vrtěšice</w:t>
            </w:r>
          </w:p>
        </w:tc>
        <w:tc>
          <w:tcPr>
            <w:tcW w:w="1153" w:type="pct"/>
            <w:shd w:val="clear" w:color="auto" w:fill="auto"/>
            <w:noWrap/>
            <w:vAlign w:val="center"/>
            <w:hideMark/>
          </w:tcPr>
          <w:p w:rsidR="000F1528" w:rsidRPr="002D5580" w:rsidRDefault="000D2765" w:rsidP="00E91EEA">
            <w:pPr>
              <w:jc w:val="center"/>
              <w:rPr>
                <w:sz w:val="20"/>
                <w:szCs w:val="20"/>
                <w:lang w:val="cs-CZ" w:eastAsia="cs-CZ"/>
              </w:rPr>
            </w:pPr>
            <w:r w:rsidRPr="002D5580">
              <w:rPr>
                <w:sz w:val="20"/>
                <w:szCs w:val="20"/>
                <w:lang w:val="cs-CZ" w:eastAsia="cs-CZ"/>
              </w:rPr>
              <w:t>Ano</w:t>
            </w:r>
          </w:p>
        </w:tc>
        <w:tc>
          <w:tcPr>
            <w:tcW w:w="898" w:type="pct"/>
            <w:shd w:val="clear" w:color="auto" w:fill="auto"/>
            <w:noWrap/>
            <w:vAlign w:val="center"/>
            <w:hideMark/>
          </w:tcPr>
          <w:p w:rsidR="000F1528" w:rsidRPr="002D5580" w:rsidRDefault="000F1528" w:rsidP="00E91EEA">
            <w:pPr>
              <w:jc w:val="center"/>
              <w:rPr>
                <w:sz w:val="20"/>
                <w:szCs w:val="20"/>
                <w:lang w:val="cs-CZ" w:eastAsia="cs-CZ"/>
              </w:rPr>
            </w:pPr>
            <w:r w:rsidRPr="002D5580">
              <w:rPr>
                <w:sz w:val="20"/>
                <w:szCs w:val="20"/>
                <w:lang w:val="cs-CZ" w:eastAsia="cs-CZ"/>
              </w:rPr>
              <w:t>Ne</w:t>
            </w:r>
          </w:p>
        </w:tc>
        <w:tc>
          <w:tcPr>
            <w:tcW w:w="1153" w:type="pct"/>
            <w:shd w:val="clear" w:color="auto" w:fill="auto"/>
            <w:noWrap/>
            <w:vAlign w:val="center"/>
            <w:hideMark/>
          </w:tcPr>
          <w:p w:rsidR="000F1528" w:rsidRPr="002D5580" w:rsidRDefault="001A247F" w:rsidP="00E91EEA">
            <w:pPr>
              <w:jc w:val="center"/>
              <w:rPr>
                <w:sz w:val="20"/>
                <w:szCs w:val="20"/>
                <w:lang w:val="cs-CZ" w:eastAsia="cs-CZ"/>
              </w:rPr>
            </w:pPr>
            <w:r w:rsidRPr="002D5580">
              <w:rPr>
                <w:sz w:val="20"/>
                <w:szCs w:val="20"/>
                <w:lang w:val="cs-CZ" w:eastAsia="cs-CZ"/>
              </w:rPr>
              <w:t>Ne</w:t>
            </w:r>
          </w:p>
        </w:tc>
        <w:tc>
          <w:tcPr>
            <w:tcW w:w="898" w:type="pct"/>
            <w:vAlign w:val="center"/>
          </w:tcPr>
          <w:p w:rsidR="000F1528" w:rsidRPr="002D5580" w:rsidRDefault="001A247F" w:rsidP="00E91EEA">
            <w:pPr>
              <w:jc w:val="center"/>
              <w:rPr>
                <w:sz w:val="20"/>
                <w:szCs w:val="20"/>
                <w:lang w:val="cs-CZ" w:eastAsia="cs-CZ"/>
              </w:rPr>
            </w:pPr>
            <w:r w:rsidRPr="002D5580">
              <w:rPr>
                <w:sz w:val="20"/>
                <w:szCs w:val="20"/>
                <w:lang w:val="cs-CZ" w:eastAsia="cs-CZ"/>
              </w:rPr>
              <w:t>Ne</w:t>
            </w:r>
          </w:p>
        </w:tc>
      </w:tr>
      <w:tr w:rsidR="000F1528" w:rsidRPr="002D5580" w:rsidTr="00B72E65">
        <w:trPr>
          <w:trHeight w:val="255"/>
        </w:trPr>
        <w:tc>
          <w:tcPr>
            <w:tcW w:w="898" w:type="pct"/>
            <w:tcBorders>
              <w:bottom w:val="single" w:sz="4" w:space="0" w:color="auto"/>
            </w:tcBorders>
            <w:shd w:val="clear" w:color="auto" w:fill="auto"/>
            <w:noWrap/>
            <w:vAlign w:val="center"/>
            <w:hideMark/>
          </w:tcPr>
          <w:p w:rsidR="000F1528" w:rsidRPr="002D5580" w:rsidRDefault="000F1528" w:rsidP="00E91EEA">
            <w:pPr>
              <w:jc w:val="center"/>
              <w:rPr>
                <w:sz w:val="20"/>
                <w:szCs w:val="20"/>
                <w:lang w:val="cs-CZ" w:eastAsia="cs-CZ"/>
              </w:rPr>
            </w:pPr>
            <w:r w:rsidRPr="002D5580">
              <w:rPr>
                <w:sz w:val="20"/>
                <w:szCs w:val="20"/>
                <w:lang w:val="cs-CZ" w:eastAsia="cs-CZ"/>
              </w:rPr>
              <w:t>Kobylí Hlava</w:t>
            </w:r>
          </w:p>
        </w:tc>
        <w:tc>
          <w:tcPr>
            <w:tcW w:w="1153" w:type="pct"/>
            <w:tcBorders>
              <w:bottom w:val="single" w:sz="4" w:space="0" w:color="auto"/>
            </w:tcBorders>
            <w:shd w:val="clear" w:color="auto" w:fill="auto"/>
            <w:noWrap/>
            <w:vAlign w:val="center"/>
            <w:hideMark/>
          </w:tcPr>
          <w:p w:rsidR="000F1528" w:rsidRPr="002D5580" w:rsidRDefault="000D2765" w:rsidP="00E91EEA">
            <w:pPr>
              <w:jc w:val="center"/>
              <w:rPr>
                <w:sz w:val="20"/>
                <w:szCs w:val="20"/>
                <w:lang w:val="cs-CZ" w:eastAsia="cs-CZ"/>
              </w:rPr>
            </w:pPr>
            <w:r w:rsidRPr="002D5580">
              <w:rPr>
                <w:sz w:val="20"/>
                <w:szCs w:val="20"/>
                <w:lang w:val="cs-CZ" w:eastAsia="cs-CZ"/>
              </w:rPr>
              <w:t>Ne</w:t>
            </w:r>
          </w:p>
        </w:tc>
        <w:tc>
          <w:tcPr>
            <w:tcW w:w="898" w:type="pct"/>
            <w:tcBorders>
              <w:bottom w:val="single" w:sz="4" w:space="0" w:color="auto"/>
            </w:tcBorders>
            <w:shd w:val="clear" w:color="auto" w:fill="auto"/>
            <w:noWrap/>
            <w:vAlign w:val="center"/>
            <w:hideMark/>
          </w:tcPr>
          <w:p w:rsidR="000F1528" w:rsidRPr="002D5580" w:rsidRDefault="000F1528" w:rsidP="00E91EEA">
            <w:pPr>
              <w:jc w:val="center"/>
              <w:rPr>
                <w:sz w:val="20"/>
                <w:szCs w:val="20"/>
                <w:lang w:val="cs-CZ" w:eastAsia="cs-CZ"/>
              </w:rPr>
            </w:pPr>
            <w:r w:rsidRPr="002D5580">
              <w:rPr>
                <w:sz w:val="20"/>
                <w:szCs w:val="20"/>
                <w:lang w:val="cs-CZ" w:eastAsia="cs-CZ"/>
              </w:rPr>
              <w:t>Ne</w:t>
            </w:r>
          </w:p>
        </w:tc>
        <w:tc>
          <w:tcPr>
            <w:tcW w:w="1153" w:type="pct"/>
            <w:tcBorders>
              <w:bottom w:val="single" w:sz="4" w:space="0" w:color="auto"/>
            </w:tcBorders>
            <w:shd w:val="clear" w:color="auto" w:fill="auto"/>
            <w:noWrap/>
            <w:vAlign w:val="center"/>
            <w:hideMark/>
          </w:tcPr>
          <w:p w:rsidR="000F1528" w:rsidRPr="002D5580" w:rsidRDefault="001A247F" w:rsidP="00E91EEA">
            <w:pPr>
              <w:jc w:val="center"/>
              <w:rPr>
                <w:sz w:val="20"/>
                <w:szCs w:val="20"/>
                <w:lang w:val="cs-CZ" w:eastAsia="cs-CZ"/>
              </w:rPr>
            </w:pPr>
            <w:r w:rsidRPr="002D5580">
              <w:rPr>
                <w:sz w:val="20"/>
                <w:szCs w:val="20"/>
                <w:lang w:val="cs-CZ" w:eastAsia="cs-CZ"/>
              </w:rPr>
              <w:t>Ne</w:t>
            </w:r>
          </w:p>
        </w:tc>
        <w:tc>
          <w:tcPr>
            <w:tcW w:w="898" w:type="pct"/>
            <w:tcBorders>
              <w:bottom w:val="single" w:sz="4" w:space="0" w:color="auto"/>
            </w:tcBorders>
            <w:vAlign w:val="center"/>
          </w:tcPr>
          <w:p w:rsidR="000F1528" w:rsidRPr="002D5580" w:rsidRDefault="001A247F" w:rsidP="00E91EEA">
            <w:pPr>
              <w:jc w:val="center"/>
              <w:rPr>
                <w:sz w:val="20"/>
                <w:szCs w:val="20"/>
                <w:lang w:val="cs-CZ" w:eastAsia="cs-CZ"/>
              </w:rPr>
            </w:pPr>
            <w:r w:rsidRPr="002D5580">
              <w:rPr>
                <w:sz w:val="20"/>
                <w:szCs w:val="20"/>
                <w:lang w:val="cs-CZ" w:eastAsia="cs-CZ"/>
              </w:rPr>
              <w:t>Ne</w:t>
            </w:r>
          </w:p>
        </w:tc>
      </w:tr>
    </w:tbl>
    <w:p w:rsidR="00F61429" w:rsidRPr="002D5580" w:rsidRDefault="000F1528" w:rsidP="00E91EEA">
      <w:pPr>
        <w:spacing w:before="0"/>
        <w:rPr>
          <w:i/>
          <w:sz w:val="18"/>
          <w:szCs w:val="18"/>
          <w:lang w:val="cs-CZ"/>
        </w:rPr>
      </w:pPr>
      <w:r w:rsidRPr="002D5580">
        <w:rPr>
          <w:i/>
          <w:sz w:val="18"/>
          <w:szCs w:val="18"/>
          <w:lang w:val="cs-CZ"/>
        </w:rPr>
        <w:t>Zdroj: Město Golčův Jeníkov</w:t>
      </w:r>
    </w:p>
    <w:p w:rsidR="000F1528" w:rsidRPr="002D5580" w:rsidRDefault="000F1528" w:rsidP="00E91EEA">
      <w:pPr>
        <w:spacing w:before="0"/>
        <w:rPr>
          <w:i/>
          <w:sz w:val="18"/>
          <w:szCs w:val="18"/>
          <w:lang w:val="cs-CZ"/>
        </w:rPr>
      </w:pPr>
    </w:p>
    <w:p w:rsidR="00334750" w:rsidRPr="002D5580" w:rsidRDefault="00334750" w:rsidP="00E91EEA">
      <w:pPr>
        <w:pStyle w:val="Nzev"/>
        <w:rPr>
          <w:rFonts w:ascii="Times New Roman" w:hAnsi="Times New Roman" w:cs="Times New Roman"/>
          <w:sz w:val="24"/>
          <w:szCs w:val="24"/>
          <w:lang w:val="cs-CZ"/>
        </w:rPr>
      </w:pPr>
      <w:r w:rsidRPr="002D5580">
        <w:rPr>
          <w:rFonts w:ascii="Times New Roman" w:hAnsi="Times New Roman" w:cs="Times New Roman"/>
          <w:sz w:val="24"/>
          <w:szCs w:val="24"/>
          <w:lang w:val="cs-CZ"/>
        </w:rPr>
        <w:t>Kulturní památky</w:t>
      </w:r>
      <w:r w:rsidR="00DF5A00" w:rsidRPr="002D5580">
        <w:rPr>
          <w:rFonts w:ascii="Times New Roman" w:hAnsi="Times New Roman" w:cs="Times New Roman"/>
          <w:sz w:val="24"/>
          <w:szCs w:val="24"/>
          <w:lang w:val="cs-CZ"/>
        </w:rPr>
        <w:t xml:space="preserve"> místního významu</w:t>
      </w:r>
    </w:p>
    <w:p w:rsidR="00E04C2C" w:rsidRPr="002D5580" w:rsidRDefault="00E04C2C" w:rsidP="00E91EEA">
      <w:pPr>
        <w:pStyle w:val="Odstavecseseznamem"/>
        <w:numPr>
          <w:ilvl w:val="0"/>
          <w:numId w:val="6"/>
        </w:numPr>
        <w:rPr>
          <w:bCs/>
          <w:lang w:val="cs-CZ"/>
        </w:rPr>
        <w:sectPr w:rsidR="00E04C2C" w:rsidRPr="002D5580" w:rsidSect="00C01D58">
          <w:type w:val="continuous"/>
          <w:pgSz w:w="11906" w:h="16838"/>
          <w:pgMar w:top="720" w:right="720" w:bottom="720" w:left="720" w:header="708" w:footer="7" w:gutter="0"/>
          <w:cols w:space="708"/>
          <w:docGrid w:linePitch="360"/>
        </w:sectPr>
      </w:pPr>
    </w:p>
    <w:p w:rsidR="00E04C2C" w:rsidRPr="002D5580" w:rsidRDefault="00DF5A00" w:rsidP="00E91EEA">
      <w:pPr>
        <w:pStyle w:val="Odstavecseseznamem"/>
        <w:numPr>
          <w:ilvl w:val="0"/>
          <w:numId w:val="6"/>
        </w:numPr>
        <w:rPr>
          <w:bCs/>
          <w:sz w:val="22"/>
          <w:szCs w:val="22"/>
          <w:lang w:val="cs-CZ"/>
        </w:rPr>
      </w:pPr>
      <w:r w:rsidRPr="002D5580">
        <w:rPr>
          <w:bCs/>
          <w:sz w:val="22"/>
          <w:szCs w:val="22"/>
          <w:lang w:val="cs-CZ"/>
        </w:rPr>
        <w:lastRenderedPageBreak/>
        <w:t>Kostel sv. Františka Serafínského</w:t>
      </w:r>
    </w:p>
    <w:p w:rsidR="00DF5A00" w:rsidRPr="002D5580" w:rsidRDefault="00DF5A00" w:rsidP="00E91EEA">
      <w:pPr>
        <w:pStyle w:val="Odstavecseseznamem"/>
        <w:numPr>
          <w:ilvl w:val="0"/>
          <w:numId w:val="6"/>
        </w:numPr>
        <w:rPr>
          <w:bCs/>
          <w:sz w:val="22"/>
          <w:szCs w:val="22"/>
          <w:lang w:val="cs-CZ"/>
        </w:rPr>
      </w:pPr>
      <w:r w:rsidRPr="002D5580">
        <w:rPr>
          <w:bCs/>
          <w:sz w:val="22"/>
          <w:szCs w:val="22"/>
          <w:lang w:val="cs-CZ"/>
        </w:rPr>
        <w:t>Kostel sv. Markéty</w:t>
      </w:r>
    </w:p>
    <w:p w:rsidR="009B6657" w:rsidRPr="002D5580" w:rsidRDefault="00DF5A00" w:rsidP="00E91EEA">
      <w:pPr>
        <w:pStyle w:val="Odstavecseseznamem"/>
        <w:numPr>
          <w:ilvl w:val="0"/>
          <w:numId w:val="6"/>
        </w:numPr>
        <w:rPr>
          <w:bCs/>
          <w:sz w:val="22"/>
          <w:szCs w:val="22"/>
          <w:lang w:val="cs-CZ"/>
        </w:rPr>
      </w:pPr>
      <w:r w:rsidRPr="002D5580">
        <w:rPr>
          <w:bCs/>
          <w:sz w:val="22"/>
          <w:szCs w:val="22"/>
          <w:lang w:val="cs-CZ"/>
        </w:rPr>
        <w:t>Židovský hřbitov</w:t>
      </w:r>
    </w:p>
    <w:p w:rsidR="00DF5A00" w:rsidRPr="002D5580" w:rsidRDefault="00DF5A00" w:rsidP="00E91EEA">
      <w:pPr>
        <w:pStyle w:val="Odstavecseseznamem"/>
        <w:numPr>
          <w:ilvl w:val="0"/>
          <w:numId w:val="6"/>
        </w:numPr>
        <w:rPr>
          <w:bCs/>
          <w:sz w:val="22"/>
          <w:szCs w:val="22"/>
          <w:lang w:val="cs-CZ"/>
        </w:rPr>
      </w:pPr>
      <w:r w:rsidRPr="002D5580">
        <w:rPr>
          <w:bCs/>
          <w:sz w:val="22"/>
          <w:szCs w:val="22"/>
          <w:lang w:val="cs-CZ"/>
        </w:rPr>
        <w:t>Sloup se sochou P. Marie</w:t>
      </w:r>
    </w:p>
    <w:p w:rsidR="00DF5A00" w:rsidRPr="002D5580" w:rsidRDefault="00DF5A00" w:rsidP="00E91EEA">
      <w:pPr>
        <w:pStyle w:val="Odstavecseseznamem"/>
        <w:numPr>
          <w:ilvl w:val="0"/>
          <w:numId w:val="6"/>
        </w:numPr>
        <w:rPr>
          <w:bCs/>
          <w:sz w:val="22"/>
          <w:szCs w:val="22"/>
          <w:lang w:val="cs-CZ"/>
        </w:rPr>
      </w:pPr>
      <w:r w:rsidRPr="002D5580">
        <w:rPr>
          <w:bCs/>
          <w:sz w:val="22"/>
          <w:szCs w:val="22"/>
          <w:lang w:val="cs-CZ"/>
        </w:rPr>
        <w:t>Pomník padlých I. a II. světové války</w:t>
      </w:r>
    </w:p>
    <w:p w:rsidR="00DF5A00" w:rsidRPr="002D5580" w:rsidRDefault="00DF5A00" w:rsidP="00E91EEA">
      <w:pPr>
        <w:pStyle w:val="Odstavecseseznamem"/>
        <w:numPr>
          <w:ilvl w:val="0"/>
          <w:numId w:val="6"/>
        </w:numPr>
        <w:rPr>
          <w:bCs/>
          <w:sz w:val="22"/>
          <w:szCs w:val="22"/>
          <w:lang w:val="cs-CZ"/>
        </w:rPr>
      </w:pPr>
      <w:r w:rsidRPr="002D5580">
        <w:rPr>
          <w:bCs/>
          <w:sz w:val="22"/>
          <w:szCs w:val="22"/>
          <w:lang w:val="cs-CZ"/>
        </w:rPr>
        <w:t>Starý zámek</w:t>
      </w:r>
      <w:r w:rsidR="00E64379">
        <w:rPr>
          <w:bCs/>
          <w:sz w:val="22"/>
          <w:szCs w:val="22"/>
          <w:lang w:val="cs-CZ"/>
        </w:rPr>
        <w:t>, staré tvrziště Římovice</w:t>
      </w:r>
    </w:p>
    <w:p w:rsidR="00DF5A00" w:rsidRPr="002D5580" w:rsidRDefault="00DF5A00" w:rsidP="00E91EEA">
      <w:pPr>
        <w:pStyle w:val="Odstavecseseznamem"/>
        <w:numPr>
          <w:ilvl w:val="0"/>
          <w:numId w:val="6"/>
        </w:numPr>
        <w:rPr>
          <w:bCs/>
          <w:sz w:val="22"/>
          <w:szCs w:val="22"/>
          <w:lang w:val="cs-CZ"/>
        </w:rPr>
      </w:pPr>
      <w:r w:rsidRPr="002D5580">
        <w:rPr>
          <w:bCs/>
          <w:sz w:val="22"/>
          <w:szCs w:val="22"/>
          <w:lang w:val="cs-CZ"/>
        </w:rPr>
        <w:t>Golčova tvrz</w:t>
      </w:r>
    </w:p>
    <w:p w:rsidR="00DF5A00" w:rsidRPr="002D5580" w:rsidRDefault="00DF5A00" w:rsidP="00E91EEA">
      <w:pPr>
        <w:pStyle w:val="Odstavecseseznamem"/>
        <w:numPr>
          <w:ilvl w:val="0"/>
          <w:numId w:val="6"/>
        </w:numPr>
        <w:rPr>
          <w:bCs/>
          <w:sz w:val="22"/>
          <w:szCs w:val="22"/>
          <w:lang w:val="cs-CZ"/>
        </w:rPr>
      </w:pPr>
      <w:r w:rsidRPr="002D5580">
        <w:rPr>
          <w:bCs/>
          <w:sz w:val="22"/>
          <w:szCs w:val="22"/>
          <w:lang w:val="cs-CZ"/>
        </w:rPr>
        <w:t>Děkanství</w:t>
      </w:r>
    </w:p>
    <w:p w:rsidR="00DF5A00" w:rsidRPr="002D5580" w:rsidRDefault="00DF5A00" w:rsidP="00E91EEA">
      <w:pPr>
        <w:pStyle w:val="Odstavecseseznamem"/>
        <w:numPr>
          <w:ilvl w:val="0"/>
          <w:numId w:val="6"/>
        </w:numPr>
        <w:rPr>
          <w:bCs/>
          <w:sz w:val="22"/>
          <w:szCs w:val="22"/>
          <w:lang w:val="cs-CZ"/>
        </w:rPr>
      </w:pPr>
      <w:r w:rsidRPr="002D5580">
        <w:rPr>
          <w:bCs/>
          <w:sz w:val="22"/>
          <w:szCs w:val="22"/>
          <w:lang w:val="cs-CZ"/>
        </w:rPr>
        <w:t>Základní škola</w:t>
      </w:r>
    </w:p>
    <w:p w:rsidR="00DF5A00" w:rsidRPr="002D5580" w:rsidRDefault="00DF5A00" w:rsidP="00E91EEA">
      <w:pPr>
        <w:pStyle w:val="Odstavecseseznamem"/>
        <w:numPr>
          <w:ilvl w:val="0"/>
          <w:numId w:val="6"/>
        </w:numPr>
        <w:rPr>
          <w:bCs/>
          <w:sz w:val="22"/>
          <w:szCs w:val="22"/>
          <w:lang w:val="cs-CZ"/>
        </w:rPr>
      </w:pPr>
      <w:r w:rsidRPr="002D5580">
        <w:rPr>
          <w:bCs/>
          <w:sz w:val="22"/>
          <w:szCs w:val="22"/>
          <w:lang w:val="cs-CZ"/>
        </w:rPr>
        <w:t>Radnice</w:t>
      </w:r>
    </w:p>
    <w:p w:rsidR="00DF5A00" w:rsidRPr="002D5580" w:rsidRDefault="00DF5A00" w:rsidP="00E91EEA">
      <w:pPr>
        <w:pStyle w:val="Odstavecseseznamem"/>
        <w:numPr>
          <w:ilvl w:val="0"/>
          <w:numId w:val="6"/>
        </w:numPr>
        <w:rPr>
          <w:bCs/>
          <w:sz w:val="22"/>
          <w:szCs w:val="22"/>
          <w:lang w:val="cs-CZ"/>
        </w:rPr>
      </w:pPr>
      <w:r w:rsidRPr="002D5580">
        <w:rPr>
          <w:bCs/>
          <w:sz w:val="22"/>
          <w:szCs w:val="22"/>
          <w:lang w:val="cs-CZ"/>
        </w:rPr>
        <w:t>Měšťanské domy</w:t>
      </w:r>
    </w:p>
    <w:p w:rsidR="00DF5A00" w:rsidRPr="002D5580" w:rsidRDefault="00DF5A00" w:rsidP="00E91EEA">
      <w:pPr>
        <w:pStyle w:val="Odstavecseseznamem"/>
        <w:numPr>
          <w:ilvl w:val="0"/>
          <w:numId w:val="6"/>
        </w:numPr>
        <w:rPr>
          <w:bCs/>
          <w:sz w:val="22"/>
          <w:szCs w:val="22"/>
          <w:lang w:val="cs-CZ"/>
        </w:rPr>
      </w:pPr>
      <w:r w:rsidRPr="002D5580">
        <w:rPr>
          <w:bCs/>
          <w:sz w:val="22"/>
          <w:szCs w:val="22"/>
          <w:lang w:val="cs-CZ"/>
        </w:rPr>
        <w:t>Památník sv. Václava</w:t>
      </w:r>
    </w:p>
    <w:p w:rsidR="00DF5A00" w:rsidRPr="002D5580" w:rsidRDefault="00DF5A00" w:rsidP="00E91EEA">
      <w:pPr>
        <w:pStyle w:val="Odstavecseseznamem"/>
        <w:numPr>
          <w:ilvl w:val="0"/>
          <w:numId w:val="6"/>
        </w:numPr>
        <w:rPr>
          <w:bCs/>
          <w:sz w:val="22"/>
          <w:szCs w:val="22"/>
          <w:lang w:val="cs-CZ"/>
        </w:rPr>
      </w:pPr>
      <w:r w:rsidRPr="002D5580">
        <w:rPr>
          <w:bCs/>
          <w:sz w:val="22"/>
          <w:szCs w:val="22"/>
          <w:lang w:val="cs-CZ"/>
        </w:rPr>
        <w:t>Loreta</w:t>
      </w:r>
    </w:p>
    <w:p w:rsidR="00DF5A00" w:rsidRPr="002D5580" w:rsidRDefault="00DF5A00" w:rsidP="00E91EEA">
      <w:pPr>
        <w:pStyle w:val="Odstavecseseznamem"/>
        <w:numPr>
          <w:ilvl w:val="0"/>
          <w:numId w:val="6"/>
        </w:numPr>
        <w:rPr>
          <w:bCs/>
          <w:sz w:val="22"/>
          <w:szCs w:val="22"/>
          <w:lang w:val="cs-CZ"/>
        </w:rPr>
      </w:pPr>
      <w:r w:rsidRPr="002D5580">
        <w:rPr>
          <w:bCs/>
          <w:sz w:val="22"/>
          <w:szCs w:val="22"/>
          <w:lang w:val="cs-CZ"/>
        </w:rPr>
        <w:t>Věž se zvonicí</w:t>
      </w:r>
    </w:p>
    <w:p w:rsidR="00C170CD" w:rsidRPr="002D5580" w:rsidRDefault="00561F3D" w:rsidP="00E91EEA">
      <w:pPr>
        <w:pStyle w:val="Odstavecseseznamem"/>
        <w:numPr>
          <w:ilvl w:val="0"/>
          <w:numId w:val="6"/>
        </w:numPr>
        <w:rPr>
          <w:bCs/>
          <w:sz w:val="22"/>
          <w:szCs w:val="22"/>
          <w:lang w:val="cs-CZ"/>
        </w:rPr>
      </w:pPr>
      <w:r w:rsidRPr="002D5580">
        <w:rPr>
          <w:bCs/>
          <w:sz w:val="22"/>
          <w:szCs w:val="22"/>
          <w:lang w:val="cs-CZ"/>
        </w:rPr>
        <w:t xml:space="preserve">Dům Viktorin </w:t>
      </w:r>
    </w:p>
    <w:p w:rsidR="00561F3D" w:rsidRPr="002D5580" w:rsidRDefault="00561F3D" w:rsidP="00E91EEA">
      <w:pPr>
        <w:pStyle w:val="Odstavecseseznamem"/>
        <w:numPr>
          <w:ilvl w:val="0"/>
          <w:numId w:val="6"/>
        </w:numPr>
        <w:rPr>
          <w:bCs/>
          <w:sz w:val="22"/>
          <w:szCs w:val="22"/>
          <w:lang w:val="cs-CZ"/>
        </w:rPr>
      </w:pPr>
      <w:r w:rsidRPr="002D5580">
        <w:rPr>
          <w:bCs/>
          <w:sz w:val="22"/>
          <w:szCs w:val="22"/>
          <w:lang w:val="cs-CZ"/>
        </w:rPr>
        <w:lastRenderedPageBreak/>
        <w:t>Budova bývalé vrchnostenské hospody Zlaté slunce</w:t>
      </w:r>
    </w:p>
    <w:p w:rsidR="00DF5A00" w:rsidRPr="002D5580" w:rsidRDefault="00561F3D" w:rsidP="00E91EEA">
      <w:pPr>
        <w:pStyle w:val="Odstavecseseznamem"/>
        <w:numPr>
          <w:ilvl w:val="0"/>
          <w:numId w:val="6"/>
        </w:numPr>
        <w:rPr>
          <w:bCs/>
          <w:sz w:val="22"/>
          <w:szCs w:val="22"/>
          <w:lang w:val="cs-CZ"/>
        </w:rPr>
      </w:pPr>
      <w:r w:rsidRPr="002D5580">
        <w:rPr>
          <w:bCs/>
          <w:sz w:val="22"/>
          <w:szCs w:val="22"/>
          <w:lang w:val="cs-CZ"/>
        </w:rPr>
        <w:t>Budova Staré pošty</w:t>
      </w:r>
    </w:p>
    <w:p w:rsidR="00561F3D" w:rsidRPr="002D5580" w:rsidRDefault="00561F3D" w:rsidP="00E91EEA">
      <w:pPr>
        <w:pStyle w:val="Odstavecseseznamem"/>
        <w:numPr>
          <w:ilvl w:val="0"/>
          <w:numId w:val="6"/>
        </w:numPr>
        <w:rPr>
          <w:bCs/>
          <w:sz w:val="22"/>
          <w:szCs w:val="22"/>
          <w:lang w:val="cs-CZ"/>
        </w:rPr>
      </w:pPr>
      <w:r w:rsidRPr="002D5580">
        <w:rPr>
          <w:bCs/>
          <w:sz w:val="22"/>
          <w:szCs w:val="22"/>
          <w:lang w:val="cs-CZ"/>
        </w:rPr>
        <w:t>Kašna na náměstí</w:t>
      </w:r>
    </w:p>
    <w:p w:rsidR="00561F3D" w:rsidRPr="002D5580" w:rsidRDefault="00561F3D" w:rsidP="00E91EEA">
      <w:pPr>
        <w:pStyle w:val="Odstavecseseznamem"/>
        <w:numPr>
          <w:ilvl w:val="0"/>
          <w:numId w:val="6"/>
        </w:numPr>
        <w:rPr>
          <w:bCs/>
          <w:sz w:val="22"/>
          <w:szCs w:val="22"/>
          <w:lang w:val="cs-CZ"/>
        </w:rPr>
      </w:pPr>
      <w:r w:rsidRPr="002D5580">
        <w:rPr>
          <w:bCs/>
          <w:sz w:val="22"/>
          <w:szCs w:val="22"/>
          <w:lang w:val="cs-CZ"/>
        </w:rPr>
        <w:t>Střed republiky</w:t>
      </w:r>
    </w:p>
    <w:p w:rsidR="00561F3D" w:rsidRPr="002D5580" w:rsidRDefault="00561F3D" w:rsidP="00E91EEA">
      <w:pPr>
        <w:pStyle w:val="Odstavecseseznamem"/>
        <w:numPr>
          <w:ilvl w:val="0"/>
          <w:numId w:val="6"/>
        </w:numPr>
        <w:rPr>
          <w:bCs/>
          <w:sz w:val="22"/>
          <w:szCs w:val="22"/>
          <w:lang w:val="cs-CZ"/>
        </w:rPr>
      </w:pPr>
      <w:r w:rsidRPr="002D5580">
        <w:rPr>
          <w:bCs/>
          <w:sz w:val="22"/>
          <w:szCs w:val="22"/>
          <w:lang w:val="cs-CZ"/>
        </w:rPr>
        <w:t>Budova pivovaru</w:t>
      </w:r>
    </w:p>
    <w:p w:rsidR="00561F3D" w:rsidRPr="002D5580" w:rsidRDefault="00561F3D" w:rsidP="00E91EEA">
      <w:pPr>
        <w:pStyle w:val="Odstavecseseznamem"/>
        <w:numPr>
          <w:ilvl w:val="0"/>
          <w:numId w:val="6"/>
        </w:numPr>
        <w:rPr>
          <w:bCs/>
          <w:sz w:val="22"/>
          <w:szCs w:val="22"/>
          <w:lang w:val="cs-CZ"/>
        </w:rPr>
      </w:pPr>
      <w:r w:rsidRPr="002D5580">
        <w:rPr>
          <w:bCs/>
          <w:sz w:val="22"/>
          <w:szCs w:val="22"/>
          <w:lang w:val="cs-CZ"/>
        </w:rPr>
        <w:t>Synagoga</w:t>
      </w:r>
      <w:r w:rsidR="00BA3EE0">
        <w:rPr>
          <w:bCs/>
          <w:sz w:val="22"/>
          <w:szCs w:val="22"/>
          <w:lang w:val="cs-CZ"/>
        </w:rPr>
        <w:t>, dům s rituální lázní - mikve</w:t>
      </w:r>
    </w:p>
    <w:p w:rsidR="00561F3D" w:rsidRPr="002D5580" w:rsidRDefault="00561F3D" w:rsidP="00E91EEA">
      <w:pPr>
        <w:pStyle w:val="Odstavecseseznamem"/>
        <w:numPr>
          <w:ilvl w:val="0"/>
          <w:numId w:val="6"/>
        </w:numPr>
        <w:rPr>
          <w:bCs/>
          <w:sz w:val="22"/>
          <w:szCs w:val="22"/>
          <w:lang w:val="cs-CZ"/>
        </w:rPr>
      </w:pPr>
      <w:r w:rsidRPr="002D5580">
        <w:rPr>
          <w:bCs/>
          <w:sz w:val="22"/>
          <w:szCs w:val="22"/>
          <w:lang w:val="cs-CZ"/>
        </w:rPr>
        <w:t>Roubenky</w:t>
      </w:r>
    </w:p>
    <w:p w:rsidR="00561F3D" w:rsidRPr="002D5580" w:rsidRDefault="00561F3D" w:rsidP="00E91EEA">
      <w:pPr>
        <w:pStyle w:val="Odstavecseseznamem"/>
        <w:numPr>
          <w:ilvl w:val="0"/>
          <w:numId w:val="6"/>
        </w:numPr>
        <w:rPr>
          <w:bCs/>
          <w:sz w:val="22"/>
          <w:szCs w:val="22"/>
          <w:lang w:val="cs-CZ"/>
        </w:rPr>
      </w:pPr>
      <w:r w:rsidRPr="002D5580">
        <w:rPr>
          <w:bCs/>
          <w:sz w:val="22"/>
          <w:szCs w:val="22"/>
          <w:lang w:val="cs-CZ"/>
        </w:rPr>
        <w:t>Dům č. 188 – bývalá ješiva</w:t>
      </w:r>
    </w:p>
    <w:p w:rsidR="00561F3D" w:rsidRPr="002D5580" w:rsidRDefault="00561F3D" w:rsidP="00E91EEA">
      <w:pPr>
        <w:pStyle w:val="Odstavecseseznamem"/>
        <w:numPr>
          <w:ilvl w:val="0"/>
          <w:numId w:val="6"/>
        </w:numPr>
        <w:rPr>
          <w:bCs/>
          <w:sz w:val="22"/>
          <w:szCs w:val="22"/>
          <w:lang w:val="cs-CZ"/>
        </w:rPr>
      </w:pPr>
      <w:r w:rsidRPr="002D5580">
        <w:rPr>
          <w:bCs/>
          <w:sz w:val="22"/>
          <w:szCs w:val="22"/>
          <w:lang w:val="cs-CZ"/>
        </w:rPr>
        <w:t>Dům č. 189 – bývalá židovská škola</w:t>
      </w:r>
    </w:p>
    <w:p w:rsidR="00561F3D" w:rsidRPr="002D5580" w:rsidRDefault="00561F3D" w:rsidP="00E91EEA">
      <w:pPr>
        <w:pStyle w:val="Odstavecseseznamem"/>
        <w:numPr>
          <w:ilvl w:val="0"/>
          <w:numId w:val="6"/>
        </w:numPr>
        <w:rPr>
          <w:bCs/>
          <w:sz w:val="22"/>
          <w:szCs w:val="22"/>
          <w:lang w:val="cs-CZ"/>
        </w:rPr>
      </w:pPr>
      <w:r w:rsidRPr="002D5580">
        <w:rPr>
          <w:bCs/>
          <w:sz w:val="22"/>
          <w:szCs w:val="22"/>
          <w:lang w:val="cs-CZ"/>
        </w:rPr>
        <w:t>Mnoho Křížků</w:t>
      </w:r>
    </w:p>
    <w:p w:rsidR="00561F3D" w:rsidRPr="002D5580" w:rsidRDefault="00561F3D" w:rsidP="00E91EEA">
      <w:pPr>
        <w:pStyle w:val="Odstavecseseznamem"/>
        <w:numPr>
          <w:ilvl w:val="0"/>
          <w:numId w:val="6"/>
        </w:numPr>
        <w:rPr>
          <w:bCs/>
          <w:sz w:val="22"/>
          <w:szCs w:val="22"/>
          <w:lang w:val="cs-CZ"/>
        </w:rPr>
      </w:pPr>
      <w:r w:rsidRPr="002D5580">
        <w:rPr>
          <w:bCs/>
          <w:sz w:val="22"/>
          <w:szCs w:val="22"/>
          <w:lang w:val="cs-CZ"/>
        </w:rPr>
        <w:t>Zvoničky</w:t>
      </w:r>
    </w:p>
    <w:p w:rsidR="00561F3D" w:rsidRPr="002D5580" w:rsidRDefault="00561F3D" w:rsidP="00E91EEA">
      <w:pPr>
        <w:pStyle w:val="Odstavecseseznamem"/>
        <w:numPr>
          <w:ilvl w:val="0"/>
          <w:numId w:val="6"/>
        </w:numPr>
        <w:rPr>
          <w:bCs/>
          <w:sz w:val="22"/>
          <w:szCs w:val="22"/>
          <w:lang w:val="cs-CZ"/>
        </w:rPr>
      </w:pPr>
      <w:r w:rsidRPr="002D5580">
        <w:rPr>
          <w:bCs/>
          <w:sz w:val="22"/>
          <w:szCs w:val="22"/>
          <w:lang w:val="cs-CZ"/>
        </w:rPr>
        <w:t>Jesuitský mlýn</w:t>
      </w:r>
    </w:p>
    <w:p w:rsidR="00561F3D" w:rsidRPr="002D5580" w:rsidRDefault="00561F3D" w:rsidP="00E91EEA">
      <w:pPr>
        <w:pStyle w:val="Odstavecseseznamem"/>
        <w:numPr>
          <w:ilvl w:val="0"/>
          <w:numId w:val="6"/>
        </w:numPr>
        <w:rPr>
          <w:bCs/>
          <w:sz w:val="22"/>
          <w:szCs w:val="22"/>
          <w:lang w:val="cs-CZ"/>
        </w:rPr>
      </w:pPr>
      <w:r w:rsidRPr="002D5580">
        <w:rPr>
          <w:bCs/>
          <w:sz w:val="22"/>
          <w:szCs w:val="22"/>
          <w:lang w:val="cs-CZ"/>
        </w:rPr>
        <w:t>Kaple</w:t>
      </w:r>
    </w:p>
    <w:p w:rsidR="00561F3D" w:rsidRPr="002D5580" w:rsidRDefault="00561F3D" w:rsidP="00E91EEA">
      <w:pPr>
        <w:pStyle w:val="Odstavecseseznamem"/>
        <w:numPr>
          <w:ilvl w:val="0"/>
          <w:numId w:val="6"/>
        </w:numPr>
        <w:rPr>
          <w:bCs/>
          <w:sz w:val="22"/>
          <w:szCs w:val="22"/>
          <w:lang w:val="cs-CZ"/>
        </w:rPr>
      </w:pPr>
      <w:r w:rsidRPr="002D5580">
        <w:rPr>
          <w:bCs/>
          <w:sz w:val="22"/>
          <w:szCs w:val="22"/>
          <w:lang w:val="cs-CZ"/>
        </w:rPr>
        <w:t xml:space="preserve">Zřícenina </w:t>
      </w:r>
      <w:r w:rsidR="00BA3EE0">
        <w:rPr>
          <w:bCs/>
          <w:sz w:val="22"/>
          <w:szCs w:val="22"/>
          <w:lang w:val="cs-CZ"/>
        </w:rPr>
        <w:t>tvrze</w:t>
      </w:r>
      <w:r w:rsidRPr="002D5580">
        <w:rPr>
          <w:bCs/>
          <w:sz w:val="22"/>
          <w:szCs w:val="22"/>
          <w:lang w:val="cs-CZ"/>
        </w:rPr>
        <w:t xml:space="preserve"> Červenice</w:t>
      </w:r>
    </w:p>
    <w:p w:rsidR="00BA3EE0" w:rsidRPr="00BA3EE0" w:rsidRDefault="00BA3EE0" w:rsidP="00BA3EE0">
      <w:pPr>
        <w:rPr>
          <w:lang w:val="cs-CZ"/>
        </w:rPr>
        <w:sectPr w:rsidR="00BA3EE0" w:rsidRPr="00BA3EE0" w:rsidSect="00561F3D">
          <w:type w:val="continuous"/>
          <w:pgSz w:w="11906" w:h="16838"/>
          <w:pgMar w:top="720" w:right="720" w:bottom="720" w:left="720" w:header="708" w:footer="7" w:gutter="0"/>
          <w:cols w:num="2" w:space="708"/>
          <w:docGrid w:linePitch="360"/>
        </w:sectPr>
      </w:pPr>
    </w:p>
    <w:p w:rsidR="00C02665" w:rsidRPr="002D5580" w:rsidRDefault="0020068F" w:rsidP="00E91EEA">
      <w:pPr>
        <w:pStyle w:val="Citace"/>
        <w:spacing w:before="0" w:line="240" w:lineRule="auto"/>
        <w:rPr>
          <w:i/>
          <w:szCs w:val="18"/>
        </w:rPr>
      </w:pPr>
      <w:r w:rsidRPr="002D5580">
        <w:rPr>
          <w:i/>
          <w:szCs w:val="18"/>
        </w:rPr>
        <w:lastRenderedPageBreak/>
        <w:t>Zdroj: Mapování Občanské sdružení Pukek</w:t>
      </w:r>
      <w:r w:rsidR="000B3419" w:rsidRPr="002D5580">
        <w:rPr>
          <w:i/>
          <w:szCs w:val="18"/>
        </w:rPr>
        <w:t>o</w:t>
      </w:r>
    </w:p>
    <w:p w:rsidR="00561F3D" w:rsidRPr="002D5580" w:rsidRDefault="00561F3D" w:rsidP="00E91EEA">
      <w:pPr>
        <w:pStyle w:val="Citace"/>
        <w:spacing w:before="0" w:after="0" w:line="240" w:lineRule="auto"/>
        <w:rPr>
          <w:i/>
          <w:sz w:val="24"/>
          <w:szCs w:val="24"/>
        </w:rPr>
      </w:pPr>
      <w:r w:rsidRPr="002D5580">
        <w:rPr>
          <w:i/>
          <w:sz w:val="24"/>
          <w:szCs w:val="24"/>
        </w:rPr>
        <w:t>Obr. č. 1 Památky obce a jejího okolí</w:t>
      </w:r>
    </w:p>
    <w:p w:rsidR="00C170CD" w:rsidRPr="002D5580" w:rsidRDefault="00C170CD" w:rsidP="00E91EEA">
      <w:pPr>
        <w:spacing w:before="0"/>
      </w:pPr>
      <w:r w:rsidRPr="002D5580">
        <w:rPr>
          <w:noProof/>
          <w:lang w:val="cs-CZ" w:eastAsia="cs-CZ"/>
        </w:rPr>
        <w:drawing>
          <wp:inline distT="0" distB="0" distL="0" distR="0">
            <wp:extent cx="1428750" cy="1428750"/>
            <wp:effectExtent l="19050" t="0" r="0" b="0"/>
            <wp:docPr id="6" name="obrázek 3" descr="http://www.pamatky-venkova.cz/img/pages/fe-gallery-thumb/img_8106_71fe461b718d62b7f4f4d2681c29bc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matky-venkova.cz/img/pages/fe-gallery-thumb/img_8106_71fe461b718d62b7f4f4d2681c29bc0f.jpg"/>
                    <pic:cNvPicPr>
                      <a:picLocks noChangeAspect="1" noChangeArrowheads="1"/>
                    </pic:cNvPicPr>
                  </pic:nvPicPr>
                  <pic:blipFill>
                    <a:blip r:embed="rId50"/>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2D5580">
        <w:t xml:space="preserve"> </w:t>
      </w:r>
      <w:r w:rsidRPr="002D5580">
        <w:rPr>
          <w:noProof/>
          <w:lang w:val="cs-CZ" w:eastAsia="cs-CZ"/>
        </w:rPr>
        <w:drawing>
          <wp:inline distT="0" distB="0" distL="0" distR="0">
            <wp:extent cx="1428750" cy="1428750"/>
            <wp:effectExtent l="19050" t="0" r="0" b="0"/>
            <wp:docPr id="9" name="obrázek 6" descr="http://www.pamatky-venkova.cz/img/pages/fe-gallery-thumb/img_8124_71fe461b718d62b7f4f4d2681c29bc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amatky-venkova.cz/img/pages/fe-gallery-thumb/img_8124_71fe461b718d62b7f4f4d2681c29bc0f.jpg"/>
                    <pic:cNvPicPr>
                      <a:picLocks noChangeAspect="1" noChangeArrowheads="1"/>
                    </pic:cNvPicPr>
                  </pic:nvPicPr>
                  <pic:blipFill>
                    <a:blip r:embed="rId51"/>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2D5580">
        <w:t xml:space="preserve"> </w:t>
      </w:r>
      <w:r w:rsidRPr="002D5580">
        <w:rPr>
          <w:noProof/>
          <w:lang w:val="cs-CZ" w:eastAsia="cs-CZ"/>
        </w:rPr>
        <w:drawing>
          <wp:inline distT="0" distB="0" distL="0" distR="0">
            <wp:extent cx="1428750" cy="1428750"/>
            <wp:effectExtent l="19050" t="0" r="0" b="0"/>
            <wp:docPr id="24" name="obrázek 9" descr="http://www.pamatky-venkova.cz/img/pages/fe-gallery-thumb/img_8019_4bb18f5f91c8f4ce0f4b59e2fff382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amatky-venkova.cz/img/pages/fe-gallery-thumb/img_8019_4bb18f5f91c8f4ce0f4b59e2fff3827c.jpg"/>
                    <pic:cNvPicPr>
                      <a:picLocks noChangeAspect="1" noChangeArrowheads="1"/>
                    </pic:cNvPicPr>
                  </pic:nvPicPr>
                  <pic:blipFill>
                    <a:blip r:embed="rId52"/>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2D5580">
        <w:t xml:space="preserve"> </w:t>
      </w:r>
      <w:r w:rsidRPr="002D5580">
        <w:rPr>
          <w:noProof/>
          <w:lang w:val="cs-CZ" w:eastAsia="cs-CZ"/>
        </w:rPr>
        <w:drawing>
          <wp:inline distT="0" distB="0" distL="0" distR="0">
            <wp:extent cx="1428750" cy="1428750"/>
            <wp:effectExtent l="19050" t="0" r="0" b="0"/>
            <wp:docPr id="27" name="obrázek 12" descr="http://www.pamatky-venkova.cz/img/pages/fe-gallery-thumb/img_8140_2ed76a06239a93743175c5d81e432b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amatky-venkova.cz/img/pages/fe-gallery-thumb/img_8140_2ed76a06239a93743175c5d81e432b9e.jpg"/>
                    <pic:cNvPicPr>
                      <a:picLocks noChangeAspect="1" noChangeArrowheads="1"/>
                    </pic:cNvPicPr>
                  </pic:nvPicPr>
                  <pic:blipFill>
                    <a:blip r:embed="rId53"/>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C170CD" w:rsidRPr="002D5580" w:rsidRDefault="00C170CD" w:rsidP="00E91EEA">
      <w:pPr>
        <w:spacing w:before="0"/>
      </w:pPr>
      <w:r w:rsidRPr="002D5580">
        <w:rPr>
          <w:noProof/>
          <w:lang w:val="cs-CZ" w:eastAsia="cs-CZ"/>
        </w:rPr>
        <w:lastRenderedPageBreak/>
        <w:drawing>
          <wp:inline distT="0" distB="0" distL="0" distR="0">
            <wp:extent cx="1428750" cy="1428750"/>
            <wp:effectExtent l="19050" t="0" r="0" b="0"/>
            <wp:docPr id="28" name="obrázek 15" descr="http://www.pamatky-venkova.cz/img/pages/fe-gallery-thumb/img_8122_2ed76a06239a93743175c5d81e432b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amatky-venkova.cz/img/pages/fe-gallery-thumb/img_8122_2ed76a06239a93743175c5d81e432b9e.jpg"/>
                    <pic:cNvPicPr>
                      <a:picLocks noChangeAspect="1" noChangeArrowheads="1"/>
                    </pic:cNvPicPr>
                  </pic:nvPicPr>
                  <pic:blipFill>
                    <a:blip r:embed="rId54"/>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2D5580">
        <w:t xml:space="preserve"> </w:t>
      </w:r>
      <w:r w:rsidRPr="002D5580">
        <w:rPr>
          <w:noProof/>
          <w:lang w:val="cs-CZ" w:eastAsia="cs-CZ"/>
        </w:rPr>
        <w:drawing>
          <wp:inline distT="0" distB="0" distL="0" distR="0">
            <wp:extent cx="1428750" cy="1428750"/>
            <wp:effectExtent l="19050" t="0" r="0" b="0"/>
            <wp:docPr id="30" name="obrázek 18" descr="http://www.pamatky-venkova.cz/img/pages/fe-gallery-thumb/img_88888_2ed76a06239a93743175c5d81e432b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amatky-venkova.cz/img/pages/fe-gallery-thumb/img_88888_2ed76a06239a93743175c5d81e432b9e.jpg"/>
                    <pic:cNvPicPr>
                      <a:picLocks noChangeAspect="1" noChangeArrowheads="1"/>
                    </pic:cNvPicPr>
                  </pic:nvPicPr>
                  <pic:blipFill>
                    <a:blip r:embed="rId55"/>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2D5580">
        <w:t xml:space="preserve"> </w:t>
      </w:r>
      <w:r w:rsidRPr="002D5580">
        <w:rPr>
          <w:noProof/>
          <w:lang w:val="cs-CZ" w:eastAsia="cs-CZ"/>
        </w:rPr>
        <w:drawing>
          <wp:inline distT="0" distB="0" distL="0" distR="0">
            <wp:extent cx="1428750" cy="1428750"/>
            <wp:effectExtent l="19050" t="0" r="0" b="0"/>
            <wp:docPr id="31" name="obrázek 21" descr="http://www.pamatky-venkova.cz/img/pages/fe-gallery-thumb/img_8099_2ed76a06239a93743175c5d81e432b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amatky-venkova.cz/img/pages/fe-gallery-thumb/img_8099_2ed76a06239a93743175c5d81e432b9e.jpg"/>
                    <pic:cNvPicPr>
                      <a:picLocks noChangeAspect="1" noChangeArrowheads="1"/>
                    </pic:cNvPicPr>
                  </pic:nvPicPr>
                  <pic:blipFill>
                    <a:blip r:embed="rId56"/>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2D5580">
        <w:t xml:space="preserve"> </w:t>
      </w:r>
      <w:r w:rsidRPr="002D5580">
        <w:rPr>
          <w:noProof/>
          <w:lang w:val="cs-CZ" w:eastAsia="cs-CZ"/>
        </w:rPr>
        <w:drawing>
          <wp:inline distT="0" distB="0" distL="0" distR="0">
            <wp:extent cx="1428750" cy="1428750"/>
            <wp:effectExtent l="19050" t="0" r="0" b="0"/>
            <wp:docPr id="674" name="obrázek 24" descr="http://www.pamatky-venkova.cz/img/pages/fe-gallery-thumb/img_2775_7f9896d751d6162c5b14af9f97a2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amatky-venkova.cz/img/pages/fe-gallery-thumb/img_2775_7f9896d751d6162c5b14af9f97a20379.jpg"/>
                    <pic:cNvPicPr>
                      <a:picLocks noChangeAspect="1" noChangeArrowheads="1"/>
                    </pic:cNvPicPr>
                  </pic:nvPicPr>
                  <pic:blipFill>
                    <a:blip r:embed="rId57"/>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C170CD" w:rsidRPr="002D5580" w:rsidRDefault="002D5580" w:rsidP="00E91EEA">
      <w:pPr>
        <w:spacing w:before="0"/>
        <w:rPr>
          <w:i/>
          <w:sz w:val="18"/>
          <w:szCs w:val="18"/>
          <w:lang w:val="cs-CZ"/>
        </w:rPr>
      </w:pPr>
      <w:r>
        <w:rPr>
          <w:i/>
          <w:sz w:val="18"/>
          <w:szCs w:val="18"/>
          <w:lang w:val="cs-CZ"/>
        </w:rPr>
        <w:t>Zdroj: m</w:t>
      </w:r>
      <w:r w:rsidR="00C170CD" w:rsidRPr="002D5580">
        <w:rPr>
          <w:i/>
          <w:sz w:val="18"/>
          <w:szCs w:val="18"/>
          <w:lang w:val="cs-CZ"/>
        </w:rPr>
        <w:t>apování Občanské sdružení Pukeko</w:t>
      </w:r>
    </w:p>
    <w:p w:rsidR="003343B9" w:rsidRPr="002D5580" w:rsidRDefault="003343B9" w:rsidP="00E91EEA">
      <w:pPr>
        <w:spacing w:before="0"/>
        <w:rPr>
          <w:i/>
          <w:lang w:val="cs-CZ"/>
        </w:rPr>
      </w:pPr>
    </w:p>
    <w:p w:rsidR="007876E8" w:rsidRPr="002D5580" w:rsidRDefault="007876E8" w:rsidP="00E91EEA">
      <w:pPr>
        <w:spacing w:before="0"/>
        <w:rPr>
          <w:i/>
          <w:lang w:val="cs-CZ"/>
        </w:rPr>
      </w:pPr>
      <w:r w:rsidRPr="002D5580">
        <w:rPr>
          <w:i/>
          <w:lang w:val="cs-CZ"/>
        </w:rPr>
        <w:t>Mapa č. 10 Turistické a cykloturistické okolí</w:t>
      </w:r>
    </w:p>
    <w:p w:rsidR="007876E8" w:rsidRPr="002D5580" w:rsidRDefault="0079601E" w:rsidP="00E91EEA">
      <w:pPr>
        <w:spacing w:before="0"/>
        <w:rPr>
          <w:i/>
          <w:lang w:val="cs-CZ"/>
        </w:rPr>
      </w:pPr>
      <w:r w:rsidRPr="002D5580">
        <w:rPr>
          <w:i/>
          <w:noProof/>
          <w:lang w:val="cs-CZ" w:eastAsia="cs-CZ"/>
        </w:rPr>
        <w:drawing>
          <wp:inline distT="0" distB="0" distL="0" distR="0">
            <wp:extent cx="6588000" cy="2876550"/>
            <wp:effectExtent l="19050" t="0" r="3300" b="0"/>
            <wp:docPr id="685" name="obrázek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srcRect/>
                    <a:stretch>
                      <a:fillRect/>
                    </a:stretch>
                  </pic:blipFill>
                  <pic:spPr bwMode="auto">
                    <a:xfrm>
                      <a:off x="0" y="0"/>
                      <a:ext cx="6588000" cy="2876550"/>
                    </a:xfrm>
                    <a:prstGeom prst="rect">
                      <a:avLst/>
                    </a:prstGeom>
                    <a:noFill/>
                    <a:ln w="9525">
                      <a:noFill/>
                      <a:miter lim="800000"/>
                      <a:headEnd/>
                      <a:tailEnd/>
                    </a:ln>
                  </pic:spPr>
                </pic:pic>
              </a:graphicData>
            </a:graphic>
          </wp:inline>
        </w:drawing>
      </w:r>
    </w:p>
    <w:p w:rsidR="00C170CD" w:rsidRPr="002D5580" w:rsidRDefault="00012347" w:rsidP="00E91EEA">
      <w:pPr>
        <w:spacing w:before="0" w:after="120"/>
        <w:rPr>
          <w:i/>
          <w:sz w:val="18"/>
          <w:szCs w:val="18"/>
          <w:lang w:val="cs-CZ"/>
        </w:rPr>
      </w:pPr>
      <w:r w:rsidRPr="002D5580">
        <w:rPr>
          <w:i/>
          <w:sz w:val="18"/>
          <w:szCs w:val="18"/>
          <w:lang w:val="cs-CZ"/>
        </w:rPr>
        <w:t xml:space="preserve">Zdroj: </w:t>
      </w:r>
      <w:hyperlink r:id="rId59" w:history="1">
        <w:r w:rsidR="00C170CD" w:rsidRPr="002D5580">
          <w:rPr>
            <w:rStyle w:val="Hypertextovodkaz"/>
            <w:i/>
            <w:color w:val="auto"/>
            <w:sz w:val="18"/>
            <w:szCs w:val="18"/>
            <w:u w:val="none"/>
            <w:lang w:val="cs-CZ"/>
          </w:rPr>
          <w:t>www.mapy.cz</w:t>
        </w:r>
      </w:hyperlink>
    </w:p>
    <w:p w:rsidR="00EF1519" w:rsidRPr="002D5580" w:rsidRDefault="00EF1519" w:rsidP="00E91EEA">
      <w:pPr>
        <w:pStyle w:val="Nzev"/>
        <w:rPr>
          <w:rFonts w:ascii="Times New Roman" w:hAnsi="Times New Roman" w:cs="Times New Roman"/>
          <w:sz w:val="24"/>
          <w:szCs w:val="24"/>
          <w:lang w:val="cs-CZ"/>
        </w:rPr>
      </w:pPr>
    </w:p>
    <w:p w:rsidR="00585296" w:rsidRPr="002D5580" w:rsidRDefault="00585296" w:rsidP="00E91EEA">
      <w:pPr>
        <w:pStyle w:val="Nzev"/>
        <w:rPr>
          <w:rFonts w:ascii="Times New Roman" w:hAnsi="Times New Roman" w:cs="Times New Roman"/>
          <w:sz w:val="24"/>
          <w:szCs w:val="24"/>
          <w:lang w:val="cs-CZ"/>
        </w:rPr>
      </w:pPr>
      <w:r w:rsidRPr="002D5580">
        <w:rPr>
          <w:rFonts w:ascii="Times New Roman" w:hAnsi="Times New Roman" w:cs="Times New Roman"/>
          <w:sz w:val="24"/>
          <w:szCs w:val="24"/>
          <w:lang w:val="cs-CZ"/>
        </w:rPr>
        <w:t>Kulturní a společenský život</w:t>
      </w:r>
    </w:p>
    <w:p w:rsidR="00585296" w:rsidRPr="002D5580" w:rsidRDefault="00260B6C" w:rsidP="00E91EEA">
      <w:pPr>
        <w:spacing w:before="0" w:after="120"/>
        <w:rPr>
          <w:lang w:val="cs-CZ"/>
        </w:rPr>
      </w:pPr>
      <w:r w:rsidRPr="002D5580">
        <w:rPr>
          <w:lang w:val="cs-CZ"/>
        </w:rPr>
        <w:t>Kulturní a společenský život zahrnuje během roku s</w:t>
      </w:r>
      <w:r w:rsidR="008F2804" w:rsidRPr="002D5580">
        <w:rPr>
          <w:lang w:val="cs-CZ"/>
        </w:rPr>
        <w:t>poustu akcí konajících se jak ve městě</w:t>
      </w:r>
      <w:r w:rsidRPr="002D5580">
        <w:rPr>
          <w:lang w:val="cs-CZ"/>
        </w:rPr>
        <w:t xml:space="preserve">, tak v místních částech. </w:t>
      </w:r>
    </w:p>
    <w:p w:rsidR="00585296" w:rsidRPr="002D5580" w:rsidRDefault="00260B6C" w:rsidP="00E91EEA">
      <w:pPr>
        <w:spacing w:before="0" w:after="120"/>
        <w:rPr>
          <w:lang w:val="cs-CZ"/>
        </w:rPr>
      </w:pPr>
      <w:r w:rsidRPr="002D5580">
        <w:rPr>
          <w:lang w:val="cs-CZ"/>
        </w:rPr>
        <w:t>Mezi ně patří například</w:t>
      </w:r>
      <w:r w:rsidR="00585296" w:rsidRPr="002D5580">
        <w:rPr>
          <w:lang w:val="cs-CZ"/>
        </w:rPr>
        <w:t>:</w:t>
      </w:r>
    </w:p>
    <w:p w:rsidR="00585296" w:rsidRPr="002D5580" w:rsidRDefault="00585296" w:rsidP="00E91EEA">
      <w:pPr>
        <w:pStyle w:val="Odstavecseseznamem"/>
        <w:numPr>
          <w:ilvl w:val="0"/>
          <w:numId w:val="30"/>
        </w:numPr>
        <w:spacing w:before="0" w:after="120"/>
        <w:rPr>
          <w:lang w:val="cs-CZ"/>
        </w:rPr>
      </w:pPr>
      <w:r w:rsidRPr="002D5580">
        <w:rPr>
          <w:lang w:val="cs-CZ"/>
        </w:rPr>
        <w:t xml:space="preserve">Hasičské, myslivecké, sportovní </w:t>
      </w:r>
      <w:r w:rsidR="00260B6C" w:rsidRPr="002D5580">
        <w:rPr>
          <w:lang w:val="cs-CZ"/>
        </w:rPr>
        <w:t xml:space="preserve">plesy, </w:t>
      </w:r>
      <w:r w:rsidRPr="002D5580">
        <w:rPr>
          <w:lang w:val="cs-CZ"/>
        </w:rPr>
        <w:t>městský ples</w:t>
      </w:r>
    </w:p>
    <w:p w:rsidR="00585296" w:rsidRPr="002D5580" w:rsidRDefault="00585296" w:rsidP="00E91EEA">
      <w:pPr>
        <w:pStyle w:val="Odstavecseseznamem"/>
        <w:numPr>
          <w:ilvl w:val="0"/>
          <w:numId w:val="30"/>
        </w:numPr>
        <w:spacing w:before="0" w:after="120"/>
        <w:rPr>
          <w:lang w:val="cs-CZ"/>
        </w:rPr>
      </w:pPr>
      <w:r w:rsidRPr="002D5580">
        <w:rPr>
          <w:lang w:val="cs-CZ"/>
        </w:rPr>
        <w:t>Letní kino</w:t>
      </w:r>
    </w:p>
    <w:p w:rsidR="00585296" w:rsidRPr="002D5580" w:rsidRDefault="00585296" w:rsidP="00E91EEA">
      <w:pPr>
        <w:pStyle w:val="Odstavecseseznamem"/>
        <w:numPr>
          <w:ilvl w:val="0"/>
          <w:numId w:val="30"/>
        </w:numPr>
        <w:spacing w:before="0" w:after="120"/>
        <w:rPr>
          <w:lang w:val="cs-CZ"/>
        </w:rPr>
      </w:pPr>
      <w:r w:rsidRPr="002D5580">
        <w:rPr>
          <w:lang w:val="cs-CZ"/>
        </w:rPr>
        <w:t>Sportovní turnaje</w:t>
      </w:r>
      <w:r w:rsidR="008F2804" w:rsidRPr="002D5580">
        <w:rPr>
          <w:lang w:val="cs-CZ"/>
        </w:rPr>
        <w:t xml:space="preserve"> (fotbalové, florbalové, volejbalové, nohejbalové atd.)</w:t>
      </w:r>
    </w:p>
    <w:p w:rsidR="00585296" w:rsidRPr="002D5580" w:rsidRDefault="00585296" w:rsidP="00E91EEA">
      <w:pPr>
        <w:pStyle w:val="Odstavecseseznamem"/>
        <w:numPr>
          <w:ilvl w:val="0"/>
          <w:numId w:val="30"/>
        </w:numPr>
        <w:spacing w:before="0" w:after="120"/>
        <w:rPr>
          <w:lang w:val="cs-CZ"/>
        </w:rPr>
      </w:pPr>
      <w:r w:rsidRPr="002D5580">
        <w:rPr>
          <w:lang w:val="cs-CZ"/>
        </w:rPr>
        <w:t>Aerobikové vystoupení</w:t>
      </w:r>
    </w:p>
    <w:p w:rsidR="00585296" w:rsidRPr="002D5580" w:rsidRDefault="00585296" w:rsidP="00E91EEA">
      <w:pPr>
        <w:pStyle w:val="Odstavecseseznamem"/>
        <w:numPr>
          <w:ilvl w:val="0"/>
          <w:numId w:val="30"/>
        </w:numPr>
        <w:spacing w:before="0" w:after="120"/>
        <w:rPr>
          <w:lang w:val="cs-CZ"/>
        </w:rPr>
      </w:pPr>
      <w:r w:rsidRPr="002D5580">
        <w:rPr>
          <w:lang w:val="cs-CZ"/>
        </w:rPr>
        <w:t>Setkání</w:t>
      </w:r>
      <w:r w:rsidR="008F2804" w:rsidRPr="002D5580">
        <w:rPr>
          <w:lang w:val="cs-CZ"/>
        </w:rPr>
        <w:t xml:space="preserve"> důchodců</w:t>
      </w:r>
    </w:p>
    <w:p w:rsidR="00585296" w:rsidRPr="002D5580" w:rsidRDefault="00585296" w:rsidP="00E91EEA">
      <w:pPr>
        <w:pStyle w:val="Odstavecseseznamem"/>
        <w:numPr>
          <w:ilvl w:val="0"/>
          <w:numId w:val="30"/>
        </w:numPr>
        <w:spacing w:before="0" w:after="120"/>
        <w:rPr>
          <w:lang w:val="cs-CZ"/>
        </w:rPr>
      </w:pPr>
      <w:r w:rsidRPr="002D5580">
        <w:rPr>
          <w:lang w:val="cs-CZ"/>
        </w:rPr>
        <w:t>Pálení čarodějnic</w:t>
      </w:r>
    </w:p>
    <w:p w:rsidR="00585296" w:rsidRPr="002D5580" w:rsidRDefault="00585296" w:rsidP="00E91EEA">
      <w:pPr>
        <w:pStyle w:val="Odstavecseseznamem"/>
        <w:numPr>
          <w:ilvl w:val="0"/>
          <w:numId w:val="30"/>
        </w:numPr>
        <w:spacing w:before="0" w:after="120"/>
        <w:rPr>
          <w:lang w:val="cs-CZ"/>
        </w:rPr>
      </w:pPr>
      <w:r w:rsidRPr="002D5580">
        <w:rPr>
          <w:lang w:val="cs-CZ"/>
        </w:rPr>
        <w:t>Hasičské soutěže</w:t>
      </w:r>
      <w:r w:rsidR="00260B6C" w:rsidRPr="002D5580">
        <w:rPr>
          <w:lang w:val="cs-CZ"/>
        </w:rPr>
        <w:t xml:space="preserve"> </w:t>
      </w:r>
    </w:p>
    <w:p w:rsidR="00BE1EBB" w:rsidRPr="002D5580" w:rsidRDefault="00585296" w:rsidP="00E91EEA">
      <w:pPr>
        <w:pStyle w:val="Odstavecseseznamem"/>
        <w:numPr>
          <w:ilvl w:val="0"/>
          <w:numId w:val="30"/>
        </w:numPr>
        <w:spacing w:before="0" w:after="120"/>
        <w:rPr>
          <w:lang w:val="cs-CZ"/>
        </w:rPr>
      </w:pPr>
      <w:r w:rsidRPr="002D5580">
        <w:rPr>
          <w:lang w:val="cs-CZ"/>
        </w:rPr>
        <w:t>Z</w:t>
      </w:r>
      <w:r w:rsidR="00260B6C" w:rsidRPr="002D5580">
        <w:rPr>
          <w:lang w:val="cs-CZ"/>
        </w:rPr>
        <w:t>ábavy</w:t>
      </w:r>
      <w:r w:rsidR="008F2804" w:rsidRPr="002D5580">
        <w:rPr>
          <w:lang w:val="cs-CZ"/>
        </w:rPr>
        <w:t>, diskotéky</w:t>
      </w:r>
      <w:r w:rsidR="00260B6C" w:rsidRPr="002D5580">
        <w:rPr>
          <w:lang w:val="cs-CZ"/>
        </w:rPr>
        <w:t xml:space="preserve"> </w:t>
      </w:r>
    </w:p>
    <w:p w:rsidR="00585296" w:rsidRPr="002D5580" w:rsidRDefault="00585296" w:rsidP="00E91EEA">
      <w:pPr>
        <w:pStyle w:val="Odstavecseseznamem"/>
        <w:numPr>
          <w:ilvl w:val="0"/>
          <w:numId w:val="30"/>
        </w:numPr>
        <w:spacing w:before="0" w:after="120"/>
        <w:rPr>
          <w:lang w:val="cs-CZ"/>
        </w:rPr>
      </w:pPr>
      <w:r w:rsidRPr="002D5580">
        <w:rPr>
          <w:lang w:val="cs-CZ"/>
        </w:rPr>
        <w:t>Výlety</w:t>
      </w:r>
      <w:r w:rsidR="008F2804" w:rsidRPr="002D5580">
        <w:rPr>
          <w:lang w:val="cs-CZ"/>
        </w:rPr>
        <w:t>, pochody</w:t>
      </w:r>
    </w:p>
    <w:p w:rsidR="00585296" w:rsidRPr="002D5580" w:rsidRDefault="00585296" w:rsidP="00E91EEA">
      <w:pPr>
        <w:pStyle w:val="Odstavecseseznamem"/>
        <w:numPr>
          <w:ilvl w:val="0"/>
          <w:numId w:val="30"/>
        </w:numPr>
        <w:spacing w:before="0" w:after="120"/>
        <w:rPr>
          <w:lang w:val="cs-CZ"/>
        </w:rPr>
      </w:pPr>
      <w:r w:rsidRPr="002D5580">
        <w:rPr>
          <w:lang w:val="cs-CZ"/>
        </w:rPr>
        <w:t>Loučení s létem</w:t>
      </w:r>
    </w:p>
    <w:p w:rsidR="00585296" w:rsidRPr="002D5580" w:rsidRDefault="00585296" w:rsidP="00E91EEA">
      <w:pPr>
        <w:pStyle w:val="Odstavecseseznamem"/>
        <w:numPr>
          <w:ilvl w:val="0"/>
          <w:numId w:val="30"/>
        </w:numPr>
        <w:spacing w:before="0" w:after="120"/>
        <w:rPr>
          <w:lang w:val="cs-CZ"/>
        </w:rPr>
      </w:pPr>
      <w:r w:rsidRPr="002D5580">
        <w:rPr>
          <w:lang w:val="cs-CZ"/>
        </w:rPr>
        <w:t>Koncerty</w:t>
      </w:r>
      <w:r w:rsidR="008F2804" w:rsidRPr="002D5580">
        <w:rPr>
          <w:lang w:val="cs-CZ"/>
        </w:rPr>
        <w:t>, výstavy</w:t>
      </w:r>
    </w:p>
    <w:p w:rsidR="008F2804" w:rsidRPr="002D5580" w:rsidRDefault="008F2804" w:rsidP="00E91EEA">
      <w:pPr>
        <w:pStyle w:val="Odstavecseseznamem"/>
        <w:numPr>
          <w:ilvl w:val="0"/>
          <w:numId w:val="30"/>
        </w:numPr>
        <w:spacing w:before="0" w:after="120"/>
        <w:rPr>
          <w:lang w:val="cs-CZ"/>
        </w:rPr>
      </w:pPr>
      <w:r w:rsidRPr="002D5580">
        <w:rPr>
          <w:lang w:val="cs-CZ"/>
        </w:rPr>
        <w:t>Soustředění</w:t>
      </w:r>
    </w:p>
    <w:p w:rsidR="008F2804" w:rsidRPr="002D5580" w:rsidRDefault="008F2804" w:rsidP="00E91EEA">
      <w:pPr>
        <w:pStyle w:val="Odstavecseseznamem"/>
        <w:numPr>
          <w:ilvl w:val="0"/>
          <w:numId w:val="30"/>
        </w:numPr>
        <w:spacing w:before="0" w:after="120"/>
        <w:rPr>
          <w:lang w:val="cs-CZ"/>
        </w:rPr>
      </w:pPr>
      <w:r w:rsidRPr="002D5580">
        <w:rPr>
          <w:lang w:val="cs-CZ"/>
        </w:rPr>
        <w:t>Akce pro maminky s dětmi</w:t>
      </w:r>
    </w:p>
    <w:p w:rsidR="008F2804" w:rsidRPr="002D5580" w:rsidRDefault="008F2804" w:rsidP="00E91EEA">
      <w:pPr>
        <w:pStyle w:val="Odstavecseseznamem"/>
        <w:numPr>
          <w:ilvl w:val="0"/>
          <w:numId w:val="30"/>
        </w:numPr>
        <w:spacing w:before="0" w:after="120"/>
        <w:rPr>
          <w:lang w:val="cs-CZ"/>
        </w:rPr>
      </w:pPr>
      <w:r w:rsidRPr="002D5580">
        <w:rPr>
          <w:lang w:val="cs-CZ"/>
        </w:rPr>
        <w:t>Dětský den</w:t>
      </w:r>
    </w:p>
    <w:p w:rsidR="008F2804" w:rsidRPr="002D5580" w:rsidRDefault="008F2804" w:rsidP="00E91EEA">
      <w:pPr>
        <w:pStyle w:val="Odstavecseseznamem"/>
        <w:numPr>
          <w:ilvl w:val="0"/>
          <w:numId w:val="30"/>
        </w:numPr>
        <w:spacing w:before="0" w:after="120"/>
        <w:rPr>
          <w:lang w:val="cs-CZ"/>
        </w:rPr>
      </w:pPr>
      <w:r w:rsidRPr="002D5580">
        <w:rPr>
          <w:lang w:val="cs-CZ"/>
        </w:rPr>
        <w:t>Cvičení</w:t>
      </w:r>
    </w:p>
    <w:p w:rsidR="008F2804" w:rsidRPr="002D5580" w:rsidRDefault="008F2804" w:rsidP="00E91EEA">
      <w:pPr>
        <w:pStyle w:val="Odstavecseseznamem"/>
        <w:numPr>
          <w:ilvl w:val="0"/>
          <w:numId w:val="30"/>
        </w:numPr>
        <w:spacing w:before="0" w:after="120"/>
        <w:rPr>
          <w:lang w:val="cs-CZ"/>
        </w:rPr>
      </w:pPr>
      <w:r w:rsidRPr="002D5580">
        <w:rPr>
          <w:lang w:val="cs-CZ"/>
        </w:rPr>
        <w:t>Stavění a kácení Máje</w:t>
      </w:r>
    </w:p>
    <w:p w:rsidR="008F2804" w:rsidRPr="002D5580" w:rsidRDefault="008F2804" w:rsidP="00E91EEA">
      <w:pPr>
        <w:pStyle w:val="Odstavecseseznamem"/>
        <w:numPr>
          <w:ilvl w:val="0"/>
          <w:numId w:val="30"/>
        </w:numPr>
        <w:spacing w:before="0" w:after="120"/>
        <w:rPr>
          <w:lang w:val="cs-CZ"/>
        </w:rPr>
      </w:pPr>
      <w:r w:rsidRPr="002D5580">
        <w:rPr>
          <w:lang w:val="cs-CZ"/>
        </w:rPr>
        <w:t>Posvícení, opékání prasete</w:t>
      </w:r>
    </w:p>
    <w:p w:rsidR="008F2804" w:rsidRPr="002D5580" w:rsidRDefault="008F2804" w:rsidP="00E91EEA">
      <w:pPr>
        <w:pStyle w:val="Odstavecseseznamem"/>
        <w:numPr>
          <w:ilvl w:val="0"/>
          <w:numId w:val="30"/>
        </w:numPr>
        <w:spacing w:before="0" w:after="120"/>
        <w:rPr>
          <w:lang w:val="cs-CZ"/>
        </w:rPr>
      </w:pPr>
      <w:r w:rsidRPr="002D5580">
        <w:rPr>
          <w:lang w:val="cs-CZ"/>
        </w:rPr>
        <w:t>Pouť</w:t>
      </w:r>
    </w:p>
    <w:p w:rsidR="008F2804" w:rsidRPr="002D5580" w:rsidRDefault="008F2804" w:rsidP="00E91EEA">
      <w:pPr>
        <w:pStyle w:val="Odstavecseseznamem"/>
        <w:numPr>
          <w:ilvl w:val="0"/>
          <w:numId w:val="30"/>
        </w:numPr>
        <w:spacing w:before="0" w:after="120"/>
        <w:rPr>
          <w:lang w:val="cs-CZ"/>
        </w:rPr>
      </w:pPr>
      <w:r w:rsidRPr="002D5580">
        <w:rPr>
          <w:lang w:val="cs-CZ"/>
        </w:rPr>
        <w:t>Cirkus</w:t>
      </w:r>
    </w:p>
    <w:p w:rsidR="008F2804" w:rsidRPr="002D5580" w:rsidRDefault="008F2804" w:rsidP="00E91EEA">
      <w:pPr>
        <w:pStyle w:val="Odstavecseseznamem"/>
        <w:numPr>
          <w:ilvl w:val="0"/>
          <w:numId w:val="30"/>
        </w:numPr>
        <w:spacing w:before="0" w:after="120"/>
        <w:rPr>
          <w:lang w:val="cs-CZ"/>
        </w:rPr>
      </w:pPr>
      <w:r w:rsidRPr="002D5580">
        <w:rPr>
          <w:lang w:val="cs-CZ"/>
        </w:rPr>
        <w:lastRenderedPageBreak/>
        <w:t>Strongman</w:t>
      </w:r>
    </w:p>
    <w:p w:rsidR="008F2804" w:rsidRPr="002D5580" w:rsidRDefault="008F2804" w:rsidP="00E91EEA">
      <w:pPr>
        <w:pStyle w:val="Odstavecseseznamem"/>
        <w:numPr>
          <w:ilvl w:val="0"/>
          <w:numId w:val="30"/>
        </w:numPr>
        <w:spacing w:before="0" w:after="120"/>
        <w:rPr>
          <w:lang w:val="cs-CZ"/>
        </w:rPr>
      </w:pPr>
      <w:r w:rsidRPr="002D5580">
        <w:rPr>
          <w:lang w:val="cs-CZ"/>
        </w:rPr>
        <w:t>Bazárky a další.</w:t>
      </w:r>
    </w:p>
    <w:p w:rsidR="00C170CD" w:rsidRPr="002D5580" w:rsidRDefault="00C170CD" w:rsidP="00E91EEA">
      <w:pPr>
        <w:spacing w:before="0" w:after="120"/>
        <w:rPr>
          <w:i/>
          <w:sz w:val="18"/>
          <w:szCs w:val="18"/>
          <w:lang w:val="cs-CZ"/>
        </w:rPr>
      </w:pPr>
    </w:p>
    <w:p w:rsidR="001D6CED" w:rsidRPr="002D5580" w:rsidRDefault="001D6CED" w:rsidP="00E91EEA">
      <w:pPr>
        <w:pStyle w:val="Nadpis2"/>
        <w:spacing w:line="240" w:lineRule="auto"/>
      </w:pPr>
      <w:bookmarkStart w:id="12" w:name="_Toc434222999"/>
      <w:r w:rsidRPr="002D5580">
        <w:t>Definice řešeného problému</w:t>
      </w:r>
      <w:bookmarkEnd w:id="12"/>
    </w:p>
    <w:p w:rsidR="008F2804" w:rsidRPr="002D5580" w:rsidRDefault="008F2804" w:rsidP="00E91EEA">
      <w:pPr>
        <w:spacing w:after="240"/>
        <w:rPr>
          <w:lang w:val="cs-CZ"/>
        </w:rPr>
      </w:pPr>
      <w:r w:rsidRPr="002D5580">
        <w:rPr>
          <w:lang w:val="cs-CZ" w:eastAsia="cs-CZ"/>
        </w:rPr>
        <w:t xml:space="preserve">Strategický rozvojový dokument města Golčův Jeníkov komplexně formuluje strategii rozvoje celé komunity, jejího fungování i celého území. </w:t>
      </w:r>
      <w:r w:rsidR="001D6CED" w:rsidRPr="002D5580">
        <w:rPr>
          <w:lang w:val="cs-CZ" w:eastAsia="cs-CZ"/>
        </w:rPr>
        <w:t xml:space="preserve">Strategie komplexně obsáhne problematickou oblast rozvoje obcí a dalšího plánování ve střednědobém horizontu, v tomto případě jde o rozvoj </w:t>
      </w:r>
      <w:r w:rsidRPr="002D5580">
        <w:rPr>
          <w:lang w:val="cs-CZ" w:eastAsia="cs-CZ"/>
        </w:rPr>
        <w:t>města Golčův Jeníkov a jeho</w:t>
      </w:r>
      <w:r w:rsidR="001D6CED" w:rsidRPr="002D5580">
        <w:rPr>
          <w:lang w:val="cs-CZ" w:eastAsia="cs-CZ"/>
        </w:rPr>
        <w:t xml:space="preserve"> místních částí</w:t>
      </w:r>
      <w:r w:rsidR="001D6CED" w:rsidRPr="002D5580">
        <w:rPr>
          <w:lang w:val="cs-CZ"/>
        </w:rPr>
        <w:t xml:space="preserve"> </w:t>
      </w:r>
      <w:r w:rsidRPr="002D5580">
        <w:rPr>
          <w:lang w:val="cs-CZ"/>
        </w:rPr>
        <w:t xml:space="preserve"> - </w:t>
      </w:r>
      <w:r w:rsidRPr="002D5580">
        <w:rPr>
          <w:sz w:val="22"/>
          <w:szCs w:val="22"/>
          <w:lang w:val="cs-CZ"/>
        </w:rPr>
        <w:t>Stupárovice, Sirákovic</w:t>
      </w:r>
      <w:r w:rsidR="00B72E65">
        <w:rPr>
          <w:sz w:val="22"/>
          <w:szCs w:val="22"/>
          <w:lang w:val="cs-CZ"/>
        </w:rPr>
        <w:t>e, Nasavrky, Římovice</w:t>
      </w:r>
      <w:r w:rsidRPr="002D5580">
        <w:rPr>
          <w:sz w:val="22"/>
          <w:szCs w:val="22"/>
          <w:lang w:val="cs-CZ"/>
        </w:rPr>
        <w:t xml:space="preserve">, Vrtěšice, Kobylí Hlava. </w:t>
      </w:r>
      <w:r w:rsidR="001D6CED" w:rsidRPr="002D5580">
        <w:rPr>
          <w:lang w:val="cs-CZ"/>
        </w:rPr>
        <w:t>Jedná se o naplánování rozvojových aktivit, stanovení harmonogramu, rozmyšlení finančních zdrojů tak, aby byl rozvoj systematický, to vše se zodpovědností řádného hospodáře</w:t>
      </w:r>
      <w:r w:rsidRPr="002D5580">
        <w:rPr>
          <w:lang w:val="cs-CZ"/>
        </w:rPr>
        <w:t>.</w:t>
      </w:r>
    </w:p>
    <w:p w:rsidR="001D6CED" w:rsidRPr="002D5580" w:rsidRDefault="001D6CED" w:rsidP="00E91EEA">
      <w:pPr>
        <w:pStyle w:val="Nadpis2"/>
        <w:spacing w:before="0" w:line="240" w:lineRule="auto"/>
      </w:pPr>
      <w:bookmarkStart w:id="13" w:name="_Toc434223000"/>
      <w:r w:rsidRPr="002D5580">
        <w:t>Prostředí a očekávaný budoucí vývoj</w:t>
      </w:r>
      <w:bookmarkEnd w:id="13"/>
    </w:p>
    <w:p w:rsidR="001D6CED" w:rsidRPr="002D5580" w:rsidRDefault="001D6CED" w:rsidP="00E91EEA">
      <w:pPr>
        <w:spacing w:before="0"/>
        <w:rPr>
          <w:lang w:val="cs-CZ"/>
        </w:rPr>
      </w:pPr>
      <w:r w:rsidRPr="002D5580">
        <w:rPr>
          <w:lang w:val="cs-CZ"/>
        </w:rPr>
        <w:t xml:space="preserve">Z dotazníkového šetření, řízených rozhovorů a jednání se zastupitelstvem obce vyšlo několik problémových stránek či nedostatků obce. Obyvatelé </w:t>
      </w:r>
      <w:r w:rsidR="00BE17B2" w:rsidRPr="002D5580">
        <w:rPr>
          <w:lang w:val="cs-CZ"/>
        </w:rPr>
        <w:t>města</w:t>
      </w:r>
      <w:r w:rsidRPr="002D5580">
        <w:rPr>
          <w:lang w:val="cs-CZ"/>
        </w:rPr>
        <w:t xml:space="preserve"> a místních částí byli osloveni prostřednictvím anonymního dotazníku ke spolupráci při vytváření strategického rozvojového dokumentu. Vyhodnocené odpovědi jsou znázorněny pomocí grafů a tabulek níže.</w:t>
      </w:r>
    </w:p>
    <w:p w:rsidR="003343B9" w:rsidRPr="002D5580" w:rsidRDefault="003343B9" w:rsidP="00E91EEA">
      <w:pPr>
        <w:pStyle w:val="Nzev"/>
        <w:rPr>
          <w:rFonts w:ascii="Times New Roman" w:eastAsia="Times New Roman" w:hAnsi="Times New Roman" w:cs="Times New Roman"/>
          <w:i/>
          <w:color w:val="auto"/>
          <w:spacing w:val="0"/>
          <w:kern w:val="0"/>
          <w:sz w:val="24"/>
          <w:szCs w:val="24"/>
          <w:lang w:val="cs-CZ"/>
        </w:rPr>
      </w:pPr>
    </w:p>
    <w:p w:rsidR="008268DB" w:rsidRPr="002D5580" w:rsidRDefault="008268DB" w:rsidP="00E91EEA">
      <w:pPr>
        <w:pStyle w:val="Nzev"/>
        <w:rPr>
          <w:rFonts w:ascii="Times New Roman" w:hAnsi="Times New Roman" w:cs="Times New Roman"/>
          <w:sz w:val="24"/>
          <w:szCs w:val="24"/>
          <w:lang w:val="cs-CZ"/>
        </w:rPr>
      </w:pPr>
      <w:r w:rsidRPr="002D5580">
        <w:rPr>
          <w:rFonts w:ascii="Times New Roman" w:hAnsi="Times New Roman" w:cs="Times New Roman"/>
          <w:sz w:val="24"/>
          <w:szCs w:val="24"/>
          <w:lang w:val="cs-CZ"/>
        </w:rPr>
        <w:t>Dotazník pro obyvatele</w:t>
      </w:r>
    </w:p>
    <w:p w:rsidR="001D6CED" w:rsidRPr="002D5580" w:rsidRDefault="00B768A2" w:rsidP="00E91EEA">
      <w:pPr>
        <w:spacing w:before="0"/>
        <w:rPr>
          <w:i/>
          <w:lang w:val="cs-CZ"/>
        </w:rPr>
      </w:pPr>
      <w:r w:rsidRPr="002D5580">
        <w:rPr>
          <w:i/>
          <w:lang w:val="cs-CZ"/>
        </w:rPr>
        <w:t>Graf č. 2</w:t>
      </w:r>
      <w:r w:rsidR="001D6CED" w:rsidRPr="002D5580">
        <w:rPr>
          <w:i/>
          <w:lang w:val="cs-CZ"/>
        </w:rPr>
        <w:t xml:space="preserve"> Spokojenost života aneb jak se žije občanům v </w:t>
      </w:r>
      <w:r w:rsidR="001D6CED" w:rsidRPr="002D5580">
        <w:rPr>
          <w:b/>
          <w:i/>
          <w:u w:val="single"/>
          <w:lang w:val="cs-CZ"/>
        </w:rPr>
        <w:t>obci</w:t>
      </w:r>
      <w:r w:rsidR="001D6CED" w:rsidRPr="002D5580">
        <w:rPr>
          <w:i/>
          <w:lang w:val="cs-CZ"/>
        </w:rPr>
        <w:t>, kde bydlí</w:t>
      </w:r>
    </w:p>
    <w:p w:rsidR="001D6CED" w:rsidRPr="002D5580" w:rsidRDefault="00C02665" w:rsidP="00E91EEA">
      <w:pPr>
        <w:spacing w:before="0"/>
        <w:rPr>
          <w:lang w:val="cs-CZ"/>
        </w:rPr>
      </w:pPr>
      <w:r w:rsidRPr="002D5580">
        <w:rPr>
          <w:noProof/>
          <w:lang w:val="cs-CZ" w:eastAsia="cs-CZ"/>
        </w:rPr>
        <w:drawing>
          <wp:inline distT="0" distB="0" distL="0" distR="0">
            <wp:extent cx="6629400" cy="2809875"/>
            <wp:effectExtent l="57150" t="19050" r="38100" b="2857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D6CED" w:rsidRPr="002D5580" w:rsidRDefault="001D6CED" w:rsidP="00E91EEA">
      <w:pPr>
        <w:spacing w:before="0"/>
        <w:rPr>
          <w:i/>
          <w:sz w:val="18"/>
          <w:szCs w:val="18"/>
          <w:lang w:val="cs-CZ"/>
        </w:rPr>
      </w:pPr>
      <w:r w:rsidRPr="002D5580">
        <w:rPr>
          <w:i/>
          <w:sz w:val="18"/>
          <w:szCs w:val="18"/>
          <w:lang w:val="cs-CZ"/>
        </w:rPr>
        <w:t>Zdroj: vlastní výzkum</w:t>
      </w:r>
    </w:p>
    <w:p w:rsidR="00C02665" w:rsidRPr="002D5580" w:rsidRDefault="00C02665" w:rsidP="00E91EEA">
      <w:pPr>
        <w:spacing w:before="0"/>
        <w:rPr>
          <w:i/>
        </w:rPr>
      </w:pPr>
    </w:p>
    <w:p w:rsidR="00EF1519" w:rsidRPr="002D5580" w:rsidRDefault="00EF1519" w:rsidP="00E91EEA">
      <w:pPr>
        <w:spacing w:before="0"/>
        <w:rPr>
          <w:i/>
        </w:rPr>
      </w:pPr>
    </w:p>
    <w:p w:rsidR="00EF1519" w:rsidRPr="002D5580" w:rsidRDefault="00EF1519" w:rsidP="00E91EEA">
      <w:pPr>
        <w:spacing w:before="0"/>
        <w:rPr>
          <w:i/>
        </w:rPr>
      </w:pPr>
    </w:p>
    <w:p w:rsidR="00EF1519" w:rsidRPr="002D5580" w:rsidRDefault="00EF1519" w:rsidP="00E91EEA">
      <w:pPr>
        <w:spacing w:before="0"/>
        <w:rPr>
          <w:i/>
        </w:rPr>
      </w:pPr>
    </w:p>
    <w:p w:rsidR="00EF1519" w:rsidRPr="002D5580" w:rsidRDefault="00EF1519" w:rsidP="00E91EEA">
      <w:pPr>
        <w:spacing w:before="0"/>
        <w:rPr>
          <w:i/>
        </w:rPr>
      </w:pPr>
    </w:p>
    <w:p w:rsidR="00EF1519" w:rsidRPr="002D5580" w:rsidRDefault="00EF1519" w:rsidP="00E91EEA">
      <w:pPr>
        <w:spacing w:before="0"/>
        <w:rPr>
          <w:i/>
        </w:rPr>
      </w:pPr>
    </w:p>
    <w:p w:rsidR="00EF1519" w:rsidRPr="002D5580" w:rsidRDefault="00EF1519" w:rsidP="00E91EEA">
      <w:pPr>
        <w:spacing w:before="0"/>
        <w:rPr>
          <w:i/>
        </w:rPr>
      </w:pPr>
    </w:p>
    <w:p w:rsidR="00EF1519" w:rsidRPr="002D5580" w:rsidRDefault="00EF1519" w:rsidP="00E91EEA">
      <w:pPr>
        <w:spacing w:before="0"/>
        <w:rPr>
          <w:i/>
        </w:rPr>
      </w:pPr>
    </w:p>
    <w:p w:rsidR="00EF1519" w:rsidRPr="002D5580" w:rsidRDefault="00EF1519" w:rsidP="00E91EEA">
      <w:pPr>
        <w:spacing w:before="0"/>
        <w:rPr>
          <w:i/>
        </w:rPr>
      </w:pPr>
    </w:p>
    <w:p w:rsidR="00EF1519" w:rsidRPr="002D5580" w:rsidRDefault="00EF1519" w:rsidP="00E91EEA">
      <w:pPr>
        <w:spacing w:before="0"/>
        <w:rPr>
          <w:i/>
        </w:rPr>
      </w:pPr>
    </w:p>
    <w:p w:rsidR="00EF1519" w:rsidRPr="002D5580" w:rsidRDefault="00EF1519" w:rsidP="00E91EEA">
      <w:pPr>
        <w:spacing w:before="0"/>
        <w:rPr>
          <w:i/>
        </w:rPr>
      </w:pPr>
    </w:p>
    <w:p w:rsidR="00EF1519" w:rsidRPr="002D5580" w:rsidRDefault="00EF1519" w:rsidP="00E91EEA">
      <w:pPr>
        <w:spacing w:before="0"/>
        <w:rPr>
          <w:i/>
        </w:rPr>
      </w:pPr>
    </w:p>
    <w:p w:rsidR="00EF1519" w:rsidRPr="002D5580" w:rsidRDefault="00EF1519" w:rsidP="00E91EEA">
      <w:pPr>
        <w:spacing w:before="0"/>
        <w:rPr>
          <w:i/>
        </w:rPr>
      </w:pPr>
    </w:p>
    <w:p w:rsidR="00EF1519" w:rsidRPr="002D5580" w:rsidRDefault="00EF1519" w:rsidP="00E91EEA">
      <w:pPr>
        <w:spacing w:before="0"/>
        <w:rPr>
          <w:i/>
        </w:rPr>
      </w:pPr>
    </w:p>
    <w:p w:rsidR="00EF1519" w:rsidRPr="002D5580" w:rsidRDefault="00EF1519" w:rsidP="00E91EEA">
      <w:pPr>
        <w:spacing w:before="0"/>
        <w:rPr>
          <w:i/>
        </w:rPr>
      </w:pPr>
    </w:p>
    <w:p w:rsidR="00EF1519" w:rsidRPr="002D5580" w:rsidRDefault="00EF1519" w:rsidP="00E91EEA">
      <w:pPr>
        <w:spacing w:before="0"/>
        <w:rPr>
          <w:i/>
        </w:rPr>
      </w:pPr>
    </w:p>
    <w:p w:rsidR="001D6CED" w:rsidRPr="002D5580" w:rsidRDefault="001D6CED" w:rsidP="00E91EEA">
      <w:pPr>
        <w:spacing w:before="0"/>
        <w:rPr>
          <w:i/>
          <w:lang w:val="cs-CZ"/>
        </w:rPr>
      </w:pPr>
      <w:r w:rsidRPr="002D5580">
        <w:rPr>
          <w:i/>
        </w:rPr>
        <w:lastRenderedPageBreak/>
        <w:t xml:space="preserve">Graf č. </w:t>
      </w:r>
      <w:r w:rsidR="00B768A2" w:rsidRPr="002D5580">
        <w:rPr>
          <w:i/>
          <w:lang w:val="cs-CZ"/>
        </w:rPr>
        <w:t>3</w:t>
      </w:r>
      <w:r w:rsidRPr="002D5580">
        <w:rPr>
          <w:i/>
          <w:lang w:val="cs-CZ"/>
        </w:rPr>
        <w:t xml:space="preserve"> Spokojenost života aneb jak se žije občanům v </w:t>
      </w:r>
      <w:r w:rsidRPr="002D5580">
        <w:rPr>
          <w:b/>
          <w:i/>
          <w:u w:val="single"/>
          <w:lang w:val="cs-CZ"/>
        </w:rPr>
        <w:t>regionu</w:t>
      </w:r>
      <w:r w:rsidRPr="002D5580">
        <w:rPr>
          <w:i/>
        </w:rPr>
        <w:t xml:space="preserve">, </w:t>
      </w:r>
      <w:r w:rsidRPr="002D5580">
        <w:rPr>
          <w:i/>
          <w:lang w:val="cs-CZ"/>
        </w:rPr>
        <w:t>ve kterém žijí</w:t>
      </w:r>
    </w:p>
    <w:p w:rsidR="001D6CED" w:rsidRPr="002D5580" w:rsidRDefault="00C02665" w:rsidP="00E91EEA">
      <w:pPr>
        <w:spacing w:before="0"/>
        <w:rPr>
          <w:i/>
          <w:lang w:val="cs-CZ"/>
        </w:rPr>
      </w:pPr>
      <w:r w:rsidRPr="002D5580">
        <w:rPr>
          <w:i/>
          <w:noProof/>
          <w:lang w:val="cs-CZ" w:eastAsia="cs-CZ"/>
        </w:rPr>
        <w:drawing>
          <wp:inline distT="0" distB="0" distL="0" distR="0">
            <wp:extent cx="6629400" cy="2743200"/>
            <wp:effectExtent l="57150" t="19050" r="38100" b="38100"/>
            <wp:docPr id="5"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D6CED" w:rsidRPr="002D5580" w:rsidRDefault="001D6CED" w:rsidP="00E91EEA">
      <w:pPr>
        <w:spacing w:before="0"/>
        <w:rPr>
          <w:i/>
          <w:sz w:val="18"/>
          <w:szCs w:val="18"/>
          <w:lang w:val="cs-CZ"/>
        </w:rPr>
      </w:pPr>
      <w:r w:rsidRPr="002D5580">
        <w:rPr>
          <w:i/>
          <w:sz w:val="18"/>
          <w:szCs w:val="18"/>
          <w:lang w:val="cs-CZ"/>
        </w:rPr>
        <w:t>Zdroj: vlastní výzkum</w:t>
      </w:r>
    </w:p>
    <w:p w:rsidR="00B768A2" w:rsidRPr="002D5580" w:rsidRDefault="00B768A2" w:rsidP="00E91EEA">
      <w:pPr>
        <w:spacing w:before="0"/>
        <w:rPr>
          <w:i/>
          <w:sz w:val="18"/>
          <w:szCs w:val="18"/>
          <w:lang w:val="cs-CZ"/>
        </w:rPr>
      </w:pPr>
    </w:p>
    <w:p w:rsidR="00B768A2" w:rsidRPr="002D5580" w:rsidRDefault="00B768A2" w:rsidP="00E91EEA">
      <w:pPr>
        <w:spacing w:before="0"/>
        <w:rPr>
          <w:i/>
          <w:sz w:val="22"/>
          <w:szCs w:val="22"/>
          <w:lang w:val="cs-CZ"/>
        </w:rPr>
      </w:pPr>
      <w:r w:rsidRPr="002D5580">
        <w:rPr>
          <w:i/>
          <w:sz w:val="22"/>
          <w:szCs w:val="22"/>
          <w:lang w:val="cs-CZ"/>
        </w:rPr>
        <w:t>U zhodnocení života v regionu nebyla ani jedna odpověď uvedena termínem spíše špatně.</w:t>
      </w:r>
    </w:p>
    <w:p w:rsidR="001D6CED" w:rsidRPr="002D5580" w:rsidRDefault="001D6CED" w:rsidP="00E91EEA">
      <w:pPr>
        <w:spacing w:before="0"/>
        <w:rPr>
          <w:i/>
          <w:sz w:val="22"/>
          <w:szCs w:val="22"/>
          <w:lang w:val="cs-CZ"/>
        </w:rPr>
      </w:pPr>
    </w:p>
    <w:p w:rsidR="001D6CED" w:rsidRPr="002D5580" w:rsidRDefault="001D6CED" w:rsidP="00E91EEA">
      <w:pPr>
        <w:spacing w:before="0"/>
        <w:rPr>
          <w:i/>
          <w:sz w:val="22"/>
          <w:szCs w:val="22"/>
          <w:lang w:val="cs-CZ"/>
        </w:rPr>
      </w:pPr>
      <w:r w:rsidRPr="002D5580">
        <w:rPr>
          <w:i/>
          <w:sz w:val="22"/>
          <w:szCs w:val="22"/>
          <w:lang w:val="cs-CZ"/>
        </w:rPr>
        <w:t>P</w:t>
      </w:r>
      <w:r w:rsidR="007663A2" w:rsidRPr="002D5580">
        <w:rPr>
          <w:i/>
          <w:sz w:val="22"/>
          <w:szCs w:val="22"/>
          <w:lang w:val="cs-CZ"/>
        </w:rPr>
        <w:t>ozn.: 40</w:t>
      </w:r>
      <w:r w:rsidR="00A83930" w:rsidRPr="002D5580">
        <w:rPr>
          <w:i/>
          <w:sz w:val="22"/>
          <w:szCs w:val="22"/>
          <w:lang w:val="cs-CZ"/>
        </w:rPr>
        <w:t xml:space="preserve"> respondentů žije ve městě či místní části</w:t>
      </w:r>
      <w:r w:rsidRPr="002D5580">
        <w:rPr>
          <w:i/>
          <w:sz w:val="22"/>
          <w:szCs w:val="22"/>
          <w:lang w:val="cs-CZ"/>
        </w:rPr>
        <w:t xml:space="preserve"> od narození, 8 se přistěhova</w:t>
      </w:r>
      <w:r w:rsidR="007663A2" w:rsidRPr="002D5580">
        <w:rPr>
          <w:i/>
          <w:sz w:val="22"/>
          <w:szCs w:val="22"/>
          <w:lang w:val="cs-CZ"/>
        </w:rPr>
        <w:t>lo v dětství spolu s rodiči, 36</w:t>
      </w:r>
      <w:r w:rsidR="00782F98" w:rsidRPr="002D5580">
        <w:rPr>
          <w:i/>
          <w:sz w:val="22"/>
          <w:szCs w:val="22"/>
          <w:lang w:val="cs-CZ"/>
        </w:rPr>
        <w:t xml:space="preserve"> </w:t>
      </w:r>
      <w:r w:rsidRPr="002D5580">
        <w:rPr>
          <w:i/>
          <w:sz w:val="22"/>
          <w:szCs w:val="22"/>
          <w:lang w:val="cs-CZ"/>
        </w:rPr>
        <w:t>se přistěhovalo v dospěl</w:t>
      </w:r>
      <w:r w:rsidR="007663A2" w:rsidRPr="002D5580">
        <w:rPr>
          <w:i/>
          <w:sz w:val="22"/>
          <w:szCs w:val="22"/>
          <w:lang w:val="cs-CZ"/>
        </w:rPr>
        <w:t>osti před více než pěti lety a 4</w:t>
      </w:r>
      <w:r w:rsidRPr="002D5580">
        <w:rPr>
          <w:i/>
          <w:sz w:val="22"/>
          <w:szCs w:val="22"/>
          <w:lang w:val="cs-CZ"/>
        </w:rPr>
        <w:t xml:space="preserve"> se přistěhovali v dospělosti v posledních pěti letech.</w:t>
      </w:r>
    </w:p>
    <w:p w:rsidR="00DB689E" w:rsidRPr="002D5580" w:rsidRDefault="00DB689E" w:rsidP="00E91EEA">
      <w:pPr>
        <w:spacing w:before="0"/>
        <w:rPr>
          <w:i/>
          <w:lang w:val="cs-CZ"/>
        </w:rPr>
      </w:pPr>
    </w:p>
    <w:p w:rsidR="001D6CED" w:rsidRPr="002D5580" w:rsidRDefault="00924C28" w:rsidP="00E91EEA">
      <w:pPr>
        <w:spacing w:before="0"/>
        <w:rPr>
          <w:i/>
          <w:lang w:val="cs-CZ"/>
        </w:rPr>
      </w:pPr>
      <w:r w:rsidRPr="002D5580">
        <w:rPr>
          <w:i/>
          <w:lang w:val="cs-CZ"/>
        </w:rPr>
        <w:t>Graf č. 4</w:t>
      </w:r>
      <w:r w:rsidR="0076586D" w:rsidRPr="002D5580">
        <w:rPr>
          <w:i/>
          <w:lang w:val="cs-CZ"/>
        </w:rPr>
        <w:t xml:space="preserve"> Kladné stránky města a přilehlých obcí</w:t>
      </w:r>
      <w:r w:rsidR="001D6CED" w:rsidRPr="002D5580">
        <w:rPr>
          <w:i/>
          <w:lang w:val="cs-CZ"/>
        </w:rPr>
        <w:t xml:space="preserve"> aneb co se občanům na jejich obci líbí</w:t>
      </w:r>
    </w:p>
    <w:p w:rsidR="001D6CED" w:rsidRPr="002D5580" w:rsidRDefault="002A5FC0" w:rsidP="00E91EEA">
      <w:pPr>
        <w:spacing w:before="0"/>
        <w:rPr>
          <w:lang w:val="cs-CZ"/>
        </w:rPr>
      </w:pPr>
      <w:r w:rsidRPr="002D5580">
        <w:rPr>
          <w:noProof/>
          <w:lang w:val="cs-CZ" w:eastAsia="cs-CZ"/>
        </w:rPr>
        <w:drawing>
          <wp:inline distT="0" distB="0" distL="0" distR="0">
            <wp:extent cx="6610350" cy="2743200"/>
            <wp:effectExtent l="57150" t="19050" r="38100" b="38100"/>
            <wp:docPr id="21"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D6CED" w:rsidRPr="002D5580" w:rsidRDefault="001D6CED" w:rsidP="00E91EEA">
      <w:pPr>
        <w:spacing w:before="0"/>
        <w:rPr>
          <w:i/>
          <w:sz w:val="18"/>
          <w:szCs w:val="18"/>
          <w:lang w:val="cs-CZ"/>
        </w:rPr>
      </w:pPr>
      <w:r w:rsidRPr="002D5580">
        <w:rPr>
          <w:i/>
          <w:sz w:val="18"/>
          <w:szCs w:val="18"/>
          <w:lang w:val="cs-CZ"/>
        </w:rPr>
        <w:t>Pozn: možno více odpovědí každého respondenta</w:t>
      </w:r>
    </w:p>
    <w:p w:rsidR="001D6CED" w:rsidRPr="002D5580" w:rsidRDefault="001D6CED" w:rsidP="00E91EEA">
      <w:pPr>
        <w:spacing w:before="0"/>
        <w:rPr>
          <w:i/>
          <w:sz w:val="18"/>
          <w:szCs w:val="18"/>
        </w:rPr>
      </w:pPr>
      <w:r w:rsidRPr="002D5580">
        <w:rPr>
          <w:i/>
          <w:sz w:val="18"/>
          <w:szCs w:val="18"/>
          <w:lang w:val="cs-CZ"/>
        </w:rPr>
        <w:t>Zdroj: vlastní výzkum</w:t>
      </w:r>
    </w:p>
    <w:p w:rsidR="001D6CED" w:rsidRPr="002D5580" w:rsidRDefault="001D6CED" w:rsidP="00E91EEA">
      <w:pPr>
        <w:spacing w:before="0"/>
        <w:rPr>
          <w:i/>
          <w:sz w:val="20"/>
          <w:szCs w:val="20"/>
          <w:lang w:val="cs-CZ"/>
        </w:rPr>
      </w:pPr>
    </w:p>
    <w:p w:rsidR="001D6CED" w:rsidRPr="002D5580" w:rsidRDefault="001D6CED" w:rsidP="00E91EEA">
      <w:pPr>
        <w:spacing w:before="0"/>
        <w:rPr>
          <w:sz w:val="22"/>
          <w:szCs w:val="22"/>
          <w:lang w:val="cs-CZ"/>
        </w:rPr>
      </w:pPr>
      <w:r w:rsidRPr="002D5580">
        <w:rPr>
          <w:sz w:val="22"/>
          <w:szCs w:val="22"/>
          <w:lang w:val="cs-CZ"/>
        </w:rPr>
        <w:t>Obyvatelé velice klad</w:t>
      </w:r>
      <w:r w:rsidR="00741C59" w:rsidRPr="002D5580">
        <w:rPr>
          <w:sz w:val="22"/>
          <w:szCs w:val="22"/>
          <w:lang w:val="cs-CZ"/>
        </w:rPr>
        <w:t xml:space="preserve">ně přihlíží k blízkosti přírody, klidnému životu, </w:t>
      </w:r>
      <w:r w:rsidRPr="002D5580">
        <w:rPr>
          <w:sz w:val="22"/>
          <w:szCs w:val="22"/>
          <w:lang w:val="cs-CZ"/>
        </w:rPr>
        <w:t>příznivému životnímu</w:t>
      </w:r>
      <w:r w:rsidR="00741C59" w:rsidRPr="002D5580">
        <w:rPr>
          <w:sz w:val="22"/>
          <w:szCs w:val="22"/>
          <w:lang w:val="cs-CZ"/>
        </w:rPr>
        <w:t xml:space="preserve"> prostředí</w:t>
      </w:r>
      <w:r w:rsidR="0076586D" w:rsidRPr="002D5580">
        <w:rPr>
          <w:sz w:val="22"/>
          <w:szCs w:val="22"/>
          <w:lang w:val="cs-CZ"/>
        </w:rPr>
        <w:t>, ale i dobré</w:t>
      </w:r>
      <w:r w:rsidR="00741C59" w:rsidRPr="002D5580">
        <w:rPr>
          <w:sz w:val="22"/>
          <w:szCs w:val="22"/>
          <w:lang w:val="cs-CZ"/>
        </w:rPr>
        <w:t xml:space="preserve"> dopravní dostupnosti. </w:t>
      </w:r>
      <w:r w:rsidR="0076586D" w:rsidRPr="002D5580">
        <w:rPr>
          <w:sz w:val="22"/>
          <w:szCs w:val="22"/>
          <w:lang w:val="cs-CZ"/>
        </w:rPr>
        <w:t>Všechny tyto</w:t>
      </w:r>
      <w:r w:rsidRPr="002D5580">
        <w:rPr>
          <w:sz w:val="22"/>
          <w:szCs w:val="22"/>
          <w:lang w:val="cs-CZ"/>
        </w:rPr>
        <w:t xml:space="preserve"> body byly zhodnoceny jako největší přednost příjemného žití v místě. Povzbuzující v dotazníku jsou také pochvaly na nově zvoleného starostu, zastupitelstvo a jejich start do nového období.</w:t>
      </w:r>
    </w:p>
    <w:p w:rsidR="00DB689E" w:rsidRPr="002D5580" w:rsidRDefault="00DB689E" w:rsidP="00E91EEA">
      <w:pPr>
        <w:spacing w:before="0"/>
      </w:pPr>
    </w:p>
    <w:p w:rsidR="00EF1519" w:rsidRPr="002D5580" w:rsidRDefault="00EF1519" w:rsidP="00E91EEA">
      <w:pPr>
        <w:spacing w:before="0"/>
        <w:rPr>
          <w:i/>
          <w:lang w:val="cs-CZ"/>
        </w:rPr>
      </w:pPr>
    </w:p>
    <w:p w:rsidR="00EF1519" w:rsidRPr="002D5580" w:rsidRDefault="00EF1519" w:rsidP="00E91EEA">
      <w:pPr>
        <w:spacing w:before="0"/>
        <w:rPr>
          <w:i/>
          <w:lang w:val="cs-CZ"/>
        </w:rPr>
      </w:pPr>
    </w:p>
    <w:p w:rsidR="00EF1519" w:rsidRPr="002D5580" w:rsidRDefault="00EF1519" w:rsidP="00E91EEA">
      <w:pPr>
        <w:spacing w:before="0"/>
        <w:rPr>
          <w:i/>
          <w:lang w:val="cs-CZ"/>
        </w:rPr>
      </w:pPr>
    </w:p>
    <w:p w:rsidR="00EF1519" w:rsidRPr="002D5580" w:rsidRDefault="00EF1519" w:rsidP="00E91EEA">
      <w:pPr>
        <w:spacing w:before="0"/>
        <w:rPr>
          <w:i/>
          <w:lang w:val="cs-CZ"/>
        </w:rPr>
      </w:pPr>
    </w:p>
    <w:p w:rsidR="00EF1519" w:rsidRPr="002D5580" w:rsidRDefault="00EF1519" w:rsidP="00E91EEA">
      <w:pPr>
        <w:spacing w:before="0"/>
        <w:rPr>
          <w:i/>
          <w:lang w:val="cs-CZ"/>
        </w:rPr>
      </w:pPr>
    </w:p>
    <w:p w:rsidR="00EF1519" w:rsidRPr="002D5580" w:rsidRDefault="00EF1519" w:rsidP="00E91EEA">
      <w:pPr>
        <w:spacing w:before="0"/>
        <w:rPr>
          <w:i/>
          <w:lang w:val="cs-CZ"/>
        </w:rPr>
      </w:pPr>
    </w:p>
    <w:p w:rsidR="00EF1519" w:rsidRPr="002D5580" w:rsidRDefault="00EF1519" w:rsidP="00E91EEA">
      <w:pPr>
        <w:spacing w:before="0"/>
        <w:rPr>
          <w:i/>
          <w:lang w:val="cs-CZ"/>
        </w:rPr>
      </w:pPr>
    </w:p>
    <w:p w:rsidR="00EF1519" w:rsidRPr="002D5580" w:rsidRDefault="00EF1519" w:rsidP="00E91EEA">
      <w:pPr>
        <w:spacing w:before="0"/>
        <w:rPr>
          <w:i/>
          <w:lang w:val="cs-CZ"/>
        </w:rPr>
      </w:pPr>
    </w:p>
    <w:p w:rsidR="001D6CED" w:rsidRPr="002D5580" w:rsidRDefault="00554439" w:rsidP="00E91EEA">
      <w:pPr>
        <w:spacing w:before="0"/>
        <w:rPr>
          <w:lang w:val="cs-CZ"/>
        </w:rPr>
      </w:pPr>
      <w:r w:rsidRPr="002D5580">
        <w:rPr>
          <w:i/>
          <w:lang w:val="cs-CZ"/>
        </w:rPr>
        <w:lastRenderedPageBreak/>
        <w:t>Graf č. 5</w:t>
      </w:r>
      <w:r w:rsidR="001D6CED" w:rsidRPr="002D5580">
        <w:rPr>
          <w:i/>
          <w:lang w:val="cs-CZ"/>
        </w:rPr>
        <w:t xml:space="preserve"> Záporné stránky </w:t>
      </w:r>
      <w:r w:rsidR="002A5FC0" w:rsidRPr="002D5580">
        <w:rPr>
          <w:i/>
          <w:lang w:val="cs-CZ"/>
        </w:rPr>
        <w:t xml:space="preserve">města a přilehlých obcí </w:t>
      </w:r>
      <w:r w:rsidR="001D6CED" w:rsidRPr="002D5580">
        <w:rPr>
          <w:i/>
          <w:lang w:val="cs-CZ"/>
        </w:rPr>
        <w:t>aneb co se občanům na jejich obci nelíbí</w:t>
      </w:r>
    </w:p>
    <w:p w:rsidR="001D6CED" w:rsidRPr="002D5580" w:rsidRDefault="002A5FC0" w:rsidP="00E91EEA">
      <w:pPr>
        <w:tabs>
          <w:tab w:val="left" w:pos="1134"/>
        </w:tabs>
        <w:spacing w:before="0"/>
        <w:rPr>
          <w:lang w:val="cs-CZ"/>
        </w:rPr>
      </w:pPr>
      <w:r w:rsidRPr="002D5580">
        <w:rPr>
          <w:noProof/>
          <w:lang w:val="cs-CZ" w:eastAsia="cs-CZ"/>
        </w:rPr>
        <w:drawing>
          <wp:inline distT="0" distB="0" distL="0" distR="0">
            <wp:extent cx="6610350" cy="2743200"/>
            <wp:effectExtent l="57150" t="19050" r="38100" b="38100"/>
            <wp:docPr id="17"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D6CED" w:rsidRPr="002D5580" w:rsidRDefault="001D6CED" w:rsidP="00E91EEA">
      <w:pPr>
        <w:spacing w:before="0"/>
        <w:rPr>
          <w:i/>
          <w:sz w:val="18"/>
          <w:szCs w:val="18"/>
          <w:lang w:val="cs-CZ"/>
        </w:rPr>
      </w:pPr>
      <w:r w:rsidRPr="002D5580">
        <w:rPr>
          <w:i/>
          <w:sz w:val="18"/>
          <w:szCs w:val="18"/>
          <w:lang w:val="cs-CZ"/>
        </w:rPr>
        <w:t>Pozn: možno více odpovědí každého respondenta</w:t>
      </w:r>
    </w:p>
    <w:p w:rsidR="001D6CED" w:rsidRPr="002D5580" w:rsidRDefault="001D6CED" w:rsidP="00E91EEA">
      <w:pPr>
        <w:spacing w:before="0"/>
        <w:rPr>
          <w:i/>
          <w:sz w:val="18"/>
          <w:szCs w:val="18"/>
          <w:lang w:val="cs-CZ"/>
        </w:rPr>
      </w:pPr>
      <w:r w:rsidRPr="002D5580">
        <w:rPr>
          <w:i/>
          <w:sz w:val="18"/>
          <w:szCs w:val="18"/>
          <w:lang w:val="cs-CZ"/>
        </w:rPr>
        <w:t>Zdroj: vlastní výzkum</w:t>
      </w:r>
    </w:p>
    <w:p w:rsidR="00554439" w:rsidRPr="002D5580" w:rsidRDefault="00554439" w:rsidP="00E91EEA">
      <w:pPr>
        <w:spacing w:before="0"/>
        <w:rPr>
          <w:i/>
          <w:sz w:val="20"/>
          <w:szCs w:val="20"/>
        </w:rPr>
      </w:pPr>
    </w:p>
    <w:p w:rsidR="00554439" w:rsidRPr="002D5580" w:rsidRDefault="00554439" w:rsidP="00E91EEA">
      <w:pPr>
        <w:spacing w:before="0"/>
        <w:rPr>
          <w:sz w:val="22"/>
          <w:szCs w:val="22"/>
          <w:lang w:val="cs-CZ"/>
        </w:rPr>
      </w:pPr>
      <w:r w:rsidRPr="002D5580">
        <w:rPr>
          <w:sz w:val="22"/>
          <w:szCs w:val="22"/>
          <w:lang w:val="cs-CZ"/>
        </w:rPr>
        <w:t>Z grafu č. 5</w:t>
      </w:r>
      <w:r w:rsidR="001D6CED" w:rsidRPr="002D5580">
        <w:rPr>
          <w:sz w:val="22"/>
          <w:szCs w:val="22"/>
          <w:lang w:val="cs-CZ"/>
        </w:rPr>
        <w:t xml:space="preserve"> vyplývá </w:t>
      </w:r>
      <w:r w:rsidRPr="002D5580">
        <w:rPr>
          <w:sz w:val="22"/>
          <w:szCs w:val="22"/>
          <w:lang w:val="cs-CZ"/>
        </w:rPr>
        <w:t xml:space="preserve">pocitově </w:t>
      </w:r>
      <w:r w:rsidR="001D6CED" w:rsidRPr="002D5580">
        <w:rPr>
          <w:sz w:val="22"/>
          <w:szCs w:val="22"/>
          <w:lang w:val="cs-CZ"/>
        </w:rPr>
        <w:t>hlavně nedosta</w:t>
      </w:r>
      <w:r w:rsidRPr="002D5580">
        <w:rPr>
          <w:sz w:val="22"/>
          <w:szCs w:val="22"/>
          <w:lang w:val="cs-CZ"/>
        </w:rPr>
        <w:t xml:space="preserve">tečnost pracovních příležitostí, přestože jsou zde firmy, které pracovní místa nabízejí. Dále také nezájem lidí o obec a nedostatečný kulturní a společenský život. </w:t>
      </w:r>
      <w:r w:rsidR="002360A3" w:rsidRPr="002D5580">
        <w:rPr>
          <w:sz w:val="22"/>
          <w:szCs w:val="22"/>
          <w:lang w:val="cs-CZ"/>
        </w:rPr>
        <w:t>Uváděna je</w:t>
      </w:r>
      <w:r w:rsidRPr="002D5580">
        <w:rPr>
          <w:sz w:val="22"/>
          <w:szCs w:val="22"/>
          <w:lang w:val="cs-CZ"/>
        </w:rPr>
        <w:t xml:space="preserve"> i špatná dostupnost kvalitního lékaře (hlavně zubaře) a </w:t>
      </w:r>
      <w:r w:rsidR="002360A3" w:rsidRPr="002D5580">
        <w:rPr>
          <w:sz w:val="22"/>
          <w:szCs w:val="22"/>
          <w:lang w:val="cs-CZ"/>
        </w:rPr>
        <w:t xml:space="preserve">negativně působí </w:t>
      </w:r>
      <w:r w:rsidRPr="002D5580">
        <w:rPr>
          <w:sz w:val="22"/>
          <w:szCs w:val="22"/>
          <w:lang w:val="cs-CZ"/>
        </w:rPr>
        <w:t xml:space="preserve">špatné vztahy mezi lidmi. </w:t>
      </w:r>
      <w:r w:rsidR="009F7782" w:rsidRPr="002D5580">
        <w:rPr>
          <w:sz w:val="22"/>
          <w:szCs w:val="22"/>
          <w:lang w:val="cs-CZ"/>
        </w:rPr>
        <w:t>Dále vyvstává potřeba péče o vodní zdroje.</w:t>
      </w:r>
    </w:p>
    <w:p w:rsidR="00554439" w:rsidRPr="002D5580" w:rsidRDefault="00554439" w:rsidP="00E91EEA">
      <w:pPr>
        <w:spacing w:before="0"/>
        <w:rPr>
          <w:lang w:val="cs-CZ"/>
        </w:rPr>
      </w:pPr>
    </w:p>
    <w:p w:rsidR="001D6CED" w:rsidRPr="002D5580" w:rsidRDefault="001D6CED" w:rsidP="00E91EEA">
      <w:pPr>
        <w:spacing w:before="0"/>
        <w:rPr>
          <w:b/>
          <w:sz w:val="22"/>
          <w:szCs w:val="22"/>
          <w:lang w:val="cs-CZ"/>
        </w:rPr>
      </w:pPr>
      <w:r w:rsidRPr="002D5580">
        <w:rPr>
          <w:b/>
          <w:sz w:val="22"/>
          <w:szCs w:val="22"/>
          <w:lang w:val="cs-CZ"/>
        </w:rPr>
        <w:t xml:space="preserve">V souvislosti s tím, jaké služby či typy projektu nejvíce chybí v obci a místních částech, bylo uvedeno: </w:t>
      </w:r>
    </w:p>
    <w:p w:rsidR="00DB689E" w:rsidRPr="002D5580" w:rsidRDefault="00BC594C" w:rsidP="00E91EEA">
      <w:pPr>
        <w:pStyle w:val="Odstavecseseznamem"/>
        <w:numPr>
          <w:ilvl w:val="0"/>
          <w:numId w:val="34"/>
        </w:numPr>
        <w:spacing w:before="0"/>
        <w:rPr>
          <w:sz w:val="22"/>
          <w:szCs w:val="22"/>
          <w:lang w:val="cs-CZ"/>
        </w:rPr>
      </w:pPr>
      <w:r w:rsidRPr="002D5580">
        <w:rPr>
          <w:sz w:val="22"/>
          <w:szCs w:val="22"/>
          <w:u w:val="single"/>
          <w:lang w:val="cs-CZ"/>
        </w:rPr>
        <w:t>Kvalitní zubní a dětský lékař</w:t>
      </w:r>
      <w:r w:rsidRPr="002D5580">
        <w:rPr>
          <w:sz w:val="22"/>
          <w:szCs w:val="22"/>
          <w:lang w:val="cs-CZ"/>
        </w:rPr>
        <w:t xml:space="preserve">, lékařské vybavení všech působících </w:t>
      </w:r>
      <w:r w:rsidR="002360A3" w:rsidRPr="002D5580">
        <w:rPr>
          <w:sz w:val="22"/>
          <w:szCs w:val="22"/>
          <w:lang w:val="cs-CZ"/>
        </w:rPr>
        <w:t>poskytovatelů zdravotní péče</w:t>
      </w:r>
    </w:p>
    <w:p w:rsidR="00BC594C" w:rsidRPr="002D5580" w:rsidRDefault="00BC594C" w:rsidP="00E91EEA">
      <w:pPr>
        <w:pStyle w:val="Odstavecseseznamem"/>
        <w:numPr>
          <w:ilvl w:val="0"/>
          <w:numId w:val="34"/>
        </w:numPr>
        <w:spacing w:before="0"/>
        <w:rPr>
          <w:sz w:val="22"/>
          <w:szCs w:val="22"/>
          <w:u w:val="single"/>
          <w:lang w:val="cs-CZ"/>
        </w:rPr>
      </w:pPr>
      <w:r w:rsidRPr="002D5580">
        <w:rPr>
          <w:sz w:val="22"/>
          <w:szCs w:val="22"/>
          <w:u w:val="single"/>
          <w:lang w:val="cs-CZ"/>
        </w:rPr>
        <w:t>Přesluhující obvodní lékaři v důchodovém věku</w:t>
      </w:r>
    </w:p>
    <w:p w:rsidR="00BC594C" w:rsidRPr="002D5580" w:rsidRDefault="00BC594C" w:rsidP="00E91EEA">
      <w:pPr>
        <w:pStyle w:val="Odstavecseseznamem"/>
        <w:numPr>
          <w:ilvl w:val="0"/>
          <w:numId w:val="34"/>
        </w:numPr>
        <w:spacing w:before="0"/>
        <w:rPr>
          <w:sz w:val="22"/>
          <w:szCs w:val="22"/>
          <w:lang w:val="cs-CZ"/>
        </w:rPr>
      </w:pPr>
      <w:r w:rsidRPr="002D5580">
        <w:rPr>
          <w:sz w:val="22"/>
          <w:szCs w:val="22"/>
          <w:lang w:val="cs-CZ"/>
        </w:rPr>
        <w:t>Domov důchodců</w:t>
      </w:r>
      <w:r w:rsidR="00494531" w:rsidRPr="002D5580">
        <w:rPr>
          <w:sz w:val="22"/>
          <w:szCs w:val="22"/>
          <w:lang w:val="cs-CZ"/>
        </w:rPr>
        <w:t xml:space="preserve"> + zdravotní péče o seniory, doprava seniorů k lékaři a na úřady</w:t>
      </w:r>
    </w:p>
    <w:p w:rsidR="00BC594C" w:rsidRPr="002D5580" w:rsidRDefault="00BC594C" w:rsidP="00E91EEA">
      <w:pPr>
        <w:pStyle w:val="Odstavecseseznamem"/>
        <w:numPr>
          <w:ilvl w:val="0"/>
          <w:numId w:val="34"/>
        </w:numPr>
        <w:spacing w:before="0"/>
        <w:rPr>
          <w:sz w:val="22"/>
          <w:szCs w:val="22"/>
          <w:lang w:val="cs-CZ"/>
        </w:rPr>
      </w:pPr>
      <w:r w:rsidRPr="002D5580">
        <w:rPr>
          <w:sz w:val="22"/>
          <w:szCs w:val="22"/>
          <w:u w:val="single"/>
          <w:lang w:val="cs-CZ"/>
        </w:rPr>
        <w:t>Obchod typu „supermarket“</w:t>
      </w:r>
      <w:r w:rsidRPr="002D5580">
        <w:rPr>
          <w:sz w:val="22"/>
          <w:szCs w:val="22"/>
          <w:lang w:val="cs-CZ"/>
        </w:rPr>
        <w:t xml:space="preserve"> + </w:t>
      </w:r>
      <w:r w:rsidR="002360A3" w:rsidRPr="002D5580">
        <w:rPr>
          <w:sz w:val="22"/>
          <w:szCs w:val="22"/>
          <w:lang w:val="cs-CZ"/>
        </w:rPr>
        <w:t xml:space="preserve">bylo zaznamenáno </w:t>
      </w:r>
      <w:r w:rsidRPr="002D5580">
        <w:rPr>
          <w:sz w:val="22"/>
          <w:szCs w:val="22"/>
          <w:lang w:val="cs-CZ"/>
        </w:rPr>
        <w:t>upozornění na nerovnoměrné rozmístění obchodů s</w:t>
      </w:r>
      <w:r w:rsidR="00396AB2" w:rsidRPr="002D5580">
        <w:rPr>
          <w:sz w:val="22"/>
          <w:szCs w:val="22"/>
          <w:lang w:val="cs-CZ"/>
        </w:rPr>
        <w:t> </w:t>
      </w:r>
      <w:r w:rsidRPr="002D5580">
        <w:rPr>
          <w:sz w:val="22"/>
          <w:szCs w:val="22"/>
          <w:lang w:val="cs-CZ"/>
        </w:rPr>
        <w:t>potravinami</w:t>
      </w:r>
      <w:r w:rsidR="00396AB2" w:rsidRPr="002D5580">
        <w:rPr>
          <w:sz w:val="22"/>
          <w:szCs w:val="22"/>
          <w:lang w:val="cs-CZ"/>
        </w:rPr>
        <w:t>,</w:t>
      </w:r>
      <w:r w:rsidRPr="002D5580">
        <w:rPr>
          <w:sz w:val="22"/>
          <w:szCs w:val="22"/>
          <w:lang w:val="cs-CZ"/>
        </w:rPr>
        <w:t xml:space="preserve"> soustředících se pouze na náměstí (v Ráji se nenachází žádný)</w:t>
      </w:r>
    </w:p>
    <w:p w:rsidR="00BC594C" w:rsidRPr="002D5580" w:rsidRDefault="00BC594C" w:rsidP="00E91EEA">
      <w:pPr>
        <w:pStyle w:val="Odstavecseseznamem"/>
        <w:numPr>
          <w:ilvl w:val="0"/>
          <w:numId w:val="34"/>
        </w:numPr>
        <w:spacing w:before="0"/>
        <w:rPr>
          <w:sz w:val="22"/>
          <w:szCs w:val="22"/>
          <w:lang w:val="cs-CZ"/>
        </w:rPr>
      </w:pPr>
      <w:r w:rsidRPr="002D5580">
        <w:rPr>
          <w:sz w:val="22"/>
          <w:szCs w:val="22"/>
          <w:lang w:val="cs-CZ"/>
        </w:rPr>
        <w:t>Veterinární ambulance</w:t>
      </w:r>
    </w:p>
    <w:p w:rsidR="00BC594C" w:rsidRPr="002D5580" w:rsidRDefault="00BC594C" w:rsidP="00E91EEA">
      <w:pPr>
        <w:pStyle w:val="Odstavecseseznamem"/>
        <w:numPr>
          <w:ilvl w:val="0"/>
          <w:numId w:val="34"/>
        </w:numPr>
        <w:spacing w:before="0"/>
        <w:rPr>
          <w:sz w:val="22"/>
          <w:szCs w:val="22"/>
          <w:lang w:val="cs-CZ"/>
        </w:rPr>
      </w:pPr>
      <w:r w:rsidRPr="002D5580">
        <w:rPr>
          <w:sz w:val="22"/>
          <w:szCs w:val="22"/>
          <w:lang w:val="cs-CZ"/>
        </w:rPr>
        <w:t>Delší otevírací doba sběrného dvora, respektive</w:t>
      </w:r>
      <w:r w:rsidR="00494531" w:rsidRPr="002D5580">
        <w:rPr>
          <w:sz w:val="22"/>
          <w:szCs w:val="22"/>
          <w:lang w:val="cs-CZ"/>
        </w:rPr>
        <w:t xml:space="preserve"> více dnů</w:t>
      </w:r>
      <w:r w:rsidR="00F5010E" w:rsidRPr="002D5580">
        <w:rPr>
          <w:sz w:val="22"/>
          <w:szCs w:val="22"/>
          <w:lang w:val="cs-CZ"/>
        </w:rPr>
        <w:t xml:space="preserve"> v týdnu</w:t>
      </w:r>
    </w:p>
    <w:p w:rsidR="00494531" w:rsidRPr="002D5580" w:rsidRDefault="00494531" w:rsidP="00E91EEA">
      <w:pPr>
        <w:pStyle w:val="Odstavecseseznamem"/>
        <w:numPr>
          <w:ilvl w:val="0"/>
          <w:numId w:val="34"/>
        </w:numPr>
        <w:spacing w:before="0"/>
        <w:rPr>
          <w:sz w:val="22"/>
          <w:szCs w:val="22"/>
          <w:u w:val="single"/>
          <w:lang w:val="cs-CZ"/>
        </w:rPr>
      </w:pPr>
      <w:r w:rsidRPr="002D5580">
        <w:rPr>
          <w:sz w:val="22"/>
          <w:szCs w:val="22"/>
          <w:lang w:val="cs-CZ"/>
        </w:rPr>
        <w:t xml:space="preserve">Delší otevírací doba MŠ + </w:t>
      </w:r>
      <w:r w:rsidRPr="002D5580">
        <w:rPr>
          <w:sz w:val="22"/>
          <w:szCs w:val="22"/>
          <w:u w:val="single"/>
          <w:lang w:val="cs-CZ"/>
        </w:rPr>
        <w:t>kvalitní chodník od města k MŠ</w:t>
      </w:r>
    </w:p>
    <w:p w:rsidR="00494531" w:rsidRPr="002D5580" w:rsidRDefault="00494531" w:rsidP="00E91EEA">
      <w:pPr>
        <w:pStyle w:val="Odstavecseseznamem"/>
        <w:numPr>
          <w:ilvl w:val="0"/>
          <w:numId w:val="34"/>
        </w:numPr>
        <w:spacing w:before="0"/>
        <w:rPr>
          <w:sz w:val="22"/>
          <w:szCs w:val="22"/>
          <w:lang w:val="cs-CZ"/>
        </w:rPr>
      </w:pPr>
      <w:r w:rsidRPr="002D5580">
        <w:rPr>
          <w:sz w:val="22"/>
          <w:szCs w:val="22"/>
          <w:lang w:val="cs-CZ"/>
        </w:rPr>
        <w:t>Parkování u školky</w:t>
      </w:r>
    </w:p>
    <w:p w:rsidR="00494531" w:rsidRPr="002D5580" w:rsidRDefault="00494531" w:rsidP="00E91EEA">
      <w:pPr>
        <w:pStyle w:val="Odstavecseseznamem"/>
        <w:numPr>
          <w:ilvl w:val="0"/>
          <w:numId w:val="34"/>
        </w:numPr>
        <w:spacing w:before="0"/>
        <w:rPr>
          <w:sz w:val="22"/>
          <w:szCs w:val="22"/>
          <w:u w:val="single"/>
          <w:lang w:val="cs-CZ"/>
        </w:rPr>
      </w:pPr>
      <w:r w:rsidRPr="002D5580">
        <w:rPr>
          <w:sz w:val="22"/>
          <w:szCs w:val="22"/>
          <w:u w:val="single"/>
          <w:lang w:val="cs-CZ"/>
        </w:rPr>
        <w:t>Koupaliště</w:t>
      </w:r>
    </w:p>
    <w:p w:rsidR="00494531" w:rsidRPr="002D5580" w:rsidRDefault="00494531" w:rsidP="00E91EEA">
      <w:pPr>
        <w:pStyle w:val="Odstavecseseznamem"/>
        <w:numPr>
          <w:ilvl w:val="0"/>
          <w:numId w:val="34"/>
        </w:numPr>
        <w:spacing w:before="0"/>
        <w:rPr>
          <w:sz w:val="22"/>
          <w:szCs w:val="22"/>
          <w:lang w:val="cs-CZ"/>
        </w:rPr>
      </w:pPr>
      <w:r w:rsidRPr="002D5580">
        <w:rPr>
          <w:sz w:val="22"/>
          <w:szCs w:val="22"/>
          <w:lang w:val="cs-CZ"/>
        </w:rPr>
        <w:t>Knihkupectví</w:t>
      </w:r>
    </w:p>
    <w:p w:rsidR="00494531" w:rsidRPr="002D5580" w:rsidRDefault="00494531" w:rsidP="00E91EEA">
      <w:pPr>
        <w:pStyle w:val="Odstavecseseznamem"/>
        <w:numPr>
          <w:ilvl w:val="0"/>
          <w:numId w:val="34"/>
        </w:numPr>
        <w:spacing w:before="0"/>
        <w:rPr>
          <w:sz w:val="22"/>
          <w:szCs w:val="22"/>
          <w:lang w:val="cs-CZ"/>
        </w:rPr>
      </w:pPr>
      <w:r w:rsidRPr="002D5580">
        <w:rPr>
          <w:sz w:val="22"/>
          <w:szCs w:val="22"/>
          <w:lang w:val="cs-CZ"/>
        </w:rPr>
        <w:t>Prádelna, čistírna oděvů</w:t>
      </w:r>
      <w:r w:rsidR="00396AB2" w:rsidRPr="002D5580">
        <w:rPr>
          <w:sz w:val="22"/>
          <w:szCs w:val="22"/>
          <w:lang w:val="cs-CZ"/>
        </w:rPr>
        <w:t>, opravna obuvi, hodinek</w:t>
      </w:r>
    </w:p>
    <w:p w:rsidR="00494531" w:rsidRPr="002D5580" w:rsidRDefault="002360A3" w:rsidP="00E91EEA">
      <w:pPr>
        <w:pStyle w:val="Odstavecseseznamem"/>
        <w:numPr>
          <w:ilvl w:val="0"/>
          <w:numId w:val="34"/>
        </w:numPr>
        <w:spacing w:before="0"/>
        <w:rPr>
          <w:sz w:val="22"/>
          <w:szCs w:val="22"/>
          <w:u w:val="single"/>
          <w:lang w:val="cs-CZ"/>
        </w:rPr>
      </w:pPr>
      <w:r w:rsidRPr="002D5580">
        <w:rPr>
          <w:sz w:val="22"/>
          <w:szCs w:val="22"/>
          <w:u w:val="single"/>
          <w:lang w:val="cs-CZ"/>
        </w:rPr>
        <w:t>Obnova otevírací doby</w:t>
      </w:r>
      <w:r w:rsidR="00494531" w:rsidRPr="002D5580">
        <w:rPr>
          <w:sz w:val="22"/>
          <w:szCs w:val="22"/>
          <w:u w:val="single"/>
          <w:lang w:val="cs-CZ"/>
        </w:rPr>
        <w:t xml:space="preserve"> pošty v sobotu</w:t>
      </w:r>
    </w:p>
    <w:p w:rsidR="00494531" w:rsidRPr="002D5580" w:rsidRDefault="00494531" w:rsidP="00E91EEA">
      <w:pPr>
        <w:pStyle w:val="Odstavecseseznamem"/>
        <w:numPr>
          <w:ilvl w:val="0"/>
          <w:numId w:val="34"/>
        </w:numPr>
        <w:spacing w:before="0"/>
        <w:rPr>
          <w:sz w:val="22"/>
          <w:szCs w:val="22"/>
          <w:u w:val="single"/>
          <w:lang w:val="cs-CZ"/>
        </w:rPr>
      </w:pPr>
      <w:r w:rsidRPr="002D5580">
        <w:rPr>
          <w:sz w:val="22"/>
          <w:szCs w:val="22"/>
          <w:u w:val="single"/>
          <w:lang w:val="cs-CZ"/>
        </w:rPr>
        <w:t>Cyklostezka</w:t>
      </w:r>
      <w:r w:rsidR="004D7583" w:rsidRPr="002D5580">
        <w:rPr>
          <w:sz w:val="22"/>
          <w:szCs w:val="22"/>
          <w:u w:val="single"/>
          <w:lang w:val="cs-CZ"/>
        </w:rPr>
        <w:t xml:space="preserve"> (propojení okolních obcí, cyklostezka GJ – Čáslav, bezpečná, bez motorových vozidel)</w:t>
      </w:r>
    </w:p>
    <w:p w:rsidR="00494531" w:rsidRPr="002D5580" w:rsidRDefault="00494531" w:rsidP="00E91EEA">
      <w:pPr>
        <w:pStyle w:val="Odstavecseseznamem"/>
        <w:numPr>
          <w:ilvl w:val="0"/>
          <w:numId w:val="34"/>
        </w:numPr>
        <w:spacing w:before="0"/>
        <w:rPr>
          <w:sz w:val="22"/>
          <w:szCs w:val="22"/>
          <w:u w:val="single"/>
          <w:lang w:val="cs-CZ"/>
        </w:rPr>
      </w:pPr>
      <w:r w:rsidRPr="002D5580">
        <w:rPr>
          <w:sz w:val="22"/>
          <w:szCs w:val="22"/>
          <w:u w:val="single"/>
          <w:lang w:val="cs-CZ"/>
        </w:rPr>
        <w:t>Rekultivace parku zámku</w:t>
      </w:r>
      <w:r w:rsidR="004D7583" w:rsidRPr="002D5580">
        <w:rPr>
          <w:sz w:val="22"/>
          <w:szCs w:val="22"/>
          <w:u w:val="single"/>
          <w:lang w:val="cs-CZ"/>
        </w:rPr>
        <w:t>, odpočinková zóna v parku</w:t>
      </w:r>
    </w:p>
    <w:p w:rsidR="00494531" w:rsidRPr="002D5580" w:rsidRDefault="00494531" w:rsidP="00E91EEA">
      <w:pPr>
        <w:pStyle w:val="Odstavecseseznamem"/>
        <w:numPr>
          <w:ilvl w:val="0"/>
          <w:numId w:val="34"/>
        </w:numPr>
        <w:spacing w:before="0"/>
        <w:rPr>
          <w:sz w:val="22"/>
          <w:szCs w:val="22"/>
          <w:u w:val="single"/>
          <w:lang w:val="cs-CZ"/>
        </w:rPr>
      </w:pPr>
      <w:r w:rsidRPr="002D5580">
        <w:rPr>
          <w:sz w:val="22"/>
          <w:szCs w:val="22"/>
          <w:u w:val="single"/>
          <w:lang w:val="cs-CZ"/>
        </w:rPr>
        <w:t>Kvalitní restaurační zařízení</w:t>
      </w:r>
    </w:p>
    <w:p w:rsidR="00494531" w:rsidRPr="002D5580" w:rsidRDefault="00494531" w:rsidP="00E91EEA">
      <w:pPr>
        <w:pStyle w:val="Odstavecseseznamem"/>
        <w:numPr>
          <w:ilvl w:val="0"/>
          <w:numId w:val="34"/>
        </w:numPr>
        <w:spacing w:before="0"/>
        <w:rPr>
          <w:sz w:val="22"/>
          <w:szCs w:val="22"/>
          <w:u w:val="single"/>
          <w:lang w:val="cs-CZ"/>
        </w:rPr>
      </w:pPr>
      <w:r w:rsidRPr="002D5580">
        <w:rPr>
          <w:sz w:val="22"/>
          <w:szCs w:val="22"/>
          <w:lang w:val="cs-CZ"/>
        </w:rPr>
        <w:t>Pískoviště</w:t>
      </w:r>
      <w:r w:rsidR="00E5691A" w:rsidRPr="002D5580">
        <w:rPr>
          <w:sz w:val="22"/>
          <w:szCs w:val="22"/>
          <w:lang w:val="cs-CZ"/>
        </w:rPr>
        <w:t xml:space="preserve"> Za Pivovarem + odpadkový koš</w:t>
      </w:r>
      <w:r w:rsidRPr="002D5580">
        <w:rPr>
          <w:sz w:val="22"/>
          <w:szCs w:val="22"/>
          <w:lang w:val="cs-CZ"/>
        </w:rPr>
        <w:t>, hřiště pro děti + místo na hraní pro děti při nepříznivém počasí</w:t>
      </w:r>
    </w:p>
    <w:p w:rsidR="00266DE2" w:rsidRPr="002D5580" w:rsidRDefault="00266DE2" w:rsidP="00E91EEA">
      <w:pPr>
        <w:pStyle w:val="Odstavecseseznamem"/>
        <w:numPr>
          <w:ilvl w:val="0"/>
          <w:numId w:val="34"/>
        </w:numPr>
        <w:spacing w:before="0"/>
        <w:rPr>
          <w:sz w:val="22"/>
          <w:szCs w:val="22"/>
          <w:u w:val="single"/>
          <w:lang w:val="cs-CZ"/>
        </w:rPr>
      </w:pPr>
      <w:r w:rsidRPr="002D5580">
        <w:rPr>
          <w:sz w:val="22"/>
          <w:szCs w:val="22"/>
          <w:lang w:val="cs-CZ"/>
        </w:rPr>
        <w:t>Zázemí pro volnočasové aktivity</w:t>
      </w:r>
      <w:r w:rsidR="00494531" w:rsidRPr="002D5580">
        <w:rPr>
          <w:sz w:val="22"/>
          <w:szCs w:val="22"/>
          <w:lang w:val="cs-CZ"/>
        </w:rPr>
        <w:t xml:space="preserve"> + venkovní posilovna</w:t>
      </w:r>
    </w:p>
    <w:p w:rsidR="00FF28F7" w:rsidRPr="002D5580" w:rsidRDefault="00FF28F7" w:rsidP="00E91EEA">
      <w:pPr>
        <w:pStyle w:val="Odstavecseseznamem"/>
        <w:numPr>
          <w:ilvl w:val="0"/>
          <w:numId w:val="34"/>
        </w:numPr>
        <w:spacing w:before="0"/>
        <w:rPr>
          <w:sz w:val="22"/>
          <w:szCs w:val="22"/>
          <w:u w:val="single"/>
          <w:lang w:val="cs-CZ"/>
        </w:rPr>
      </w:pPr>
      <w:r w:rsidRPr="002D5580">
        <w:rPr>
          <w:sz w:val="22"/>
          <w:szCs w:val="22"/>
          <w:lang w:val="cs-CZ"/>
        </w:rPr>
        <w:t>Tělocvična pro školu</w:t>
      </w:r>
    </w:p>
    <w:p w:rsidR="00494531" w:rsidRPr="002D5580" w:rsidRDefault="00494531" w:rsidP="00E91EEA">
      <w:pPr>
        <w:pStyle w:val="Odstavecseseznamem"/>
        <w:numPr>
          <w:ilvl w:val="0"/>
          <w:numId w:val="34"/>
        </w:numPr>
        <w:spacing w:before="0"/>
        <w:rPr>
          <w:sz w:val="22"/>
          <w:szCs w:val="22"/>
          <w:u w:val="single"/>
          <w:lang w:val="cs-CZ"/>
        </w:rPr>
      </w:pPr>
      <w:r w:rsidRPr="002D5580">
        <w:rPr>
          <w:sz w:val="22"/>
          <w:szCs w:val="22"/>
          <w:lang w:val="cs-CZ"/>
        </w:rPr>
        <w:t>Kontejnery na bioodpad + osvěta o třídění odpadů a životním prostředí</w:t>
      </w:r>
    </w:p>
    <w:p w:rsidR="00494531" w:rsidRPr="002D5580" w:rsidRDefault="00494531" w:rsidP="00E91EEA">
      <w:pPr>
        <w:pStyle w:val="Odstavecseseznamem"/>
        <w:numPr>
          <w:ilvl w:val="0"/>
          <w:numId w:val="34"/>
        </w:numPr>
        <w:spacing w:before="0"/>
        <w:rPr>
          <w:sz w:val="22"/>
          <w:szCs w:val="22"/>
          <w:u w:val="single"/>
          <w:lang w:val="cs-CZ"/>
        </w:rPr>
      </w:pPr>
      <w:r w:rsidRPr="002D5580">
        <w:rPr>
          <w:sz w:val="22"/>
          <w:szCs w:val="22"/>
          <w:lang w:val="cs-CZ"/>
        </w:rPr>
        <w:t>Cestovní kancelář</w:t>
      </w:r>
    </w:p>
    <w:p w:rsidR="00494531" w:rsidRPr="002D5580" w:rsidRDefault="00494531" w:rsidP="00E91EEA">
      <w:pPr>
        <w:pStyle w:val="Odstavecseseznamem"/>
        <w:numPr>
          <w:ilvl w:val="0"/>
          <w:numId w:val="34"/>
        </w:numPr>
        <w:spacing w:before="0"/>
        <w:rPr>
          <w:sz w:val="22"/>
          <w:szCs w:val="22"/>
          <w:u w:val="single"/>
          <w:lang w:val="cs-CZ"/>
        </w:rPr>
      </w:pPr>
      <w:r w:rsidRPr="002D5580">
        <w:rPr>
          <w:sz w:val="22"/>
          <w:szCs w:val="22"/>
          <w:lang w:val="cs-CZ"/>
        </w:rPr>
        <w:t>Kopec na sáňkování</w:t>
      </w:r>
    </w:p>
    <w:p w:rsidR="00494531" w:rsidRPr="002D5580" w:rsidRDefault="00494531" w:rsidP="00E91EEA">
      <w:pPr>
        <w:pStyle w:val="Odstavecseseznamem"/>
        <w:numPr>
          <w:ilvl w:val="0"/>
          <w:numId w:val="34"/>
        </w:numPr>
        <w:spacing w:before="0"/>
        <w:rPr>
          <w:sz w:val="22"/>
          <w:szCs w:val="22"/>
          <w:u w:val="single"/>
          <w:lang w:val="cs-CZ"/>
        </w:rPr>
      </w:pPr>
      <w:r w:rsidRPr="002D5580">
        <w:rPr>
          <w:sz w:val="22"/>
          <w:szCs w:val="22"/>
          <w:u w:val="single"/>
          <w:lang w:val="cs-CZ"/>
        </w:rPr>
        <w:t>Letní kino, divadlo, koncerty, výstavy, trhy</w:t>
      </w:r>
    </w:p>
    <w:p w:rsidR="00494531" w:rsidRPr="002D5580" w:rsidRDefault="00494531" w:rsidP="00E91EEA">
      <w:pPr>
        <w:pStyle w:val="Odstavecseseznamem"/>
        <w:numPr>
          <w:ilvl w:val="0"/>
          <w:numId w:val="34"/>
        </w:numPr>
        <w:spacing w:before="0"/>
        <w:rPr>
          <w:sz w:val="22"/>
          <w:szCs w:val="22"/>
          <w:u w:val="single"/>
          <w:lang w:val="cs-CZ"/>
        </w:rPr>
      </w:pPr>
      <w:r w:rsidRPr="002D5580">
        <w:rPr>
          <w:sz w:val="22"/>
          <w:szCs w:val="22"/>
          <w:u w:val="single"/>
          <w:lang w:val="cs-CZ"/>
        </w:rPr>
        <w:t>Kulturní dům</w:t>
      </w:r>
    </w:p>
    <w:p w:rsidR="00494531" w:rsidRPr="002D5580" w:rsidRDefault="00494531" w:rsidP="00E91EEA">
      <w:pPr>
        <w:pStyle w:val="Odstavecseseznamem"/>
        <w:numPr>
          <w:ilvl w:val="0"/>
          <w:numId w:val="34"/>
        </w:numPr>
        <w:spacing w:before="0"/>
        <w:rPr>
          <w:sz w:val="22"/>
          <w:szCs w:val="22"/>
          <w:u w:val="single"/>
          <w:lang w:val="cs-CZ"/>
        </w:rPr>
      </w:pPr>
      <w:r w:rsidRPr="002D5580">
        <w:rPr>
          <w:sz w:val="22"/>
          <w:szCs w:val="22"/>
          <w:u w:val="single"/>
          <w:lang w:val="cs-CZ"/>
        </w:rPr>
        <w:t xml:space="preserve">Oprava místních komunikací </w:t>
      </w:r>
      <w:r w:rsidR="004D7583" w:rsidRPr="002D5580">
        <w:rPr>
          <w:sz w:val="22"/>
          <w:szCs w:val="22"/>
          <w:u w:val="single"/>
          <w:lang w:val="cs-CZ"/>
        </w:rPr>
        <w:t xml:space="preserve">a chodníků </w:t>
      </w:r>
      <w:r w:rsidRPr="002D5580">
        <w:rPr>
          <w:sz w:val="22"/>
          <w:szCs w:val="22"/>
          <w:u w:val="single"/>
          <w:lang w:val="cs-CZ"/>
        </w:rPr>
        <w:t>– hlavně ulice Husova a Riegrova</w:t>
      </w:r>
    </w:p>
    <w:p w:rsidR="00494531" w:rsidRPr="002D5580" w:rsidRDefault="00494531" w:rsidP="00E91EEA">
      <w:pPr>
        <w:pStyle w:val="Odstavecseseznamem"/>
        <w:numPr>
          <w:ilvl w:val="0"/>
          <w:numId w:val="34"/>
        </w:numPr>
        <w:spacing w:before="0"/>
        <w:rPr>
          <w:sz w:val="22"/>
          <w:szCs w:val="22"/>
          <w:lang w:val="cs-CZ"/>
        </w:rPr>
      </w:pPr>
      <w:r w:rsidRPr="002D5580">
        <w:rPr>
          <w:sz w:val="22"/>
          <w:szCs w:val="22"/>
          <w:lang w:val="cs-CZ"/>
        </w:rPr>
        <w:t>Údržba zeleně v</w:t>
      </w:r>
      <w:r w:rsidR="004D7583" w:rsidRPr="002D5580">
        <w:rPr>
          <w:sz w:val="22"/>
          <w:szCs w:val="22"/>
          <w:lang w:val="cs-CZ"/>
        </w:rPr>
        <w:t> </w:t>
      </w:r>
      <w:r w:rsidRPr="002D5580">
        <w:rPr>
          <w:sz w:val="22"/>
          <w:szCs w:val="22"/>
          <w:lang w:val="cs-CZ"/>
        </w:rPr>
        <w:t>obcích</w:t>
      </w:r>
    </w:p>
    <w:p w:rsidR="004D7583" w:rsidRPr="002D5580" w:rsidRDefault="002360A3" w:rsidP="00E91EEA">
      <w:pPr>
        <w:pStyle w:val="Odstavecseseznamem"/>
        <w:numPr>
          <w:ilvl w:val="0"/>
          <w:numId w:val="34"/>
        </w:numPr>
        <w:spacing w:before="0"/>
        <w:rPr>
          <w:sz w:val="22"/>
          <w:szCs w:val="22"/>
          <w:lang w:val="cs-CZ"/>
        </w:rPr>
      </w:pPr>
      <w:r w:rsidRPr="002D5580">
        <w:rPr>
          <w:sz w:val="22"/>
          <w:szCs w:val="22"/>
          <w:lang w:val="cs-CZ"/>
        </w:rPr>
        <w:t>Chybí ohleduplnost</w:t>
      </w:r>
      <w:r w:rsidR="004D7583" w:rsidRPr="002D5580">
        <w:rPr>
          <w:sz w:val="22"/>
          <w:szCs w:val="22"/>
          <w:lang w:val="cs-CZ"/>
        </w:rPr>
        <w:t xml:space="preserve"> majitelů psů</w:t>
      </w:r>
      <w:r w:rsidR="00E5691A" w:rsidRPr="002D5580">
        <w:rPr>
          <w:sz w:val="22"/>
          <w:szCs w:val="22"/>
          <w:lang w:val="cs-CZ"/>
        </w:rPr>
        <w:t>, potulování psů</w:t>
      </w:r>
      <w:r w:rsidRPr="002D5580">
        <w:rPr>
          <w:sz w:val="22"/>
          <w:szCs w:val="22"/>
          <w:lang w:val="cs-CZ"/>
        </w:rPr>
        <w:t xml:space="preserve">, bezohlednost při venčení </w:t>
      </w:r>
    </w:p>
    <w:p w:rsidR="00494531" w:rsidRPr="002D5580" w:rsidRDefault="00266DE2" w:rsidP="00E91EEA">
      <w:pPr>
        <w:pStyle w:val="Odstavecseseznamem"/>
        <w:numPr>
          <w:ilvl w:val="0"/>
          <w:numId w:val="34"/>
        </w:numPr>
        <w:spacing w:before="0"/>
        <w:rPr>
          <w:sz w:val="22"/>
          <w:szCs w:val="22"/>
          <w:lang w:val="cs-CZ"/>
        </w:rPr>
      </w:pPr>
      <w:r w:rsidRPr="002D5580">
        <w:rPr>
          <w:sz w:val="22"/>
          <w:szCs w:val="22"/>
          <w:lang w:val="cs-CZ"/>
        </w:rPr>
        <w:t>Oprava sokolovny</w:t>
      </w:r>
    </w:p>
    <w:p w:rsidR="00266DE2" w:rsidRPr="002D5580" w:rsidRDefault="00266DE2" w:rsidP="00E91EEA">
      <w:pPr>
        <w:pStyle w:val="Odstavecseseznamem"/>
        <w:numPr>
          <w:ilvl w:val="0"/>
          <w:numId w:val="34"/>
        </w:numPr>
        <w:spacing w:before="0"/>
        <w:rPr>
          <w:sz w:val="22"/>
          <w:szCs w:val="22"/>
          <w:lang w:val="cs-CZ"/>
        </w:rPr>
      </w:pPr>
      <w:r w:rsidRPr="002D5580">
        <w:rPr>
          <w:sz w:val="22"/>
          <w:szCs w:val="22"/>
          <w:lang w:val="cs-CZ"/>
        </w:rPr>
        <w:t>Nová průmyslová zóna</w:t>
      </w:r>
    </w:p>
    <w:p w:rsidR="00266DE2" w:rsidRPr="002D5580" w:rsidRDefault="00266DE2" w:rsidP="00E91EEA">
      <w:pPr>
        <w:pStyle w:val="Odstavecseseznamem"/>
        <w:numPr>
          <w:ilvl w:val="0"/>
          <w:numId w:val="34"/>
        </w:numPr>
        <w:spacing w:before="0"/>
        <w:rPr>
          <w:sz w:val="22"/>
          <w:szCs w:val="22"/>
          <w:lang w:val="cs-CZ"/>
        </w:rPr>
      </w:pPr>
      <w:r w:rsidRPr="002D5580">
        <w:rPr>
          <w:sz w:val="22"/>
          <w:szCs w:val="22"/>
          <w:lang w:val="cs-CZ"/>
        </w:rPr>
        <w:t xml:space="preserve">Bytová zástavba v místě </w:t>
      </w:r>
      <w:r w:rsidR="004D7583" w:rsidRPr="002D5580">
        <w:rPr>
          <w:sz w:val="22"/>
          <w:szCs w:val="22"/>
          <w:lang w:val="cs-CZ"/>
        </w:rPr>
        <w:t xml:space="preserve">bývalého </w:t>
      </w:r>
      <w:r w:rsidRPr="002D5580">
        <w:rPr>
          <w:sz w:val="22"/>
          <w:szCs w:val="22"/>
          <w:lang w:val="cs-CZ"/>
        </w:rPr>
        <w:t>pivovaru</w:t>
      </w:r>
    </w:p>
    <w:p w:rsidR="00396AB2" w:rsidRPr="002D5580" w:rsidRDefault="00396AB2" w:rsidP="00E91EEA">
      <w:pPr>
        <w:pStyle w:val="Odstavecseseznamem"/>
        <w:numPr>
          <w:ilvl w:val="0"/>
          <w:numId w:val="34"/>
        </w:numPr>
        <w:spacing w:before="0"/>
        <w:rPr>
          <w:sz w:val="22"/>
          <w:szCs w:val="22"/>
          <w:lang w:val="cs-CZ"/>
        </w:rPr>
      </w:pPr>
      <w:r w:rsidRPr="002D5580">
        <w:rPr>
          <w:sz w:val="22"/>
          <w:szCs w:val="22"/>
          <w:lang w:val="cs-CZ"/>
        </w:rPr>
        <w:t>Instalatérské a elektrikářské služby</w:t>
      </w:r>
    </w:p>
    <w:p w:rsidR="004D7583" w:rsidRPr="002D5580" w:rsidRDefault="004D7583" w:rsidP="00E91EEA">
      <w:pPr>
        <w:pStyle w:val="Odstavecseseznamem"/>
        <w:numPr>
          <w:ilvl w:val="0"/>
          <w:numId w:val="34"/>
        </w:numPr>
        <w:spacing w:before="0"/>
        <w:rPr>
          <w:sz w:val="22"/>
          <w:szCs w:val="22"/>
          <w:lang w:val="cs-CZ"/>
        </w:rPr>
      </w:pPr>
      <w:r w:rsidRPr="002D5580">
        <w:rPr>
          <w:sz w:val="22"/>
          <w:szCs w:val="22"/>
          <w:lang w:val="cs-CZ"/>
        </w:rPr>
        <w:t>Sportovně relaxační centrum v místě bývalého pivovaru</w:t>
      </w:r>
      <w:r w:rsidR="00396AB2" w:rsidRPr="002D5580">
        <w:rPr>
          <w:sz w:val="22"/>
          <w:szCs w:val="22"/>
          <w:lang w:val="cs-CZ"/>
        </w:rPr>
        <w:t xml:space="preserve">, </w:t>
      </w:r>
      <w:r w:rsidR="00396AB2" w:rsidRPr="002D5580">
        <w:rPr>
          <w:sz w:val="22"/>
          <w:szCs w:val="22"/>
          <w:u w:val="single"/>
          <w:lang w:val="cs-CZ"/>
        </w:rPr>
        <w:t>sportoviště</w:t>
      </w:r>
    </w:p>
    <w:p w:rsidR="00266DE2" w:rsidRPr="002D5580" w:rsidRDefault="00266DE2" w:rsidP="00E91EEA">
      <w:pPr>
        <w:pStyle w:val="Odstavecseseznamem"/>
        <w:numPr>
          <w:ilvl w:val="0"/>
          <w:numId w:val="34"/>
        </w:numPr>
        <w:spacing w:before="0"/>
        <w:rPr>
          <w:sz w:val="22"/>
          <w:szCs w:val="22"/>
          <w:u w:val="single"/>
          <w:lang w:val="cs-CZ"/>
        </w:rPr>
      </w:pPr>
      <w:r w:rsidRPr="002D5580">
        <w:rPr>
          <w:sz w:val="22"/>
          <w:szCs w:val="22"/>
          <w:u w:val="single"/>
          <w:lang w:val="cs-CZ"/>
        </w:rPr>
        <w:lastRenderedPageBreak/>
        <w:t>Kanalizace a vodovod – Kobylí Hlava</w:t>
      </w:r>
      <w:r w:rsidR="00396AB2" w:rsidRPr="002D5580">
        <w:rPr>
          <w:sz w:val="22"/>
          <w:szCs w:val="22"/>
          <w:u w:val="single"/>
          <w:lang w:val="cs-CZ"/>
        </w:rPr>
        <w:t>, Římovice, resp. všechny místní části, kde tato vybavenost nenachází</w:t>
      </w:r>
      <w:r w:rsidR="00AD47CD" w:rsidRPr="002D5580">
        <w:rPr>
          <w:sz w:val="22"/>
          <w:szCs w:val="22"/>
          <w:u w:val="single"/>
          <w:lang w:val="cs-CZ"/>
        </w:rPr>
        <w:t>!</w:t>
      </w:r>
      <w:r w:rsidR="00FF28F7" w:rsidRPr="002D5580">
        <w:rPr>
          <w:sz w:val="22"/>
          <w:szCs w:val="22"/>
          <w:u w:val="single"/>
          <w:lang w:val="cs-CZ"/>
        </w:rPr>
        <w:t xml:space="preserve"> (i chatové oblasti)</w:t>
      </w:r>
    </w:p>
    <w:p w:rsidR="004D7583" w:rsidRPr="002D5580" w:rsidRDefault="004D7583" w:rsidP="00E91EEA">
      <w:pPr>
        <w:pStyle w:val="Odstavecseseznamem"/>
        <w:numPr>
          <w:ilvl w:val="0"/>
          <w:numId w:val="34"/>
        </w:numPr>
        <w:spacing w:before="0"/>
        <w:rPr>
          <w:sz w:val="22"/>
          <w:szCs w:val="22"/>
          <w:u w:val="single"/>
          <w:lang w:val="cs-CZ"/>
        </w:rPr>
      </w:pPr>
      <w:r w:rsidRPr="002D5580">
        <w:rPr>
          <w:sz w:val="22"/>
          <w:szCs w:val="22"/>
          <w:u w:val="single"/>
          <w:lang w:val="cs-CZ"/>
        </w:rPr>
        <w:t>Bezbariérový přístup na MÚ (alespoň nájezdy pro dětský kočárek)</w:t>
      </w:r>
    </w:p>
    <w:p w:rsidR="00477A1A" w:rsidRPr="002D5580" w:rsidRDefault="00477A1A" w:rsidP="00E91EEA">
      <w:pPr>
        <w:pStyle w:val="Odstavecseseznamem"/>
        <w:numPr>
          <w:ilvl w:val="0"/>
          <w:numId w:val="34"/>
        </w:numPr>
        <w:spacing w:before="0"/>
        <w:rPr>
          <w:sz w:val="22"/>
          <w:szCs w:val="22"/>
          <w:lang w:val="cs-CZ"/>
        </w:rPr>
      </w:pPr>
      <w:r w:rsidRPr="002D5580">
        <w:rPr>
          <w:sz w:val="22"/>
          <w:szCs w:val="22"/>
          <w:lang w:val="cs-CZ"/>
        </w:rPr>
        <w:t>Více hudby v městském rozhlase</w:t>
      </w:r>
    </w:p>
    <w:p w:rsidR="00477A1A" w:rsidRPr="002D5580" w:rsidRDefault="00477A1A" w:rsidP="00E91EEA">
      <w:pPr>
        <w:pStyle w:val="Odstavecseseznamem"/>
        <w:numPr>
          <w:ilvl w:val="0"/>
          <w:numId w:val="34"/>
        </w:numPr>
        <w:spacing w:before="0"/>
        <w:rPr>
          <w:sz w:val="22"/>
          <w:szCs w:val="22"/>
          <w:lang w:val="cs-CZ"/>
        </w:rPr>
      </w:pPr>
      <w:r w:rsidRPr="002D5580">
        <w:rPr>
          <w:sz w:val="22"/>
          <w:szCs w:val="22"/>
          <w:lang w:val="cs-CZ"/>
        </w:rPr>
        <w:t>Oprava rozhlasu č.</w:t>
      </w:r>
      <w:r w:rsidR="00933187" w:rsidRPr="002D5580">
        <w:rPr>
          <w:sz w:val="22"/>
          <w:szCs w:val="22"/>
          <w:lang w:val="cs-CZ"/>
        </w:rPr>
        <w:t xml:space="preserve"> </w:t>
      </w:r>
      <w:r w:rsidRPr="002D5580">
        <w:rPr>
          <w:sz w:val="22"/>
          <w:szCs w:val="22"/>
          <w:lang w:val="cs-CZ"/>
        </w:rPr>
        <w:t>46 (nefunkční asi 4 roky)</w:t>
      </w:r>
      <w:r w:rsidR="00E5691A" w:rsidRPr="002D5580">
        <w:rPr>
          <w:sz w:val="22"/>
          <w:szCs w:val="22"/>
          <w:lang w:val="cs-CZ"/>
        </w:rPr>
        <w:t xml:space="preserve">, rozhlas v ulici </w:t>
      </w:r>
      <w:r w:rsidR="009F7782" w:rsidRPr="002D5580">
        <w:rPr>
          <w:sz w:val="22"/>
          <w:szCs w:val="22"/>
          <w:lang w:val="cs-CZ"/>
        </w:rPr>
        <w:t xml:space="preserve">Komenská </w:t>
      </w:r>
      <w:r w:rsidR="00E5691A" w:rsidRPr="002D5580">
        <w:rPr>
          <w:sz w:val="22"/>
          <w:szCs w:val="22"/>
          <w:lang w:val="cs-CZ"/>
        </w:rPr>
        <w:t>špatně slyšet</w:t>
      </w:r>
      <w:r w:rsidR="00AD47CD" w:rsidRPr="002D5580">
        <w:rPr>
          <w:sz w:val="22"/>
          <w:szCs w:val="22"/>
          <w:lang w:val="cs-CZ"/>
        </w:rPr>
        <w:t xml:space="preserve">, nevhodná doba hlášení </w:t>
      </w:r>
    </w:p>
    <w:p w:rsidR="009F7782" w:rsidRPr="002D5580" w:rsidRDefault="00933187" w:rsidP="00E91EEA">
      <w:pPr>
        <w:pStyle w:val="Odstavecseseznamem"/>
        <w:numPr>
          <w:ilvl w:val="0"/>
          <w:numId w:val="34"/>
        </w:numPr>
        <w:spacing w:before="0"/>
        <w:rPr>
          <w:sz w:val="22"/>
          <w:szCs w:val="22"/>
          <w:lang w:val="cs-CZ"/>
        </w:rPr>
      </w:pPr>
      <w:r w:rsidRPr="002D5580">
        <w:rPr>
          <w:sz w:val="22"/>
          <w:szCs w:val="22"/>
          <w:lang w:val="cs-CZ"/>
        </w:rPr>
        <w:t>Podpora sociálně slabých, podpora občanům v těžkých chvílích</w:t>
      </w:r>
    </w:p>
    <w:p w:rsidR="00AD47CD" w:rsidRPr="002D5580" w:rsidRDefault="00AD47CD" w:rsidP="00E91EEA">
      <w:pPr>
        <w:pStyle w:val="Odstavecseseznamem"/>
        <w:numPr>
          <w:ilvl w:val="0"/>
          <w:numId w:val="34"/>
        </w:numPr>
        <w:spacing w:before="0"/>
        <w:rPr>
          <w:sz w:val="22"/>
          <w:szCs w:val="22"/>
          <w:lang w:val="cs-CZ"/>
        </w:rPr>
      </w:pPr>
      <w:r w:rsidRPr="002D5580">
        <w:rPr>
          <w:sz w:val="22"/>
          <w:szCs w:val="22"/>
          <w:lang w:val="cs-CZ"/>
        </w:rPr>
        <w:t>Chybí pracovní příležitosti</w:t>
      </w:r>
    </w:p>
    <w:p w:rsidR="00AD47CD" w:rsidRPr="002D5580" w:rsidRDefault="00AD47CD" w:rsidP="00E91EEA">
      <w:pPr>
        <w:pStyle w:val="Odstavecseseznamem"/>
        <w:numPr>
          <w:ilvl w:val="0"/>
          <w:numId w:val="34"/>
        </w:numPr>
        <w:spacing w:before="0"/>
        <w:rPr>
          <w:sz w:val="22"/>
          <w:szCs w:val="22"/>
          <w:lang w:val="cs-CZ"/>
        </w:rPr>
      </w:pPr>
      <w:r w:rsidRPr="002D5580">
        <w:rPr>
          <w:sz w:val="22"/>
          <w:szCs w:val="22"/>
          <w:lang w:val="cs-CZ"/>
        </w:rPr>
        <w:t>Malé zametací auto (velké se nedostane všude)</w:t>
      </w:r>
    </w:p>
    <w:p w:rsidR="004D7583" w:rsidRPr="002D5580" w:rsidRDefault="004D7583" w:rsidP="00E91EEA">
      <w:pPr>
        <w:pStyle w:val="Odstavecseseznamem"/>
        <w:numPr>
          <w:ilvl w:val="0"/>
          <w:numId w:val="34"/>
        </w:numPr>
        <w:spacing w:before="0"/>
        <w:rPr>
          <w:sz w:val="22"/>
          <w:szCs w:val="22"/>
          <w:u w:val="single"/>
          <w:lang w:val="cs-CZ"/>
        </w:rPr>
      </w:pPr>
      <w:r w:rsidRPr="002D5580">
        <w:rPr>
          <w:sz w:val="22"/>
          <w:szCs w:val="22"/>
          <w:u w:val="single"/>
          <w:lang w:val="cs-CZ"/>
        </w:rPr>
        <w:t>Vývěska úřadu visí hodně vysoko, drobná písmena, málo čitelné</w:t>
      </w:r>
    </w:p>
    <w:p w:rsidR="00AD47CD" w:rsidRPr="002D5580" w:rsidRDefault="00AD47CD" w:rsidP="00E91EEA">
      <w:pPr>
        <w:pStyle w:val="Odstavecseseznamem"/>
        <w:numPr>
          <w:ilvl w:val="0"/>
          <w:numId w:val="34"/>
        </w:numPr>
        <w:spacing w:before="0"/>
        <w:rPr>
          <w:sz w:val="22"/>
          <w:szCs w:val="22"/>
          <w:u w:val="single"/>
          <w:lang w:val="cs-CZ"/>
        </w:rPr>
      </w:pPr>
      <w:r w:rsidRPr="002D5580">
        <w:rPr>
          <w:sz w:val="22"/>
          <w:szCs w:val="22"/>
          <w:u w:val="single"/>
          <w:lang w:val="cs-CZ"/>
        </w:rPr>
        <w:t>Zvýšení informovanosti o probíhajících akcích, uzávěrkách, omezeních apod.!</w:t>
      </w:r>
    </w:p>
    <w:p w:rsidR="004D7583" w:rsidRPr="002D5580" w:rsidRDefault="004D7583" w:rsidP="00E91EEA">
      <w:pPr>
        <w:pStyle w:val="Odstavecseseznamem"/>
        <w:spacing w:before="0"/>
        <w:rPr>
          <w:sz w:val="22"/>
          <w:szCs w:val="22"/>
          <w:lang w:val="cs-CZ"/>
        </w:rPr>
      </w:pPr>
    </w:p>
    <w:p w:rsidR="004D7583" w:rsidRPr="002D5580" w:rsidRDefault="004D7583" w:rsidP="00E91EEA">
      <w:pPr>
        <w:spacing w:before="0"/>
        <w:rPr>
          <w:sz w:val="22"/>
          <w:szCs w:val="22"/>
          <w:lang w:val="cs-CZ"/>
        </w:rPr>
      </w:pPr>
      <w:r w:rsidRPr="002D5580">
        <w:rPr>
          <w:sz w:val="22"/>
          <w:szCs w:val="22"/>
          <w:lang w:val="cs-CZ"/>
        </w:rPr>
        <w:t xml:space="preserve">Dále bylo zmíněno doporučení </w:t>
      </w:r>
      <w:r w:rsidR="00477A1A" w:rsidRPr="002D5580">
        <w:rPr>
          <w:sz w:val="22"/>
          <w:szCs w:val="22"/>
          <w:lang w:val="cs-CZ"/>
        </w:rPr>
        <w:t xml:space="preserve">uzavírat </w:t>
      </w:r>
      <w:r w:rsidRPr="002D5580">
        <w:rPr>
          <w:sz w:val="22"/>
          <w:szCs w:val="22"/>
          <w:lang w:val="cs-CZ"/>
        </w:rPr>
        <w:t>více kompromisů při jednání zastupitelstva</w:t>
      </w:r>
      <w:r w:rsidR="00513B1F" w:rsidRPr="002D5580">
        <w:rPr>
          <w:sz w:val="22"/>
          <w:szCs w:val="22"/>
          <w:lang w:val="cs-CZ"/>
        </w:rPr>
        <w:t xml:space="preserve">, </w:t>
      </w:r>
      <w:r w:rsidR="00477A1A" w:rsidRPr="002D5580">
        <w:rPr>
          <w:sz w:val="22"/>
          <w:szCs w:val="22"/>
          <w:lang w:val="cs-CZ"/>
        </w:rPr>
        <w:t xml:space="preserve">také občané doporučují zaměstnávat mladší a schopnější pracovníky na MÚ. Byl vznesen i negativní komentář k formátu, písmu a fotografiím v nových Listech. </w:t>
      </w:r>
      <w:r w:rsidR="00E5691A" w:rsidRPr="002D5580">
        <w:rPr>
          <w:sz w:val="22"/>
          <w:szCs w:val="22"/>
          <w:lang w:val="cs-CZ"/>
        </w:rPr>
        <w:t xml:space="preserve">Návrh, který dále vzešel z dotazníků – celoměstské uklízení 1x až 2x ročně. Město následně nabídne aktivním občanům občerstvení či např. lístek na ples apod. Nedoporučuje se „šťourat“ do toho, co funguje, např. školní jídelna. </w:t>
      </w:r>
      <w:r w:rsidR="009F7782" w:rsidRPr="002D5580">
        <w:rPr>
          <w:sz w:val="22"/>
          <w:szCs w:val="22"/>
          <w:lang w:val="cs-CZ"/>
        </w:rPr>
        <w:t>Je také apelováno na změnu vedení fotbalového oddílu.</w:t>
      </w:r>
      <w:r w:rsidR="00396AB2" w:rsidRPr="002D5580">
        <w:rPr>
          <w:sz w:val="22"/>
          <w:szCs w:val="22"/>
          <w:lang w:val="cs-CZ"/>
        </w:rPr>
        <w:t xml:space="preserve"> Přáním obyvatel je v neposlední řadě údržba a úprava stromů na hřbitově. </w:t>
      </w:r>
    </w:p>
    <w:p w:rsidR="00266DE2" w:rsidRPr="002D5580" w:rsidRDefault="00266DE2" w:rsidP="00E91EEA">
      <w:pPr>
        <w:pStyle w:val="Odstavecseseznamem"/>
        <w:spacing w:before="0"/>
        <w:rPr>
          <w:sz w:val="22"/>
          <w:szCs w:val="22"/>
          <w:lang w:val="cs-CZ"/>
        </w:rPr>
      </w:pPr>
    </w:p>
    <w:p w:rsidR="007E34B6" w:rsidRPr="002D5580" w:rsidRDefault="003343B9" w:rsidP="00E91EEA">
      <w:pPr>
        <w:spacing w:before="0"/>
        <w:rPr>
          <w:i/>
          <w:lang w:val="cs-CZ"/>
        </w:rPr>
      </w:pPr>
      <w:r w:rsidRPr="002D5580">
        <w:rPr>
          <w:i/>
          <w:lang w:val="cs-CZ"/>
        </w:rPr>
        <w:t xml:space="preserve">Tabulka č. </w:t>
      </w:r>
      <w:r w:rsidR="00EF1519" w:rsidRPr="002D5580">
        <w:rPr>
          <w:i/>
          <w:lang w:val="cs-CZ"/>
        </w:rPr>
        <w:t xml:space="preserve">8 </w:t>
      </w:r>
      <w:r w:rsidR="00C02665" w:rsidRPr="002D5580">
        <w:rPr>
          <w:i/>
          <w:lang w:val="cs-CZ"/>
        </w:rPr>
        <w:t>Zhodnocení spokojenosti občanů s posuzovanými oblastmi</w:t>
      </w:r>
    </w:p>
    <w:tbl>
      <w:tblPr>
        <w:tblW w:w="5000" w:type="pct"/>
        <w:tblCellMar>
          <w:left w:w="70" w:type="dxa"/>
          <w:right w:w="70" w:type="dxa"/>
        </w:tblCellMar>
        <w:tblLook w:val="04A0"/>
      </w:tblPr>
      <w:tblGrid>
        <w:gridCol w:w="2292"/>
        <w:gridCol w:w="1317"/>
        <w:gridCol w:w="1259"/>
        <w:gridCol w:w="1436"/>
        <w:gridCol w:w="1495"/>
        <w:gridCol w:w="1145"/>
        <w:gridCol w:w="1662"/>
      </w:tblGrid>
      <w:tr w:rsidR="00151860" w:rsidRPr="002D5580" w:rsidTr="00DE5C72">
        <w:trPr>
          <w:trHeight w:val="315"/>
        </w:trPr>
        <w:tc>
          <w:tcPr>
            <w:tcW w:w="1044" w:type="pct"/>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E34B6" w:rsidRPr="002D5580" w:rsidRDefault="007E34B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Posuzovaná oblast</w:t>
            </w:r>
          </w:p>
        </w:tc>
        <w:tc>
          <w:tcPr>
            <w:tcW w:w="608" w:type="pct"/>
            <w:tcBorders>
              <w:top w:val="single" w:sz="4" w:space="0" w:color="auto"/>
              <w:left w:val="nil"/>
              <w:bottom w:val="single" w:sz="4" w:space="0" w:color="auto"/>
              <w:right w:val="single" w:sz="4" w:space="0" w:color="auto"/>
            </w:tcBorders>
            <w:shd w:val="clear" w:color="auto" w:fill="0070C0"/>
            <w:noWrap/>
            <w:vAlign w:val="center"/>
            <w:hideMark/>
          </w:tcPr>
          <w:p w:rsidR="007E34B6" w:rsidRPr="002D5580" w:rsidRDefault="007E34B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Velmi spokojen</w:t>
            </w:r>
          </w:p>
        </w:tc>
        <w:tc>
          <w:tcPr>
            <w:tcW w:w="580" w:type="pct"/>
            <w:tcBorders>
              <w:top w:val="single" w:sz="4" w:space="0" w:color="auto"/>
              <w:left w:val="nil"/>
              <w:bottom w:val="single" w:sz="4" w:space="0" w:color="auto"/>
              <w:right w:val="single" w:sz="4" w:space="0" w:color="auto"/>
            </w:tcBorders>
            <w:shd w:val="clear" w:color="auto" w:fill="0070C0"/>
            <w:noWrap/>
            <w:vAlign w:val="center"/>
            <w:hideMark/>
          </w:tcPr>
          <w:p w:rsidR="007E34B6" w:rsidRPr="002D5580" w:rsidRDefault="007E34B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Spíše spokojen</w:t>
            </w:r>
          </w:p>
        </w:tc>
        <w:tc>
          <w:tcPr>
            <w:tcW w:w="660" w:type="pct"/>
            <w:tcBorders>
              <w:top w:val="single" w:sz="4" w:space="0" w:color="auto"/>
              <w:left w:val="nil"/>
              <w:bottom w:val="single" w:sz="4" w:space="0" w:color="auto"/>
              <w:right w:val="single" w:sz="4" w:space="0" w:color="auto"/>
            </w:tcBorders>
            <w:shd w:val="clear" w:color="auto" w:fill="0070C0"/>
            <w:noWrap/>
            <w:vAlign w:val="center"/>
            <w:hideMark/>
          </w:tcPr>
          <w:p w:rsidR="007E34B6" w:rsidRPr="002D5580" w:rsidRDefault="007E34B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Spíše nespokojen</w:t>
            </w:r>
          </w:p>
        </w:tc>
        <w:tc>
          <w:tcPr>
            <w:tcW w:w="688" w:type="pct"/>
            <w:tcBorders>
              <w:top w:val="single" w:sz="4" w:space="0" w:color="auto"/>
              <w:left w:val="nil"/>
              <w:bottom w:val="single" w:sz="4" w:space="0" w:color="auto"/>
              <w:right w:val="single" w:sz="4" w:space="0" w:color="auto"/>
            </w:tcBorders>
            <w:shd w:val="clear" w:color="auto" w:fill="0070C0"/>
            <w:noWrap/>
            <w:vAlign w:val="center"/>
            <w:hideMark/>
          </w:tcPr>
          <w:p w:rsidR="007E34B6" w:rsidRPr="002D5580" w:rsidRDefault="007E34B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Velmi nespokojen</w:t>
            </w:r>
          </w:p>
        </w:tc>
        <w:tc>
          <w:tcPr>
            <w:tcW w:w="665" w:type="pct"/>
            <w:tcBorders>
              <w:top w:val="single" w:sz="4" w:space="0" w:color="auto"/>
              <w:left w:val="nil"/>
              <w:bottom w:val="single" w:sz="4" w:space="0" w:color="auto"/>
              <w:right w:val="single" w:sz="4" w:space="0" w:color="auto"/>
            </w:tcBorders>
            <w:shd w:val="clear" w:color="auto" w:fill="0070C0"/>
            <w:noWrap/>
            <w:vAlign w:val="center"/>
            <w:hideMark/>
          </w:tcPr>
          <w:p w:rsidR="007E34B6" w:rsidRPr="002D5580" w:rsidRDefault="00151860"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Netýká se mě</w:t>
            </w:r>
            <w:r w:rsidR="007E34B6" w:rsidRPr="002D5580">
              <w:rPr>
                <w:b/>
                <w:color w:val="FFFFFF" w:themeColor="background1"/>
                <w:sz w:val="20"/>
                <w:szCs w:val="20"/>
                <w:lang w:val="cs-CZ" w:eastAsia="cs-CZ"/>
              </w:rPr>
              <w:t xml:space="preserve"> </w:t>
            </w:r>
          </w:p>
        </w:tc>
        <w:tc>
          <w:tcPr>
            <w:tcW w:w="755" w:type="pct"/>
            <w:tcBorders>
              <w:top w:val="single" w:sz="4" w:space="0" w:color="auto"/>
              <w:left w:val="nil"/>
              <w:bottom w:val="single" w:sz="4" w:space="0" w:color="auto"/>
              <w:right w:val="single" w:sz="4" w:space="0" w:color="auto"/>
            </w:tcBorders>
            <w:shd w:val="clear" w:color="auto" w:fill="0070C0"/>
            <w:noWrap/>
            <w:vAlign w:val="center"/>
            <w:hideMark/>
          </w:tcPr>
          <w:p w:rsidR="007E34B6" w:rsidRPr="002D5580" w:rsidRDefault="007E34B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Nedokážu zhodnotit</w:t>
            </w:r>
          </w:p>
        </w:tc>
      </w:tr>
      <w:tr w:rsidR="00151860" w:rsidRPr="002D5580" w:rsidTr="00C02665">
        <w:trPr>
          <w:trHeight w:hRule="exact" w:val="284"/>
        </w:trPr>
        <w:tc>
          <w:tcPr>
            <w:tcW w:w="104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7E34B6" w:rsidRPr="002D5580" w:rsidRDefault="007E34B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Bydlení</w:t>
            </w:r>
          </w:p>
        </w:tc>
        <w:tc>
          <w:tcPr>
            <w:tcW w:w="608" w:type="pct"/>
            <w:tcBorders>
              <w:top w:val="nil"/>
              <w:left w:val="nil"/>
              <w:bottom w:val="single" w:sz="4" w:space="0" w:color="auto"/>
              <w:right w:val="single" w:sz="4" w:space="0" w:color="auto"/>
            </w:tcBorders>
            <w:shd w:val="clear" w:color="auto" w:fill="auto"/>
            <w:noWrap/>
            <w:vAlign w:val="center"/>
            <w:hideMark/>
          </w:tcPr>
          <w:p w:rsidR="007E34B6" w:rsidRPr="002D5580" w:rsidRDefault="00876CBD" w:rsidP="00E91EEA">
            <w:pPr>
              <w:spacing w:before="0"/>
              <w:jc w:val="center"/>
              <w:rPr>
                <w:color w:val="000000"/>
                <w:sz w:val="20"/>
                <w:szCs w:val="20"/>
                <w:lang w:val="cs-CZ" w:eastAsia="cs-CZ"/>
              </w:rPr>
            </w:pPr>
            <w:r w:rsidRPr="002D5580">
              <w:rPr>
                <w:color w:val="000000"/>
                <w:sz w:val="20"/>
                <w:szCs w:val="20"/>
                <w:lang w:val="cs-CZ" w:eastAsia="cs-CZ"/>
              </w:rPr>
              <w:t>40</w:t>
            </w:r>
          </w:p>
        </w:tc>
        <w:tc>
          <w:tcPr>
            <w:tcW w:w="580" w:type="pct"/>
            <w:tcBorders>
              <w:top w:val="nil"/>
              <w:left w:val="nil"/>
              <w:bottom w:val="single" w:sz="4" w:space="0" w:color="auto"/>
              <w:right w:val="single" w:sz="4" w:space="0" w:color="auto"/>
            </w:tcBorders>
            <w:shd w:val="clear" w:color="auto" w:fill="auto"/>
            <w:noWrap/>
            <w:vAlign w:val="center"/>
            <w:hideMark/>
          </w:tcPr>
          <w:p w:rsidR="007E34B6" w:rsidRPr="002D5580" w:rsidRDefault="007E34B6" w:rsidP="00E91EEA">
            <w:pPr>
              <w:spacing w:before="0"/>
              <w:jc w:val="center"/>
              <w:rPr>
                <w:color w:val="000000"/>
                <w:sz w:val="20"/>
                <w:szCs w:val="20"/>
                <w:lang w:val="cs-CZ" w:eastAsia="cs-CZ"/>
              </w:rPr>
            </w:pPr>
            <w:r w:rsidRPr="002D5580">
              <w:rPr>
                <w:color w:val="000000"/>
                <w:sz w:val="20"/>
                <w:szCs w:val="20"/>
                <w:lang w:val="cs-CZ" w:eastAsia="cs-CZ"/>
              </w:rPr>
              <w:t>3</w:t>
            </w:r>
            <w:r w:rsidR="00876CBD" w:rsidRPr="002D5580">
              <w:rPr>
                <w:color w:val="000000"/>
                <w:sz w:val="20"/>
                <w:szCs w:val="20"/>
                <w:lang w:val="cs-CZ" w:eastAsia="cs-CZ"/>
              </w:rPr>
              <w:t>4</w:t>
            </w:r>
          </w:p>
        </w:tc>
        <w:tc>
          <w:tcPr>
            <w:tcW w:w="660" w:type="pct"/>
            <w:tcBorders>
              <w:top w:val="nil"/>
              <w:left w:val="nil"/>
              <w:bottom w:val="single" w:sz="4" w:space="0" w:color="auto"/>
              <w:right w:val="single" w:sz="4" w:space="0" w:color="auto"/>
            </w:tcBorders>
            <w:shd w:val="clear" w:color="auto" w:fill="auto"/>
            <w:noWrap/>
            <w:vAlign w:val="center"/>
            <w:hideMark/>
          </w:tcPr>
          <w:p w:rsidR="007E34B6" w:rsidRPr="002D5580" w:rsidRDefault="007E34B6" w:rsidP="00E91EEA">
            <w:pPr>
              <w:spacing w:before="0"/>
              <w:jc w:val="center"/>
              <w:rPr>
                <w:color w:val="000000"/>
                <w:sz w:val="20"/>
                <w:szCs w:val="20"/>
                <w:lang w:val="cs-CZ" w:eastAsia="cs-CZ"/>
              </w:rPr>
            </w:pPr>
            <w:r w:rsidRPr="002D5580">
              <w:rPr>
                <w:color w:val="000000"/>
                <w:sz w:val="20"/>
                <w:szCs w:val="20"/>
                <w:lang w:val="cs-CZ" w:eastAsia="cs-CZ"/>
              </w:rPr>
              <w:t>4</w:t>
            </w:r>
          </w:p>
        </w:tc>
        <w:tc>
          <w:tcPr>
            <w:tcW w:w="688" w:type="pct"/>
            <w:tcBorders>
              <w:top w:val="nil"/>
              <w:left w:val="nil"/>
              <w:bottom w:val="single" w:sz="4" w:space="0" w:color="auto"/>
              <w:right w:val="single" w:sz="4" w:space="0" w:color="auto"/>
            </w:tcBorders>
            <w:shd w:val="clear" w:color="auto" w:fill="auto"/>
            <w:noWrap/>
            <w:vAlign w:val="center"/>
            <w:hideMark/>
          </w:tcPr>
          <w:p w:rsidR="007E34B6" w:rsidRPr="002D5580" w:rsidRDefault="007E34B6" w:rsidP="00E91EEA">
            <w:pPr>
              <w:spacing w:before="0"/>
              <w:jc w:val="center"/>
              <w:rPr>
                <w:color w:val="000000"/>
                <w:sz w:val="20"/>
                <w:szCs w:val="20"/>
                <w:lang w:val="cs-CZ" w:eastAsia="cs-CZ"/>
              </w:rPr>
            </w:pPr>
            <w:r w:rsidRPr="002D5580">
              <w:rPr>
                <w:color w:val="000000"/>
                <w:sz w:val="20"/>
                <w:szCs w:val="20"/>
                <w:lang w:val="cs-CZ" w:eastAsia="cs-CZ"/>
              </w:rPr>
              <w:t>1</w:t>
            </w:r>
          </w:p>
        </w:tc>
        <w:tc>
          <w:tcPr>
            <w:tcW w:w="665" w:type="pct"/>
            <w:tcBorders>
              <w:top w:val="nil"/>
              <w:left w:val="nil"/>
              <w:bottom w:val="single" w:sz="4" w:space="0" w:color="auto"/>
              <w:right w:val="single" w:sz="4" w:space="0" w:color="auto"/>
            </w:tcBorders>
            <w:shd w:val="clear" w:color="auto" w:fill="auto"/>
            <w:noWrap/>
            <w:vAlign w:val="center"/>
            <w:hideMark/>
          </w:tcPr>
          <w:p w:rsidR="007E34B6" w:rsidRPr="002D5580" w:rsidRDefault="00876CBD" w:rsidP="00E91EEA">
            <w:pPr>
              <w:spacing w:before="0"/>
              <w:jc w:val="center"/>
              <w:rPr>
                <w:color w:val="000000"/>
                <w:sz w:val="20"/>
                <w:szCs w:val="20"/>
                <w:lang w:val="cs-CZ" w:eastAsia="cs-CZ"/>
              </w:rPr>
            </w:pPr>
            <w:r w:rsidRPr="002D5580">
              <w:rPr>
                <w:color w:val="000000"/>
                <w:sz w:val="20"/>
                <w:szCs w:val="20"/>
                <w:lang w:val="cs-CZ" w:eastAsia="cs-CZ"/>
              </w:rPr>
              <w:t>3</w:t>
            </w:r>
          </w:p>
        </w:tc>
        <w:tc>
          <w:tcPr>
            <w:tcW w:w="755" w:type="pct"/>
            <w:tcBorders>
              <w:top w:val="single" w:sz="4" w:space="0" w:color="auto"/>
              <w:left w:val="nil"/>
              <w:bottom w:val="single" w:sz="4" w:space="0" w:color="auto"/>
              <w:right w:val="single" w:sz="4" w:space="0" w:color="auto"/>
            </w:tcBorders>
            <w:shd w:val="clear" w:color="auto" w:fill="auto"/>
            <w:noWrap/>
            <w:vAlign w:val="center"/>
            <w:hideMark/>
          </w:tcPr>
          <w:p w:rsidR="007E34B6" w:rsidRPr="002D5580" w:rsidRDefault="00876CBD" w:rsidP="00E91EEA">
            <w:pPr>
              <w:spacing w:before="0"/>
              <w:jc w:val="center"/>
              <w:rPr>
                <w:color w:val="000000"/>
                <w:sz w:val="20"/>
                <w:szCs w:val="20"/>
                <w:lang w:val="cs-CZ" w:eastAsia="cs-CZ"/>
              </w:rPr>
            </w:pPr>
            <w:r w:rsidRPr="002D5580">
              <w:rPr>
                <w:color w:val="000000"/>
                <w:sz w:val="20"/>
                <w:szCs w:val="20"/>
                <w:lang w:val="cs-CZ" w:eastAsia="cs-CZ"/>
              </w:rPr>
              <w:t>6</w:t>
            </w:r>
          </w:p>
        </w:tc>
      </w:tr>
      <w:tr w:rsidR="00151860" w:rsidRPr="002D5580" w:rsidTr="00C02665">
        <w:trPr>
          <w:trHeight w:hRule="exact" w:val="284"/>
        </w:trPr>
        <w:tc>
          <w:tcPr>
            <w:tcW w:w="104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7E34B6" w:rsidRPr="002D5580" w:rsidRDefault="007E34B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Školství</w:t>
            </w:r>
          </w:p>
        </w:tc>
        <w:tc>
          <w:tcPr>
            <w:tcW w:w="608" w:type="pct"/>
            <w:tcBorders>
              <w:top w:val="nil"/>
              <w:left w:val="nil"/>
              <w:bottom w:val="single" w:sz="4" w:space="0" w:color="auto"/>
              <w:right w:val="single" w:sz="4" w:space="0" w:color="auto"/>
            </w:tcBorders>
            <w:shd w:val="clear" w:color="auto" w:fill="auto"/>
            <w:noWrap/>
            <w:vAlign w:val="center"/>
            <w:hideMark/>
          </w:tcPr>
          <w:p w:rsidR="007E34B6" w:rsidRPr="002D5580" w:rsidRDefault="00876CBD" w:rsidP="00E91EEA">
            <w:pPr>
              <w:spacing w:before="0"/>
              <w:jc w:val="center"/>
              <w:rPr>
                <w:color w:val="000000"/>
                <w:sz w:val="20"/>
                <w:szCs w:val="20"/>
                <w:lang w:val="cs-CZ" w:eastAsia="cs-CZ"/>
              </w:rPr>
            </w:pPr>
            <w:r w:rsidRPr="002D5580">
              <w:rPr>
                <w:color w:val="000000"/>
                <w:sz w:val="20"/>
                <w:szCs w:val="20"/>
                <w:lang w:val="cs-CZ" w:eastAsia="cs-CZ"/>
              </w:rPr>
              <w:t>15</w:t>
            </w:r>
          </w:p>
        </w:tc>
        <w:tc>
          <w:tcPr>
            <w:tcW w:w="580" w:type="pct"/>
            <w:tcBorders>
              <w:top w:val="nil"/>
              <w:left w:val="nil"/>
              <w:bottom w:val="single" w:sz="4" w:space="0" w:color="auto"/>
              <w:right w:val="single" w:sz="4" w:space="0" w:color="auto"/>
            </w:tcBorders>
            <w:shd w:val="clear" w:color="auto" w:fill="auto"/>
            <w:noWrap/>
            <w:vAlign w:val="center"/>
            <w:hideMark/>
          </w:tcPr>
          <w:p w:rsidR="007E34B6" w:rsidRPr="002D5580" w:rsidRDefault="00876CBD" w:rsidP="00E91EEA">
            <w:pPr>
              <w:spacing w:before="0"/>
              <w:jc w:val="center"/>
              <w:rPr>
                <w:color w:val="000000"/>
                <w:sz w:val="20"/>
                <w:szCs w:val="20"/>
                <w:lang w:val="cs-CZ" w:eastAsia="cs-CZ"/>
              </w:rPr>
            </w:pPr>
            <w:r w:rsidRPr="002D5580">
              <w:rPr>
                <w:color w:val="000000"/>
                <w:sz w:val="20"/>
                <w:szCs w:val="20"/>
                <w:lang w:val="cs-CZ" w:eastAsia="cs-CZ"/>
              </w:rPr>
              <w:t>23</w:t>
            </w:r>
          </w:p>
        </w:tc>
        <w:tc>
          <w:tcPr>
            <w:tcW w:w="660" w:type="pct"/>
            <w:tcBorders>
              <w:top w:val="nil"/>
              <w:left w:val="nil"/>
              <w:bottom w:val="single" w:sz="4" w:space="0" w:color="auto"/>
              <w:right w:val="single" w:sz="4" w:space="0" w:color="auto"/>
            </w:tcBorders>
            <w:shd w:val="clear" w:color="auto" w:fill="auto"/>
            <w:noWrap/>
            <w:vAlign w:val="center"/>
            <w:hideMark/>
          </w:tcPr>
          <w:p w:rsidR="007E34B6" w:rsidRPr="002D5580" w:rsidRDefault="007E34B6" w:rsidP="00E91EEA">
            <w:pPr>
              <w:spacing w:before="0"/>
              <w:jc w:val="center"/>
              <w:rPr>
                <w:color w:val="000000"/>
                <w:sz w:val="20"/>
                <w:szCs w:val="20"/>
                <w:lang w:val="cs-CZ" w:eastAsia="cs-CZ"/>
              </w:rPr>
            </w:pPr>
            <w:r w:rsidRPr="002D5580">
              <w:rPr>
                <w:color w:val="000000"/>
                <w:sz w:val="20"/>
                <w:szCs w:val="20"/>
                <w:lang w:val="cs-CZ" w:eastAsia="cs-CZ"/>
              </w:rPr>
              <w:t>7</w:t>
            </w:r>
          </w:p>
        </w:tc>
        <w:tc>
          <w:tcPr>
            <w:tcW w:w="688" w:type="pct"/>
            <w:tcBorders>
              <w:top w:val="nil"/>
              <w:left w:val="nil"/>
              <w:bottom w:val="single" w:sz="4" w:space="0" w:color="auto"/>
              <w:right w:val="single" w:sz="4" w:space="0" w:color="auto"/>
            </w:tcBorders>
            <w:shd w:val="clear" w:color="auto" w:fill="auto"/>
            <w:noWrap/>
            <w:vAlign w:val="center"/>
            <w:hideMark/>
          </w:tcPr>
          <w:p w:rsidR="007E34B6" w:rsidRPr="002D5580" w:rsidRDefault="007E34B6" w:rsidP="00E91EEA">
            <w:pPr>
              <w:spacing w:before="0"/>
              <w:jc w:val="center"/>
              <w:rPr>
                <w:color w:val="000000"/>
                <w:sz w:val="20"/>
                <w:szCs w:val="20"/>
                <w:lang w:val="cs-CZ" w:eastAsia="cs-CZ"/>
              </w:rPr>
            </w:pPr>
            <w:r w:rsidRPr="002D5580">
              <w:rPr>
                <w:color w:val="000000"/>
                <w:sz w:val="20"/>
                <w:szCs w:val="20"/>
                <w:lang w:val="cs-CZ" w:eastAsia="cs-CZ"/>
              </w:rPr>
              <w:t>5</w:t>
            </w:r>
          </w:p>
        </w:tc>
        <w:tc>
          <w:tcPr>
            <w:tcW w:w="665" w:type="pct"/>
            <w:tcBorders>
              <w:top w:val="nil"/>
              <w:left w:val="nil"/>
              <w:bottom w:val="single" w:sz="4" w:space="0" w:color="auto"/>
              <w:right w:val="single" w:sz="4" w:space="0" w:color="auto"/>
            </w:tcBorders>
            <w:shd w:val="clear" w:color="auto" w:fill="auto"/>
            <w:noWrap/>
            <w:vAlign w:val="center"/>
            <w:hideMark/>
          </w:tcPr>
          <w:p w:rsidR="007E34B6" w:rsidRPr="002D5580" w:rsidRDefault="00876CBD" w:rsidP="00E91EEA">
            <w:pPr>
              <w:spacing w:before="0"/>
              <w:jc w:val="center"/>
              <w:rPr>
                <w:color w:val="000000"/>
                <w:sz w:val="20"/>
                <w:szCs w:val="20"/>
                <w:lang w:val="cs-CZ" w:eastAsia="cs-CZ"/>
              </w:rPr>
            </w:pPr>
            <w:r w:rsidRPr="002D5580">
              <w:rPr>
                <w:color w:val="000000"/>
                <w:sz w:val="20"/>
                <w:szCs w:val="20"/>
                <w:lang w:val="cs-CZ" w:eastAsia="cs-CZ"/>
              </w:rPr>
              <w:t>28</w:t>
            </w:r>
          </w:p>
        </w:tc>
        <w:tc>
          <w:tcPr>
            <w:tcW w:w="755" w:type="pct"/>
            <w:tcBorders>
              <w:top w:val="single" w:sz="4" w:space="0" w:color="auto"/>
              <w:left w:val="nil"/>
              <w:bottom w:val="single" w:sz="4" w:space="0" w:color="auto"/>
              <w:right w:val="single" w:sz="4" w:space="0" w:color="auto"/>
            </w:tcBorders>
            <w:shd w:val="clear" w:color="auto" w:fill="auto"/>
            <w:noWrap/>
            <w:vAlign w:val="center"/>
            <w:hideMark/>
          </w:tcPr>
          <w:p w:rsidR="007E34B6" w:rsidRPr="002D5580" w:rsidRDefault="00876CBD" w:rsidP="00E91EEA">
            <w:pPr>
              <w:spacing w:before="0"/>
              <w:jc w:val="center"/>
              <w:rPr>
                <w:color w:val="000000"/>
                <w:sz w:val="20"/>
                <w:szCs w:val="20"/>
                <w:lang w:val="cs-CZ" w:eastAsia="cs-CZ"/>
              </w:rPr>
            </w:pPr>
            <w:r w:rsidRPr="002D5580">
              <w:rPr>
                <w:color w:val="000000"/>
                <w:sz w:val="20"/>
                <w:szCs w:val="20"/>
                <w:lang w:val="cs-CZ" w:eastAsia="cs-CZ"/>
              </w:rPr>
              <w:t>10</w:t>
            </w:r>
          </w:p>
        </w:tc>
      </w:tr>
      <w:tr w:rsidR="00151860" w:rsidRPr="002D5580" w:rsidTr="00C02665">
        <w:trPr>
          <w:trHeight w:hRule="exact" w:val="284"/>
        </w:trPr>
        <w:tc>
          <w:tcPr>
            <w:tcW w:w="104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7E34B6" w:rsidRPr="002D5580" w:rsidRDefault="007E34B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Zdravotnictví</w:t>
            </w:r>
          </w:p>
        </w:tc>
        <w:tc>
          <w:tcPr>
            <w:tcW w:w="608" w:type="pct"/>
            <w:tcBorders>
              <w:top w:val="nil"/>
              <w:left w:val="nil"/>
              <w:bottom w:val="single" w:sz="4" w:space="0" w:color="auto"/>
              <w:right w:val="single" w:sz="4" w:space="0" w:color="auto"/>
            </w:tcBorders>
            <w:shd w:val="clear" w:color="auto" w:fill="auto"/>
            <w:noWrap/>
            <w:vAlign w:val="center"/>
            <w:hideMark/>
          </w:tcPr>
          <w:p w:rsidR="007E34B6" w:rsidRPr="002D5580" w:rsidRDefault="00876CBD" w:rsidP="00E91EEA">
            <w:pPr>
              <w:spacing w:before="0"/>
              <w:jc w:val="center"/>
              <w:rPr>
                <w:color w:val="000000"/>
                <w:sz w:val="20"/>
                <w:szCs w:val="20"/>
                <w:lang w:val="cs-CZ" w:eastAsia="cs-CZ"/>
              </w:rPr>
            </w:pPr>
            <w:r w:rsidRPr="002D5580">
              <w:rPr>
                <w:color w:val="000000"/>
                <w:sz w:val="20"/>
                <w:szCs w:val="20"/>
                <w:lang w:val="cs-CZ" w:eastAsia="cs-CZ"/>
              </w:rPr>
              <w:t>14</w:t>
            </w:r>
          </w:p>
        </w:tc>
        <w:tc>
          <w:tcPr>
            <w:tcW w:w="580" w:type="pct"/>
            <w:tcBorders>
              <w:top w:val="nil"/>
              <w:left w:val="nil"/>
              <w:bottom w:val="single" w:sz="4" w:space="0" w:color="auto"/>
              <w:right w:val="single" w:sz="4" w:space="0" w:color="auto"/>
            </w:tcBorders>
            <w:shd w:val="clear" w:color="auto" w:fill="auto"/>
            <w:noWrap/>
            <w:vAlign w:val="center"/>
            <w:hideMark/>
          </w:tcPr>
          <w:p w:rsidR="007E34B6" w:rsidRPr="002D5580" w:rsidRDefault="007E34B6" w:rsidP="00E91EEA">
            <w:pPr>
              <w:spacing w:before="0"/>
              <w:jc w:val="center"/>
              <w:rPr>
                <w:color w:val="000000"/>
                <w:sz w:val="20"/>
                <w:szCs w:val="20"/>
                <w:lang w:val="cs-CZ" w:eastAsia="cs-CZ"/>
              </w:rPr>
            </w:pPr>
            <w:r w:rsidRPr="002D5580">
              <w:rPr>
                <w:color w:val="000000"/>
                <w:sz w:val="20"/>
                <w:szCs w:val="20"/>
                <w:lang w:val="cs-CZ" w:eastAsia="cs-CZ"/>
              </w:rPr>
              <w:t>4</w:t>
            </w:r>
            <w:r w:rsidR="00876CBD" w:rsidRPr="002D5580">
              <w:rPr>
                <w:color w:val="000000"/>
                <w:sz w:val="20"/>
                <w:szCs w:val="20"/>
                <w:lang w:val="cs-CZ" w:eastAsia="cs-CZ"/>
              </w:rPr>
              <w:t>5</w:t>
            </w:r>
          </w:p>
        </w:tc>
        <w:tc>
          <w:tcPr>
            <w:tcW w:w="660" w:type="pct"/>
            <w:tcBorders>
              <w:top w:val="nil"/>
              <w:left w:val="nil"/>
              <w:bottom w:val="single" w:sz="4" w:space="0" w:color="auto"/>
              <w:right w:val="single" w:sz="4" w:space="0" w:color="auto"/>
            </w:tcBorders>
            <w:shd w:val="clear" w:color="auto" w:fill="auto"/>
            <w:noWrap/>
            <w:vAlign w:val="center"/>
            <w:hideMark/>
          </w:tcPr>
          <w:p w:rsidR="007E34B6" w:rsidRPr="002D5580" w:rsidRDefault="007E34B6" w:rsidP="00E91EEA">
            <w:pPr>
              <w:spacing w:before="0"/>
              <w:jc w:val="center"/>
              <w:rPr>
                <w:color w:val="000000"/>
                <w:sz w:val="20"/>
                <w:szCs w:val="20"/>
                <w:lang w:val="cs-CZ" w:eastAsia="cs-CZ"/>
              </w:rPr>
            </w:pPr>
            <w:r w:rsidRPr="002D5580">
              <w:rPr>
                <w:color w:val="000000"/>
                <w:sz w:val="20"/>
                <w:szCs w:val="20"/>
                <w:lang w:val="cs-CZ" w:eastAsia="cs-CZ"/>
              </w:rPr>
              <w:t>1</w:t>
            </w:r>
            <w:r w:rsidR="00876CBD" w:rsidRPr="002D5580">
              <w:rPr>
                <w:color w:val="000000"/>
                <w:sz w:val="20"/>
                <w:szCs w:val="20"/>
                <w:lang w:val="cs-CZ" w:eastAsia="cs-CZ"/>
              </w:rPr>
              <w:t>8</w:t>
            </w:r>
          </w:p>
        </w:tc>
        <w:tc>
          <w:tcPr>
            <w:tcW w:w="688" w:type="pct"/>
            <w:tcBorders>
              <w:top w:val="nil"/>
              <w:left w:val="nil"/>
              <w:bottom w:val="single" w:sz="4" w:space="0" w:color="auto"/>
              <w:right w:val="single" w:sz="4" w:space="0" w:color="auto"/>
            </w:tcBorders>
            <w:shd w:val="clear" w:color="auto" w:fill="auto"/>
            <w:noWrap/>
            <w:vAlign w:val="center"/>
            <w:hideMark/>
          </w:tcPr>
          <w:p w:rsidR="007E34B6" w:rsidRPr="002D5580" w:rsidRDefault="007E34B6" w:rsidP="00E91EEA">
            <w:pPr>
              <w:spacing w:before="0"/>
              <w:jc w:val="center"/>
              <w:rPr>
                <w:color w:val="000000"/>
                <w:sz w:val="20"/>
                <w:szCs w:val="20"/>
                <w:lang w:val="cs-CZ" w:eastAsia="cs-CZ"/>
              </w:rPr>
            </w:pPr>
            <w:r w:rsidRPr="002D5580">
              <w:rPr>
                <w:color w:val="000000"/>
                <w:sz w:val="20"/>
                <w:szCs w:val="20"/>
                <w:lang w:val="cs-CZ" w:eastAsia="cs-CZ"/>
              </w:rPr>
              <w:t>1</w:t>
            </w:r>
          </w:p>
        </w:tc>
        <w:tc>
          <w:tcPr>
            <w:tcW w:w="665" w:type="pct"/>
            <w:tcBorders>
              <w:top w:val="nil"/>
              <w:left w:val="nil"/>
              <w:bottom w:val="single" w:sz="4" w:space="0" w:color="auto"/>
              <w:right w:val="single" w:sz="4" w:space="0" w:color="auto"/>
            </w:tcBorders>
            <w:shd w:val="clear" w:color="auto" w:fill="auto"/>
            <w:noWrap/>
            <w:vAlign w:val="center"/>
            <w:hideMark/>
          </w:tcPr>
          <w:p w:rsidR="007E34B6" w:rsidRPr="002D5580" w:rsidRDefault="00876CBD" w:rsidP="00E91EEA">
            <w:pPr>
              <w:spacing w:before="0"/>
              <w:jc w:val="center"/>
              <w:rPr>
                <w:color w:val="000000"/>
                <w:sz w:val="20"/>
                <w:szCs w:val="20"/>
                <w:lang w:val="cs-CZ" w:eastAsia="cs-CZ"/>
              </w:rPr>
            </w:pPr>
            <w:r w:rsidRPr="002D5580">
              <w:rPr>
                <w:color w:val="000000"/>
                <w:sz w:val="20"/>
                <w:szCs w:val="20"/>
                <w:lang w:val="cs-CZ" w:eastAsia="cs-CZ"/>
              </w:rPr>
              <w:t>3</w:t>
            </w:r>
          </w:p>
        </w:tc>
        <w:tc>
          <w:tcPr>
            <w:tcW w:w="755" w:type="pct"/>
            <w:tcBorders>
              <w:top w:val="single" w:sz="4" w:space="0" w:color="auto"/>
              <w:left w:val="nil"/>
              <w:bottom w:val="single" w:sz="4" w:space="0" w:color="auto"/>
              <w:right w:val="single" w:sz="4" w:space="0" w:color="auto"/>
            </w:tcBorders>
            <w:shd w:val="clear" w:color="auto" w:fill="auto"/>
            <w:noWrap/>
            <w:vAlign w:val="center"/>
            <w:hideMark/>
          </w:tcPr>
          <w:p w:rsidR="007E34B6" w:rsidRPr="002D5580" w:rsidRDefault="00876CBD" w:rsidP="00E91EEA">
            <w:pPr>
              <w:spacing w:before="0"/>
              <w:jc w:val="center"/>
              <w:rPr>
                <w:color w:val="000000"/>
                <w:sz w:val="20"/>
                <w:szCs w:val="20"/>
                <w:lang w:val="cs-CZ" w:eastAsia="cs-CZ"/>
              </w:rPr>
            </w:pPr>
            <w:r w:rsidRPr="002D5580">
              <w:rPr>
                <w:color w:val="000000"/>
                <w:sz w:val="20"/>
                <w:szCs w:val="20"/>
                <w:lang w:val="cs-CZ" w:eastAsia="cs-CZ"/>
              </w:rPr>
              <w:t>7</w:t>
            </w:r>
          </w:p>
        </w:tc>
      </w:tr>
      <w:tr w:rsidR="00151860" w:rsidRPr="002D5580" w:rsidTr="00C02665">
        <w:trPr>
          <w:trHeight w:hRule="exact" w:val="284"/>
        </w:trPr>
        <w:tc>
          <w:tcPr>
            <w:tcW w:w="104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7E34B6" w:rsidRPr="002D5580" w:rsidRDefault="007E34B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Veřejná doprava</w:t>
            </w:r>
          </w:p>
        </w:tc>
        <w:tc>
          <w:tcPr>
            <w:tcW w:w="608" w:type="pct"/>
            <w:tcBorders>
              <w:top w:val="nil"/>
              <w:left w:val="nil"/>
              <w:bottom w:val="single" w:sz="4" w:space="0" w:color="auto"/>
              <w:right w:val="single" w:sz="4" w:space="0" w:color="auto"/>
            </w:tcBorders>
            <w:shd w:val="clear" w:color="auto" w:fill="auto"/>
            <w:noWrap/>
            <w:vAlign w:val="center"/>
            <w:hideMark/>
          </w:tcPr>
          <w:p w:rsidR="007E34B6" w:rsidRPr="002D5580" w:rsidRDefault="00876CBD" w:rsidP="00E91EEA">
            <w:pPr>
              <w:spacing w:before="0"/>
              <w:jc w:val="center"/>
              <w:rPr>
                <w:color w:val="000000"/>
                <w:sz w:val="20"/>
                <w:szCs w:val="20"/>
                <w:lang w:val="cs-CZ" w:eastAsia="cs-CZ"/>
              </w:rPr>
            </w:pPr>
            <w:r w:rsidRPr="002D5580">
              <w:rPr>
                <w:color w:val="000000"/>
                <w:sz w:val="20"/>
                <w:szCs w:val="20"/>
                <w:lang w:val="cs-CZ" w:eastAsia="cs-CZ"/>
              </w:rPr>
              <w:t>20</w:t>
            </w:r>
          </w:p>
        </w:tc>
        <w:tc>
          <w:tcPr>
            <w:tcW w:w="580" w:type="pct"/>
            <w:tcBorders>
              <w:top w:val="nil"/>
              <w:left w:val="nil"/>
              <w:bottom w:val="single" w:sz="4" w:space="0" w:color="auto"/>
              <w:right w:val="single" w:sz="4" w:space="0" w:color="auto"/>
            </w:tcBorders>
            <w:shd w:val="clear" w:color="auto" w:fill="auto"/>
            <w:noWrap/>
            <w:vAlign w:val="center"/>
            <w:hideMark/>
          </w:tcPr>
          <w:p w:rsidR="007E34B6" w:rsidRPr="002D5580" w:rsidRDefault="00876CBD" w:rsidP="00E91EEA">
            <w:pPr>
              <w:spacing w:before="0"/>
              <w:jc w:val="center"/>
              <w:rPr>
                <w:color w:val="000000"/>
                <w:sz w:val="20"/>
                <w:szCs w:val="20"/>
                <w:lang w:val="cs-CZ" w:eastAsia="cs-CZ"/>
              </w:rPr>
            </w:pPr>
            <w:r w:rsidRPr="002D5580">
              <w:rPr>
                <w:color w:val="000000"/>
                <w:sz w:val="20"/>
                <w:szCs w:val="20"/>
                <w:lang w:val="cs-CZ" w:eastAsia="cs-CZ"/>
              </w:rPr>
              <w:t>36</w:t>
            </w:r>
          </w:p>
        </w:tc>
        <w:tc>
          <w:tcPr>
            <w:tcW w:w="660" w:type="pct"/>
            <w:tcBorders>
              <w:top w:val="nil"/>
              <w:left w:val="nil"/>
              <w:bottom w:val="single" w:sz="4" w:space="0" w:color="auto"/>
              <w:right w:val="single" w:sz="4" w:space="0" w:color="auto"/>
            </w:tcBorders>
            <w:shd w:val="clear" w:color="auto" w:fill="auto"/>
            <w:noWrap/>
            <w:vAlign w:val="center"/>
            <w:hideMark/>
          </w:tcPr>
          <w:p w:rsidR="007E34B6" w:rsidRPr="002D5580" w:rsidRDefault="00876CBD" w:rsidP="00E91EEA">
            <w:pPr>
              <w:spacing w:before="0"/>
              <w:jc w:val="center"/>
              <w:rPr>
                <w:color w:val="000000"/>
                <w:sz w:val="20"/>
                <w:szCs w:val="20"/>
                <w:lang w:val="cs-CZ" w:eastAsia="cs-CZ"/>
              </w:rPr>
            </w:pPr>
            <w:r w:rsidRPr="002D5580">
              <w:rPr>
                <w:color w:val="000000"/>
                <w:sz w:val="20"/>
                <w:szCs w:val="20"/>
                <w:lang w:val="cs-CZ" w:eastAsia="cs-CZ"/>
              </w:rPr>
              <w:t>10</w:t>
            </w:r>
          </w:p>
        </w:tc>
        <w:tc>
          <w:tcPr>
            <w:tcW w:w="688" w:type="pct"/>
            <w:tcBorders>
              <w:top w:val="nil"/>
              <w:left w:val="nil"/>
              <w:bottom w:val="single" w:sz="4" w:space="0" w:color="auto"/>
              <w:right w:val="single" w:sz="4" w:space="0" w:color="auto"/>
            </w:tcBorders>
            <w:shd w:val="clear" w:color="auto" w:fill="auto"/>
            <w:noWrap/>
            <w:vAlign w:val="center"/>
            <w:hideMark/>
          </w:tcPr>
          <w:p w:rsidR="007E34B6" w:rsidRPr="002D5580" w:rsidRDefault="00151860" w:rsidP="00E91EEA">
            <w:pPr>
              <w:spacing w:before="0"/>
              <w:jc w:val="center"/>
              <w:rPr>
                <w:color w:val="000000"/>
                <w:sz w:val="20"/>
                <w:szCs w:val="20"/>
                <w:lang w:val="cs-CZ" w:eastAsia="cs-CZ"/>
              </w:rPr>
            </w:pPr>
            <w:r w:rsidRPr="002D5580">
              <w:rPr>
                <w:color w:val="000000"/>
                <w:sz w:val="20"/>
                <w:szCs w:val="20"/>
                <w:lang w:val="cs-CZ" w:eastAsia="cs-CZ"/>
              </w:rPr>
              <w:t>6</w:t>
            </w:r>
          </w:p>
        </w:tc>
        <w:tc>
          <w:tcPr>
            <w:tcW w:w="665" w:type="pct"/>
            <w:tcBorders>
              <w:top w:val="nil"/>
              <w:left w:val="nil"/>
              <w:bottom w:val="single" w:sz="4" w:space="0" w:color="auto"/>
              <w:right w:val="single" w:sz="4" w:space="0" w:color="auto"/>
            </w:tcBorders>
            <w:shd w:val="clear" w:color="auto" w:fill="auto"/>
            <w:noWrap/>
            <w:vAlign w:val="center"/>
            <w:hideMark/>
          </w:tcPr>
          <w:p w:rsidR="007E34B6" w:rsidRPr="002D5580" w:rsidRDefault="00876CBD" w:rsidP="00E91EEA">
            <w:pPr>
              <w:spacing w:before="0"/>
              <w:jc w:val="center"/>
              <w:rPr>
                <w:color w:val="000000"/>
                <w:sz w:val="20"/>
                <w:szCs w:val="20"/>
                <w:lang w:val="cs-CZ" w:eastAsia="cs-CZ"/>
              </w:rPr>
            </w:pPr>
            <w:r w:rsidRPr="002D5580">
              <w:rPr>
                <w:color w:val="000000"/>
                <w:sz w:val="20"/>
                <w:szCs w:val="20"/>
                <w:lang w:val="cs-CZ" w:eastAsia="cs-CZ"/>
              </w:rPr>
              <w:t>5</w:t>
            </w:r>
          </w:p>
        </w:tc>
        <w:tc>
          <w:tcPr>
            <w:tcW w:w="755" w:type="pct"/>
            <w:tcBorders>
              <w:top w:val="single" w:sz="4" w:space="0" w:color="auto"/>
              <w:left w:val="nil"/>
              <w:bottom w:val="single" w:sz="4" w:space="0" w:color="auto"/>
              <w:right w:val="single" w:sz="4" w:space="0" w:color="auto"/>
            </w:tcBorders>
            <w:shd w:val="clear" w:color="auto" w:fill="auto"/>
            <w:noWrap/>
            <w:vAlign w:val="center"/>
            <w:hideMark/>
          </w:tcPr>
          <w:p w:rsidR="007E34B6" w:rsidRPr="002D5580" w:rsidRDefault="00151860" w:rsidP="00E91EEA">
            <w:pPr>
              <w:spacing w:before="0"/>
              <w:jc w:val="center"/>
              <w:rPr>
                <w:color w:val="000000"/>
                <w:sz w:val="20"/>
                <w:szCs w:val="20"/>
                <w:lang w:val="cs-CZ" w:eastAsia="cs-CZ"/>
              </w:rPr>
            </w:pPr>
            <w:r w:rsidRPr="002D5580">
              <w:rPr>
                <w:color w:val="000000"/>
                <w:sz w:val="20"/>
                <w:szCs w:val="20"/>
                <w:lang w:val="cs-CZ" w:eastAsia="cs-CZ"/>
              </w:rPr>
              <w:t>1</w:t>
            </w:r>
            <w:r w:rsidR="00876CBD" w:rsidRPr="002D5580">
              <w:rPr>
                <w:color w:val="000000"/>
                <w:sz w:val="20"/>
                <w:szCs w:val="20"/>
                <w:lang w:val="cs-CZ" w:eastAsia="cs-CZ"/>
              </w:rPr>
              <w:t>1</w:t>
            </w:r>
          </w:p>
        </w:tc>
      </w:tr>
      <w:tr w:rsidR="00151860" w:rsidRPr="002D5580" w:rsidTr="00C02665">
        <w:trPr>
          <w:trHeight w:hRule="exact" w:val="597"/>
        </w:trPr>
        <w:tc>
          <w:tcPr>
            <w:tcW w:w="104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7E34B6" w:rsidRPr="002D5580" w:rsidRDefault="007E34B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Kulturní a společenský život</w:t>
            </w:r>
          </w:p>
        </w:tc>
        <w:tc>
          <w:tcPr>
            <w:tcW w:w="608" w:type="pct"/>
            <w:tcBorders>
              <w:top w:val="nil"/>
              <w:left w:val="nil"/>
              <w:bottom w:val="single" w:sz="4" w:space="0" w:color="auto"/>
              <w:right w:val="single" w:sz="4" w:space="0" w:color="auto"/>
            </w:tcBorders>
            <w:shd w:val="clear" w:color="auto" w:fill="auto"/>
            <w:noWrap/>
            <w:vAlign w:val="center"/>
            <w:hideMark/>
          </w:tcPr>
          <w:p w:rsidR="007E34B6" w:rsidRPr="002D5580" w:rsidRDefault="00151860" w:rsidP="00E91EEA">
            <w:pPr>
              <w:spacing w:before="0"/>
              <w:jc w:val="center"/>
              <w:rPr>
                <w:color w:val="000000"/>
                <w:sz w:val="20"/>
                <w:szCs w:val="20"/>
                <w:lang w:val="cs-CZ" w:eastAsia="cs-CZ"/>
              </w:rPr>
            </w:pPr>
            <w:r w:rsidRPr="002D5580">
              <w:rPr>
                <w:color w:val="000000"/>
                <w:sz w:val="20"/>
                <w:szCs w:val="20"/>
                <w:lang w:val="cs-CZ" w:eastAsia="cs-CZ"/>
              </w:rPr>
              <w:t>9</w:t>
            </w:r>
          </w:p>
        </w:tc>
        <w:tc>
          <w:tcPr>
            <w:tcW w:w="580" w:type="pct"/>
            <w:tcBorders>
              <w:top w:val="nil"/>
              <w:left w:val="nil"/>
              <w:bottom w:val="single" w:sz="4" w:space="0" w:color="auto"/>
              <w:right w:val="single" w:sz="4" w:space="0" w:color="auto"/>
            </w:tcBorders>
            <w:shd w:val="clear" w:color="auto" w:fill="auto"/>
            <w:noWrap/>
            <w:vAlign w:val="center"/>
            <w:hideMark/>
          </w:tcPr>
          <w:p w:rsidR="007E34B6" w:rsidRPr="002D5580" w:rsidRDefault="007E34B6" w:rsidP="00E91EEA">
            <w:pPr>
              <w:spacing w:before="0"/>
              <w:jc w:val="center"/>
              <w:rPr>
                <w:color w:val="000000"/>
                <w:sz w:val="20"/>
                <w:szCs w:val="20"/>
                <w:lang w:val="cs-CZ" w:eastAsia="cs-CZ"/>
              </w:rPr>
            </w:pPr>
            <w:r w:rsidRPr="002D5580">
              <w:rPr>
                <w:color w:val="000000"/>
                <w:sz w:val="20"/>
                <w:szCs w:val="20"/>
                <w:lang w:val="cs-CZ" w:eastAsia="cs-CZ"/>
              </w:rPr>
              <w:t>3</w:t>
            </w:r>
            <w:r w:rsidR="00876CBD" w:rsidRPr="002D5580">
              <w:rPr>
                <w:color w:val="000000"/>
                <w:sz w:val="20"/>
                <w:szCs w:val="20"/>
                <w:lang w:val="cs-CZ" w:eastAsia="cs-CZ"/>
              </w:rPr>
              <w:t>7</w:t>
            </w:r>
          </w:p>
        </w:tc>
        <w:tc>
          <w:tcPr>
            <w:tcW w:w="660" w:type="pct"/>
            <w:tcBorders>
              <w:top w:val="nil"/>
              <w:left w:val="nil"/>
              <w:bottom w:val="single" w:sz="4" w:space="0" w:color="auto"/>
              <w:right w:val="single" w:sz="4" w:space="0" w:color="auto"/>
            </w:tcBorders>
            <w:shd w:val="clear" w:color="auto" w:fill="auto"/>
            <w:noWrap/>
            <w:vAlign w:val="center"/>
            <w:hideMark/>
          </w:tcPr>
          <w:p w:rsidR="007E34B6" w:rsidRPr="002D5580" w:rsidRDefault="00876CBD" w:rsidP="00E91EEA">
            <w:pPr>
              <w:spacing w:before="0"/>
              <w:jc w:val="center"/>
              <w:rPr>
                <w:color w:val="000000"/>
                <w:sz w:val="20"/>
                <w:szCs w:val="20"/>
                <w:lang w:val="cs-CZ" w:eastAsia="cs-CZ"/>
              </w:rPr>
            </w:pPr>
            <w:r w:rsidRPr="002D5580">
              <w:rPr>
                <w:color w:val="000000"/>
                <w:sz w:val="20"/>
                <w:szCs w:val="20"/>
                <w:lang w:val="cs-CZ" w:eastAsia="cs-CZ"/>
              </w:rPr>
              <w:t>24</w:t>
            </w:r>
          </w:p>
        </w:tc>
        <w:tc>
          <w:tcPr>
            <w:tcW w:w="688" w:type="pct"/>
            <w:tcBorders>
              <w:top w:val="nil"/>
              <w:left w:val="nil"/>
              <w:bottom w:val="single" w:sz="4" w:space="0" w:color="auto"/>
              <w:right w:val="single" w:sz="4" w:space="0" w:color="auto"/>
            </w:tcBorders>
            <w:shd w:val="clear" w:color="auto" w:fill="auto"/>
            <w:noWrap/>
            <w:vAlign w:val="center"/>
            <w:hideMark/>
          </w:tcPr>
          <w:p w:rsidR="007E34B6" w:rsidRPr="002D5580" w:rsidRDefault="00876CBD" w:rsidP="00E91EEA">
            <w:pPr>
              <w:spacing w:before="0"/>
              <w:jc w:val="center"/>
              <w:rPr>
                <w:color w:val="000000"/>
                <w:sz w:val="20"/>
                <w:szCs w:val="20"/>
                <w:lang w:val="cs-CZ" w:eastAsia="cs-CZ"/>
              </w:rPr>
            </w:pPr>
            <w:r w:rsidRPr="002D5580">
              <w:rPr>
                <w:color w:val="000000"/>
                <w:sz w:val="20"/>
                <w:szCs w:val="20"/>
                <w:lang w:val="cs-CZ" w:eastAsia="cs-CZ"/>
              </w:rPr>
              <w:t>7</w:t>
            </w:r>
          </w:p>
        </w:tc>
        <w:tc>
          <w:tcPr>
            <w:tcW w:w="665" w:type="pct"/>
            <w:tcBorders>
              <w:top w:val="nil"/>
              <w:left w:val="nil"/>
              <w:bottom w:val="single" w:sz="4" w:space="0" w:color="auto"/>
              <w:right w:val="single" w:sz="4" w:space="0" w:color="auto"/>
            </w:tcBorders>
            <w:shd w:val="clear" w:color="auto" w:fill="auto"/>
            <w:noWrap/>
            <w:vAlign w:val="center"/>
            <w:hideMark/>
          </w:tcPr>
          <w:p w:rsidR="007E34B6" w:rsidRPr="002D5580" w:rsidRDefault="007E34B6" w:rsidP="00E91EEA">
            <w:pPr>
              <w:spacing w:before="0"/>
              <w:jc w:val="center"/>
              <w:rPr>
                <w:color w:val="000000"/>
                <w:sz w:val="20"/>
                <w:szCs w:val="20"/>
                <w:lang w:val="cs-CZ" w:eastAsia="cs-CZ"/>
              </w:rPr>
            </w:pPr>
            <w:r w:rsidRPr="002D5580">
              <w:rPr>
                <w:color w:val="000000"/>
                <w:sz w:val="20"/>
                <w:szCs w:val="20"/>
                <w:lang w:val="cs-CZ" w:eastAsia="cs-CZ"/>
              </w:rPr>
              <w:t>3</w:t>
            </w:r>
          </w:p>
        </w:tc>
        <w:tc>
          <w:tcPr>
            <w:tcW w:w="755" w:type="pct"/>
            <w:tcBorders>
              <w:top w:val="single" w:sz="4" w:space="0" w:color="auto"/>
              <w:left w:val="nil"/>
              <w:bottom w:val="single" w:sz="4" w:space="0" w:color="auto"/>
              <w:right w:val="single" w:sz="4" w:space="0" w:color="auto"/>
            </w:tcBorders>
            <w:shd w:val="clear" w:color="auto" w:fill="auto"/>
            <w:noWrap/>
            <w:vAlign w:val="center"/>
            <w:hideMark/>
          </w:tcPr>
          <w:p w:rsidR="007E34B6" w:rsidRPr="002D5580" w:rsidRDefault="00876CBD" w:rsidP="00E91EEA">
            <w:pPr>
              <w:spacing w:before="0"/>
              <w:jc w:val="center"/>
              <w:rPr>
                <w:color w:val="000000"/>
                <w:sz w:val="20"/>
                <w:szCs w:val="20"/>
                <w:lang w:val="cs-CZ" w:eastAsia="cs-CZ"/>
              </w:rPr>
            </w:pPr>
            <w:r w:rsidRPr="002D5580">
              <w:rPr>
                <w:color w:val="000000"/>
                <w:sz w:val="20"/>
                <w:szCs w:val="20"/>
                <w:lang w:val="cs-CZ" w:eastAsia="cs-CZ"/>
              </w:rPr>
              <w:t>8</w:t>
            </w:r>
          </w:p>
        </w:tc>
      </w:tr>
      <w:tr w:rsidR="00151860" w:rsidRPr="002D5580" w:rsidTr="009F7782">
        <w:trPr>
          <w:trHeight w:hRule="exact" w:val="284"/>
        </w:trPr>
        <w:tc>
          <w:tcPr>
            <w:tcW w:w="104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7E34B6" w:rsidRPr="002D5580" w:rsidRDefault="007E34B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Sportovní vyžití</w:t>
            </w:r>
          </w:p>
        </w:tc>
        <w:tc>
          <w:tcPr>
            <w:tcW w:w="608" w:type="pct"/>
            <w:tcBorders>
              <w:top w:val="nil"/>
              <w:left w:val="nil"/>
              <w:bottom w:val="single" w:sz="4" w:space="0" w:color="auto"/>
              <w:right w:val="single" w:sz="4" w:space="0" w:color="auto"/>
            </w:tcBorders>
            <w:shd w:val="clear" w:color="auto" w:fill="auto"/>
            <w:noWrap/>
            <w:vAlign w:val="center"/>
            <w:hideMark/>
          </w:tcPr>
          <w:p w:rsidR="007E34B6" w:rsidRPr="002D5580" w:rsidRDefault="00151860" w:rsidP="00E91EEA">
            <w:pPr>
              <w:spacing w:before="0"/>
              <w:jc w:val="center"/>
              <w:rPr>
                <w:color w:val="000000"/>
                <w:sz w:val="20"/>
                <w:szCs w:val="20"/>
                <w:lang w:val="cs-CZ" w:eastAsia="cs-CZ"/>
              </w:rPr>
            </w:pPr>
            <w:r w:rsidRPr="002D5580">
              <w:rPr>
                <w:color w:val="000000"/>
                <w:sz w:val="20"/>
                <w:szCs w:val="20"/>
                <w:lang w:val="cs-CZ" w:eastAsia="cs-CZ"/>
              </w:rPr>
              <w:t>6</w:t>
            </w:r>
          </w:p>
        </w:tc>
        <w:tc>
          <w:tcPr>
            <w:tcW w:w="580" w:type="pct"/>
            <w:tcBorders>
              <w:top w:val="nil"/>
              <w:left w:val="nil"/>
              <w:bottom w:val="single" w:sz="4" w:space="0" w:color="auto"/>
              <w:right w:val="single" w:sz="4" w:space="0" w:color="auto"/>
            </w:tcBorders>
            <w:shd w:val="clear" w:color="auto" w:fill="auto"/>
            <w:noWrap/>
            <w:vAlign w:val="center"/>
            <w:hideMark/>
          </w:tcPr>
          <w:p w:rsidR="007E34B6" w:rsidRPr="002D5580" w:rsidRDefault="007E34B6" w:rsidP="00E91EEA">
            <w:pPr>
              <w:spacing w:before="0"/>
              <w:jc w:val="center"/>
              <w:rPr>
                <w:color w:val="000000"/>
                <w:sz w:val="20"/>
                <w:szCs w:val="20"/>
                <w:lang w:val="cs-CZ" w:eastAsia="cs-CZ"/>
              </w:rPr>
            </w:pPr>
            <w:r w:rsidRPr="002D5580">
              <w:rPr>
                <w:color w:val="000000"/>
                <w:sz w:val="20"/>
                <w:szCs w:val="20"/>
                <w:lang w:val="cs-CZ" w:eastAsia="cs-CZ"/>
              </w:rPr>
              <w:t>2</w:t>
            </w:r>
            <w:r w:rsidR="00876CBD" w:rsidRPr="002D5580">
              <w:rPr>
                <w:color w:val="000000"/>
                <w:sz w:val="20"/>
                <w:szCs w:val="20"/>
                <w:lang w:val="cs-CZ" w:eastAsia="cs-CZ"/>
              </w:rPr>
              <w:t>8</w:t>
            </w:r>
          </w:p>
        </w:tc>
        <w:tc>
          <w:tcPr>
            <w:tcW w:w="660" w:type="pct"/>
            <w:tcBorders>
              <w:top w:val="nil"/>
              <w:left w:val="nil"/>
              <w:bottom w:val="single" w:sz="4" w:space="0" w:color="auto"/>
              <w:right w:val="single" w:sz="4" w:space="0" w:color="auto"/>
            </w:tcBorders>
            <w:shd w:val="clear" w:color="auto" w:fill="auto"/>
            <w:noWrap/>
            <w:vAlign w:val="center"/>
            <w:hideMark/>
          </w:tcPr>
          <w:p w:rsidR="007E34B6" w:rsidRPr="002D5580" w:rsidRDefault="00876CBD" w:rsidP="00E91EEA">
            <w:pPr>
              <w:spacing w:before="0"/>
              <w:jc w:val="center"/>
              <w:rPr>
                <w:color w:val="000000"/>
                <w:sz w:val="20"/>
                <w:szCs w:val="20"/>
                <w:lang w:val="cs-CZ" w:eastAsia="cs-CZ"/>
              </w:rPr>
            </w:pPr>
            <w:r w:rsidRPr="002D5580">
              <w:rPr>
                <w:color w:val="000000"/>
                <w:sz w:val="20"/>
                <w:szCs w:val="20"/>
                <w:lang w:val="cs-CZ" w:eastAsia="cs-CZ"/>
              </w:rPr>
              <w:t>14</w:t>
            </w:r>
          </w:p>
        </w:tc>
        <w:tc>
          <w:tcPr>
            <w:tcW w:w="688" w:type="pct"/>
            <w:tcBorders>
              <w:top w:val="nil"/>
              <w:left w:val="nil"/>
              <w:bottom w:val="single" w:sz="4" w:space="0" w:color="auto"/>
              <w:right w:val="single" w:sz="4" w:space="0" w:color="auto"/>
            </w:tcBorders>
            <w:shd w:val="clear" w:color="auto" w:fill="auto"/>
            <w:noWrap/>
            <w:vAlign w:val="center"/>
            <w:hideMark/>
          </w:tcPr>
          <w:p w:rsidR="007E34B6" w:rsidRPr="002D5580" w:rsidRDefault="00876CBD" w:rsidP="00E91EEA">
            <w:pPr>
              <w:spacing w:before="0"/>
              <w:jc w:val="center"/>
              <w:rPr>
                <w:color w:val="000000"/>
                <w:sz w:val="20"/>
                <w:szCs w:val="20"/>
                <w:lang w:val="cs-CZ" w:eastAsia="cs-CZ"/>
              </w:rPr>
            </w:pPr>
            <w:r w:rsidRPr="002D5580">
              <w:rPr>
                <w:color w:val="000000"/>
                <w:sz w:val="20"/>
                <w:szCs w:val="20"/>
                <w:lang w:val="cs-CZ" w:eastAsia="cs-CZ"/>
              </w:rPr>
              <w:t>7</w:t>
            </w:r>
          </w:p>
        </w:tc>
        <w:tc>
          <w:tcPr>
            <w:tcW w:w="665" w:type="pct"/>
            <w:tcBorders>
              <w:top w:val="nil"/>
              <w:left w:val="nil"/>
              <w:bottom w:val="single" w:sz="4" w:space="0" w:color="auto"/>
              <w:right w:val="single" w:sz="4" w:space="0" w:color="auto"/>
            </w:tcBorders>
            <w:shd w:val="clear" w:color="auto" w:fill="auto"/>
            <w:noWrap/>
            <w:vAlign w:val="center"/>
            <w:hideMark/>
          </w:tcPr>
          <w:p w:rsidR="007E34B6" w:rsidRPr="002D5580" w:rsidRDefault="00876CBD" w:rsidP="00E91EEA">
            <w:pPr>
              <w:spacing w:before="0"/>
              <w:jc w:val="center"/>
              <w:rPr>
                <w:color w:val="000000"/>
                <w:sz w:val="20"/>
                <w:szCs w:val="20"/>
                <w:lang w:val="cs-CZ" w:eastAsia="cs-CZ"/>
              </w:rPr>
            </w:pPr>
            <w:r w:rsidRPr="002D5580">
              <w:rPr>
                <w:color w:val="000000"/>
                <w:sz w:val="20"/>
                <w:szCs w:val="20"/>
                <w:lang w:val="cs-CZ" w:eastAsia="cs-CZ"/>
              </w:rPr>
              <w:t>21</w:t>
            </w:r>
          </w:p>
        </w:tc>
        <w:tc>
          <w:tcPr>
            <w:tcW w:w="755" w:type="pct"/>
            <w:tcBorders>
              <w:top w:val="single" w:sz="4" w:space="0" w:color="auto"/>
              <w:left w:val="nil"/>
              <w:bottom w:val="single" w:sz="4" w:space="0" w:color="auto"/>
              <w:right w:val="single" w:sz="4" w:space="0" w:color="auto"/>
            </w:tcBorders>
            <w:shd w:val="clear" w:color="auto" w:fill="auto"/>
            <w:noWrap/>
            <w:vAlign w:val="center"/>
            <w:hideMark/>
          </w:tcPr>
          <w:p w:rsidR="007E34B6" w:rsidRPr="002D5580" w:rsidRDefault="00151860" w:rsidP="00E91EEA">
            <w:pPr>
              <w:spacing w:before="0"/>
              <w:jc w:val="center"/>
              <w:rPr>
                <w:color w:val="000000"/>
                <w:sz w:val="20"/>
                <w:szCs w:val="20"/>
                <w:lang w:val="cs-CZ" w:eastAsia="cs-CZ"/>
              </w:rPr>
            </w:pPr>
            <w:r w:rsidRPr="002D5580">
              <w:rPr>
                <w:color w:val="000000"/>
                <w:sz w:val="20"/>
                <w:szCs w:val="20"/>
                <w:lang w:val="cs-CZ" w:eastAsia="cs-CZ"/>
              </w:rPr>
              <w:t>1</w:t>
            </w:r>
            <w:r w:rsidR="00876CBD" w:rsidRPr="002D5580">
              <w:rPr>
                <w:color w:val="000000"/>
                <w:sz w:val="20"/>
                <w:szCs w:val="20"/>
                <w:lang w:val="cs-CZ" w:eastAsia="cs-CZ"/>
              </w:rPr>
              <w:t>2</w:t>
            </w:r>
          </w:p>
        </w:tc>
      </w:tr>
      <w:tr w:rsidR="00151860" w:rsidRPr="002D5580" w:rsidTr="009F7782">
        <w:trPr>
          <w:trHeight w:hRule="exact" w:val="284"/>
        </w:trPr>
        <w:tc>
          <w:tcPr>
            <w:tcW w:w="104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7E34B6" w:rsidRPr="002D5580" w:rsidRDefault="007E34B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Životní prostředí</w:t>
            </w: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rsidR="007E34B6" w:rsidRPr="002D5580" w:rsidRDefault="00876CBD" w:rsidP="00E91EEA">
            <w:pPr>
              <w:spacing w:before="0"/>
              <w:jc w:val="center"/>
              <w:rPr>
                <w:color w:val="000000"/>
                <w:sz w:val="20"/>
                <w:szCs w:val="20"/>
                <w:lang w:val="cs-CZ" w:eastAsia="cs-CZ"/>
              </w:rPr>
            </w:pPr>
            <w:r w:rsidRPr="002D5580">
              <w:rPr>
                <w:color w:val="000000"/>
                <w:sz w:val="20"/>
                <w:szCs w:val="20"/>
                <w:lang w:val="cs-CZ" w:eastAsia="cs-CZ"/>
              </w:rPr>
              <w:t>38</w:t>
            </w:r>
          </w:p>
        </w:tc>
        <w:tc>
          <w:tcPr>
            <w:tcW w:w="580" w:type="pct"/>
            <w:tcBorders>
              <w:top w:val="single" w:sz="4" w:space="0" w:color="auto"/>
              <w:left w:val="nil"/>
              <w:bottom w:val="single" w:sz="4" w:space="0" w:color="auto"/>
              <w:right w:val="single" w:sz="4" w:space="0" w:color="auto"/>
            </w:tcBorders>
            <w:shd w:val="clear" w:color="auto" w:fill="auto"/>
            <w:noWrap/>
            <w:vAlign w:val="center"/>
            <w:hideMark/>
          </w:tcPr>
          <w:p w:rsidR="007E34B6" w:rsidRPr="002D5580" w:rsidRDefault="007E34B6" w:rsidP="00E91EEA">
            <w:pPr>
              <w:spacing w:before="0"/>
              <w:jc w:val="center"/>
              <w:rPr>
                <w:color w:val="000000"/>
                <w:sz w:val="20"/>
                <w:szCs w:val="20"/>
                <w:lang w:val="cs-CZ" w:eastAsia="cs-CZ"/>
              </w:rPr>
            </w:pPr>
            <w:r w:rsidRPr="002D5580">
              <w:rPr>
                <w:color w:val="000000"/>
                <w:sz w:val="20"/>
                <w:szCs w:val="20"/>
                <w:lang w:val="cs-CZ" w:eastAsia="cs-CZ"/>
              </w:rPr>
              <w:t>3</w:t>
            </w:r>
            <w:r w:rsidR="00876CBD" w:rsidRPr="002D5580">
              <w:rPr>
                <w:color w:val="000000"/>
                <w:sz w:val="20"/>
                <w:szCs w:val="20"/>
                <w:lang w:val="cs-CZ" w:eastAsia="cs-CZ"/>
              </w:rPr>
              <w:t>7</w:t>
            </w:r>
          </w:p>
        </w:tc>
        <w:tc>
          <w:tcPr>
            <w:tcW w:w="660" w:type="pct"/>
            <w:tcBorders>
              <w:top w:val="single" w:sz="4" w:space="0" w:color="auto"/>
              <w:left w:val="nil"/>
              <w:bottom w:val="single" w:sz="4" w:space="0" w:color="auto"/>
              <w:right w:val="single" w:sz="4" w:space="0" w:color="auto"/>
            </w:tcBorders>
            <w:shd w:val="clear" w:color="auto" w:fill="auto"/>
            <w:noWrap/>
            <w:vAlign w:val="center"/>
            <w:hideMark/>
          </w:tcPr>
          <w:p w:rsidR="007E34B6" w:rsidRPr="002D5580" w:rsidRDefault="00876CBD" w:rsidP="00E91EEA">
            <w:pPr>
              <w:spacing w:before="0"/>
              <w:jc w:val="center"/>
              <w:rPr>
                <w:color w:val="000000"/>
                <w:sz w:val="20"/>
                <w:szCs w:val="20"/>
                <w:lang w:val="cs-CZ" w:eastAsia="cs-CZ"/>
              </w:rPr>
            </w:pPr>
            <w:r w:rsidRPr="002D5580">
              <w:rPr>
                <w:color w:val="000000"/>
                <w:sz w:val="20"/>
                <w:szCs w:val="20"/>
                <w:lang w:val="cs-CZ" w:eastAsia="cs-CZ"/>
              </w:rPr>
              <w:t>5</w:t>
            </w:r>
          </w:p>
        </w:tc>
        <w:tc>
          <w:tcPr>
            <w:tcW w:w="688" w:type="pct"/>
            <w:tcBorders>
              <w:top w:val="single" w:sz="4" w:space="0" w:color="auto"/>
              <w:left w:val="nil"/>
              <w:bottom w:val="single" w:sz="4" w:space="0" w:color="auto"/>
              <w:right w:val="single" w:sz="4" w:space="0" w:color="auto"/>
            </w:tcBorders>
            <w:shd w:val="clear" w:color="auto" w:fill="auto"/>
            <w:noWrap/>
            <w:vAlign w:val="center"/>
            <w:hideMark/>
          </w:tcPr>
          <w:p w:rsidR="007E34B6" w:rsidRPr="002D5580" w:rsidRDefault="007E34B6" w:rsidP="00E91EEA">
            <w:pPr>
              <w:spacing w:before="0"/>
              <w:jc w:val="center"/>
              <w:rPr>
                <w:color w:val="000000"/>
                <w:sz w:val="20"/>
                <w:szCs w:val="20"/>
                <w:lang w:val="cs-CZ" w:eastAsia="cs-CZ"/>
              </w:rPr>
            </w:pPr>
            <w:r w:rsidRPr="002D5580">
              <w:rPr>
                <w:color w:val="000000"/>
                <w:sz w:val="20"/>
                <w:szCs w:val="20"/>
                <w:lang w:val="cs-CZ" w:eastAsia="cs-CZ"/>
              </w:rPr>
              <w:t>3</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rsidR="007E34B6" w:rsidRPr="002D5580" w:rsidRDefault="007E34B6" w:rsidP="00E91EEA">
            <w:pPr>
              <w:spacing w:before="0"/>
              <w:jc w:val="center"/>
              <w:rPr>
                <w:color w:val="000000"/>
                <w:sz w:val="20"/>
                <w:szCs w:val="20"/>
                <w:lang w:val="cs-CZ" w:eastAsia="cs-CZ"/>
              </w:rPr>
            </w:pPr>
            <w:r w:rsidRPr="002D5580">
              <w:rPr>
                <w:color w:val="000000"/>
                <w:sz w:val="20"/>
                <w:szCs w:val="20"/>
                <w:lang w:val="cs-CZ" w:eastAsia="cs-CZ"/>
              </w:rPr>
              <w:t>0</w:t>
            </w:r>
          </w:p>
        </w:tc>
        <w:tc>
          <w:tcPr>
            <w:tcW w:w="755" w:type="pct"/>
            <w:tcBorders>
              <w:top w:val="single" w:sz="4" w:space="0" w:color="auto"/>
              <w:left w:val="nil"/>
              <w:bottom w:val="single" w:sz="4" w:space="0" w:color="auto"/>
              <w:right w:val="single" w:sz="4" w:space="0" w:color="auto"/>
            </w:tcBorders>
            <w:shd w:val="clear" w:color="auto" w:fill="auto"/>
            <w:noWrap/>
            <w:vAlign w:val="center"/>
            <w:hideMark/>
          </w:tcPr>
          <w:p w:rsidR="007E34B6" w:rsidRPr="002D5580" w:rsidRDefault="00876CBD" w:rsidP="00E91EEA">
            <w:pPr>
              <w:spacing w:before="0"/>
              <w:jc w:val="center"/>
              <w:rPr>
                <w:color w:val="000000"/>
                <w:sz w:val="20"/>
                <w:szCs w:val="20"/>
                <w:lang w:val="cs-CZ" w:eastAsia="cs-CZ"/>
              </w:rPr>
            </w:pPr>
            <w:r w:rsidRPr="002D5580">
              <w:rPr>
                <w:color w:val="000000"/>
                <w:sz w:val="20"/>
                <w:szCs w:val="20"/>
                <w:lang w:val="cs-CZ" w:eastAsia="cs-CZ"/>
              </w:rPr>
              <w:t>5</w:t>
            </w:r>
          </w:p>
        </w:tc>
      </w:tr>
      <w:tr w:rsidR="00151860" w:rsidRPr="002D5580" w:rsidTr="00C02665">
        <w:trPr>
          <w:trHeight w:hRule="exact" w:val="637"/>
        </w:trPr>
        <w:tc>
          <w:tcPr>
            <w:tcW w:w="104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7E34B6" w:rsidRPr="002D5580" w:rsidRDefault="007E34B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Péče obce o své prostředí</w:t>
            </w: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rsidR="007E34B6" w:rsidRPr="002D5580" w:rsidRDefault="00876CBD" w:rsidP="00E91EEA">
            <w:pPr>
              <w:spacing w:before="0"/>
              <w:jc w:val="center"/>
              <w:rPr>
                <w:color w:val="000000"/>
                <w:sz w:val="20"/>
                <w:szCs w:val="20"/>
                <w:lang w:val="cs-CZ" w:eastAsia="cs-CZ"/>
              </w:rPr>
            </w:pPr>
            <w:r w:rsidRPr="002D5580">
              <w:rPr>
                <w:color w:val="000000"/>
                <w:sz w:val="20"/>
                <w:szCs w:val="20"/>
                <w:lang w:val="cs-CZ" w:eastAsia="cs-CZ"/>
              </w:rPr>
              <w:t>20</w:t>
            </w:r>
          </w:p>
        </w:tc>
        <w:tc>
          <w:tcPr>
            <w:tcW w:w="580" w:type="pct"/>
            <w:tcBorders>
              <w:top w:val="single" w:sz="4" w:space="0" w:color="auto"/>
              <w:left w:val="nil"/>
              <w:bottom w:val="single" w:sz="4" w:space="0" w:color="auto"/>
              <w:right w:val="single" w:sz="4" w:space="0" w:color="auto"/>
            </w:tcBorders>
            <w:shd w:val="clear" w:color="auto" w:fill="auto"/>
            <w:noWrap/>
            <w:vAlign w:val="center"/>
            <w:hideMark/>
          </w:tcPr>
          <w:p w:rsidR="007E34B6" w:rsidRPr="002D5580" w:rsidRDefault="007E34B6" w:rsidP="00E91EEA">
            <w:pPr>
              <w:spacing w:before="0"/>
              <w:jc w:val="center"/>
              <w:rPr>
                <w:color w:val="000000"/>
                <w:sz w:val="20"/>
                <w:szCs w:val="20"/>
                <w:lang w:val="cs-CZ" w:eastAsia="cs-CZ"/>
              </w:rPr>
            </w:pPr>
            <w:r w:rsidRPr="002D5580">
              <w:rPr>
                <w:color w:val="000000"/>
                <w:sz w:val="20"/>
                <w:szCs w:val="20"/>
                <w:lang w:val="cs-CZ" w:eastAsia="cs-CZ"/>
              </w:rPr>
              <w:t>4</w:t>
            </w:r>
            <w:r w:rsidR="00876CBD" w:rsidRPr="002D5580">
              <w:rPr>
                <w:color w:val="000000"/>
                <w:sz w:val="20"/>
                <w:szCs w:val="20"/>
                <w:lang w:val="cs-CZ" w:eastAsia="cs-CZ"/>
              </w:rPr>
              <w:t>6</w:t>
            </w:r>
          </w:p>
        </w:tc>
        <w:tc>
          <w:tcPr>
            <w:tcW w:w="660" w:type="pct"/>
            <w:tcBorders>
              <w:top w:val="single" w:sz="4" w:space="0" w:color="auto"/>
              <w:left w:val="nil"/>
              <w:bottom w:val="single" w:sz="4" w:space="0" w:color="auto"/>
              <w:right w:val="single" w:sz="4" w:space="0" w:color="auto"/>
            </w:tcBorders>
            <w:shd w:val="clear" w:color="auto" w:fill="auto"/>
            <w:noWrap/>
            <w:vAlign w:val="center"/>
            <w:hideMark/>
          </w:tcPr>
          <w:p w:rsidR="007E34B6" w:rsidRPr="002D5580" w:rsidRDefault="00876CBD" w:rsidP="00E91EEA">
            <w:pPr>
              <w:spacing w:before="0"/>
              <w:jc w:val="center"/>
              <w:rPr>
                <w:color w:val="000000"/>
                <w:sz w:val="20"/>
                <w:szCs w:val="20"/>
                <w:lang w:val="cs-CZ" w:eastAsia="cs-CZ"/>
              </w:rPr>
            </w:pPr>
            <w:r w:rsidRPr="002D5580">
              <w:rPr>
                <w:color w:val="000000"/>
                <w:sz w:val="20"/>
                <w:szCs w:val="20"/>
                <w:lang w:val="cs-CZ" w:eastAsia="cs-CZ"/>
              </w:rPr>
              <w:t>6</w:t>
            </w:r>
          </w:p>
        </w:tc>
        <w:tc>
          <w:tcPr>
            <w:tcW w:w="688" w:type="pct"/>
            <w:tcBorders>
              <w:top w:val="single" w:sz="4" w:space="0" w:color="auto"/>
              <w:left w:val="nil"/>
              <w:bottom w:val="single" w:sz="4" w:space="0" w:color="auto"/>
              <w:right w:val="single" w:sz="4" w:space="0" w:color="auto"/>
            </w:tcBorders>
            <w:shd w:val="clear" w:color="auto" w:fill="auto"/>
            <w:noWrap/>
            <w:vAlign w:val="center"/>
            <w:hideMark/>
          </w:tcPr>
          <w:p w:rsidR="007E34B6" w:rsidRPr="002D5580" w:rsidRDefault="007E34B6" w:rsidP="00E91EEA">
            <w:pPr>
              <w:spacing w:before="0"/>
              <w:jc w:val="center"/>
              <w:rPr>
                <w:color w:val="000000"/>
                <w:sz w:val="20"/>
                <w:szCs w:val="20"/>
                <w:lang w:val="cs-CZ" w:eastAsia="cs-CZ"/>
              </w:rPr>
            </w:pPr>
            <w:r w:rsidRPr="002D5580">
              <w:rPr>
                <w:color w:val="000000"/>
                <w:sz w:val="20"/>
                <w:szCs w:val="20"/>
                <w:lang w:val="cs-CZ" w:eastAsia="cs-CZ"/>
              </w:rPr>
              <w:t>3</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rsidR="007E34B6" w:rsidRPr="002D5580" w:rsidRDefault="007E34B6" w:rsidP="00E91EEA">
            <w:pPr>
              <w:spacing w:before="0"/>
              <w:jc w:val="center"/>
              <w:rPr>
                <w:color w:val="000000"/>
                <w:sz w:val="20"/>
                <w:szCs w:val="20"/>
                <w:lang w:val="cs-CZ" w:eastAsia="cs-CZ"/>
              </w:rPr>
            </w:pPr>
            <w:r w:rsidRPr="002D5580">
              <w:rPr>
                <w:color w:val="000000"/>
                <w:sz w:val="20"/>
                <w:szCs w:val="20"/>
                <w:lang w:val="cs-CZ" w:eastAsia="cs-CZ"/>
              </w:rPr>
              <w:t>2</w:t>
            </w:r>
          </w:p>
        </w:tc>
        <w:tc>
          <w:tcPr>
            <w:tcW w:w="755" w:type="pct"/>
            <w:tcBorders>
              <w:top w:val="single" w:sz="4" w:space="0" w:color="auto"/>
              <w:left w:val="nil"/>
              <w:bottom w:val="single" w:sz="4" w:space="0" w:color="auto"/>
              <w:right w:val="single" w:sz="4" w:space="0" w:color="auto"/>
            </w:tcBorders>
            <w:shd w:val="clear" w:color="auto" w:fill="auto"/>
            <w:noWrap/>
            <w:vAlign w:val="center"/>
            <w:hideMark/>
          </w:tcPr>
          <w:p w:rsidR="007E34B6" w:rsidRPr="002D5580" w:rsidRDefault="00151860" w:rsidP="00E91EEA">
            <w:pPr>
              <w:spacing w:before="0"/>
              <w:jc w:val="center"/>
              <w:rPr>
                <w:color w:val="000000"/>
                <w:sz w:val="20"/>
                <w:szCs w:val="20"/>
                <w:lang w:val="cs-CZ" w:eastAsia="cs-CZ"/>
              </w:rPr>
            </w:pPr>
            <w:r w:rsidRPr="002D5580">
              <w:rPr>
                <w:color w:val="000000"/>
                <w:sz w:val="20"/>
                <w:szCs w:val="20"/>
                <w:lang w:val="cs-CZ" w:eastAsia="cs-CZ"/>
              </w:rPr>
              <w:t>1</w:t>
            </w:r>
            <w:r w:rsidR="00876CBD" w:rsidRPr="002D5580">
              <w:rPr>
                <w:color w:val="000000"/>
                <w:sz w:val="20"/>
                <w:szCs w:val="20"/>
                <w:lang w:val="cs-CZ" w:eastAsia="cs-CZ"/>
              </w:rPr>
              <w:t>1</w:t>
            </w:r>
          </w:p>
        </w:tc>
      </w:tr>
      <w:tr w:rsidR="00151860" w:rsidRPr="002D5580" w:rsidTr="00C02665">
        <w:trPr>
          <w:trHeight w:hRule="exact" w:val="562"/>
        </w:trPr>
        <w:tc>
          <w:tcPr>
            <w:tcW w:w="104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7E34B6" w:rsidRPr="002D5580" w:rsidRDefault="007E34B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Podmínky k podnikání</w:t>
            </w: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rsidR="007E34B6" w:rsidRPr="002D5580" w:rsidRDefault="00876CBD" w:rsidP="00E91EEA">
            <w:pPr>
              <w:spacing w:before="0"/>
              <w:jc w:val="center"/>
              <w:rPr>
                <w:color w:val="000000"/>
                <w:sz w:val="20"/>
                <w:szCs w:val="20"/>
                <w:lang w:val="cs-CZ" w:eastAsia="cs-CZ"/>
              </w:rPr>
            </w:pPr>
            <w:r w:rsidRPr="002D5580">
              <w:rPr>
                <w:color w:val="000000"/>
                <w:sz w:val="20"/>
                <w:szCs w:val="20"/>
                <w:lang w:val="cs-CZ" w:eastAsia="cs-CZ"/>
              </w:rPr>
              <w:t>3</w:t>
            </w:r>
          </w:p>
        </w:tc>
        <w:tc>
          <w:tcPr>
            <w:tcW w:w="580" w:type="pct"/>
            <w:tcBorders>
              <w:top w:val="single" w:sz="4" w:space="0" w:color="auto"/>
              <w:left w:val="nil"/>
              <w:bottom w:val="single" w:sz="4" w:space="0" w:color="auto"/>
              <w:right w:val="single" w:sz="4" w:space="0" w:color="auto"/>
            </w:tcBorders>
            <w:shd w:val="clear" w:color="auto" w:fill="auto"/>
            <w:noWrap/>
            <w:vAlign w:val="center"/>
            <w:hideMark/>
          </w:tcPr>
          <w:p w:rsidR="007E34B6" w:rsidRPr="002D5580" w:rsidRDefault="007E34B6" w:rsidP="00E91EEA">
            <w:pPr>
              <w:spacing w:before="0"/>
              <w:jc w:val="center"/>
              <w:rPr>
                <w:color w:val="000000"/>
                <w:sz w:val="20"/>
                <w:szCs w:val="20"/>
                <w:lang w:val="cs-CZ" w:eastAsia="cs-CZ"/>
              </w:rPr>
            </w:pPr>
            <w:r w:rsidRPr="002D5580">
              <w:rPr>
                <w:color w:val="000000"/>
                <w:sz w:val="20"/>
                <w:szCs w:val="20"/>
                <w:lang w:val="cs-CZ" w:eastAsia="cs-CZ"/>
              </w:rPr>
              <w:t>18</w:t>
            </w:r>
          </w:p>
        </w:tc>
        <w:tc>
          <w:tcPr>
            <w:tcW w:w="660" w:type="pct"/>
            <w:tcBorders>
              <w:top w:val="single" w:sz="4" w:space="0" w:color="auto"/>
              <w:left w:val="nil"/>
              <w:bottom w:val="single" w:sz="4" w:space="0" w:color="auto"/>
              <w:right w:val="single" w:sz="4" w:space="0" w:color="auto"/>
            </w:tcBorders>
            <w:shd w:val="clear" w:color="auto" w:fill="auto"/>
            <w:noWrap/>
            <w:vAlign w:val="center"/>
            <w:hideMark/>
          </w:tcPr>
          <w:p w:rsidR="007E34B6" w:rsidRPr="002D5580" w:rsidRDefault="007E34B6" w:rsidP="00E91EEA">
            <w:pPr>
              <w:spacing w:before="0"/>
              <w:jc w:val="center"/>
              <w:rPr>
                <w:color w:val="000000"/>
                <w:sz w:val="20"/>
                <w:szCs w:val="20"/>
                <w:lang w:val="cs-CZ" w:eastAsia="cs-CZ"/>
              </w:rPr>
            </w:pPr>
            <w:r w:rsidRPr="002D5580">
              <w:rPr>
                <w:color w:val="000000"/>
                <w:sz w:val="20"/>
                <w:szCs w:val="20"/>
                <w:lang w:val="cs-CZ" w:eastAsia="cs-CZ"/>
              </w:rPr>
              <w:t>1</w:t>
            </w:r>
            <w:r w:rsidR="00876CBD" w:rsidRPr="002D5580">
              <w:rPr>
                <w:color w:val="000000"/>
                <w:sz w:val="20"/>
                <w:szCs w:val="20"/>
                <w:lang w:val="cs-CZ" w:eastAsia="cs-CZ"/>
              </w:rPr>
              <w:t>9</w:t>
            </w:r>
          </w:p>
        </w:tc>
        <w:tc>
          <w:tcPr>
            <w:tcW w:w="688" w:type="pct"/>
            <w:tcBorders>
              <w:top w:val="single" w:sz="4" w:space="0" w:color="auto"/>
              <w:left w:val="nil"/>
              <w:bottom w:val="single" w:sz="4" w:space="0" w:color="auto"/>
              <w:right w:val="single" w:sz="4" w:space="0" w:color="auto"/>
            </w:tcBorders>
            <w:shd w:val="clear" w:color="auto" w:fill="auto"/>
            <w:noWrap/>
            <w:vAlign w:val="center"/>
            <w:hideMark/>
          </w:tcPr>
          <w:p w:rsidR="007E34B6" w:rsidRPr="002D5580" w:rsidRDefault="00876CBD" w:rsidP="00E91EEA">
            <w:pPr>
              <w:spacing w:before="0"/>
              <w:jc w:val="center"/>
              <w:rPr>
                <w:color w:val="000000"/>
                <w:sz w:val="20"/>
                <w:szCs w:val="20"/>
                <w:lang w:val="cs-CZ" w:eastAsia="cs-CZ"/>
              </w:rPr>
            </w:pPr>
            <w:r w:rsidRPr="002D5580">
              <w:rPr>
                <w:color w:val="000000"/>
                <w:sz w:val="20"/>
                <w:szCs w:val="20"/>
                <w:lang w:val="cs-CZ" w:eastAsia="cs-CZ"/>
              </w:rPr>
              <w:t>4</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rsidR="007E34B6" w:rsidRPr="002D5580" w:rsidRDefault="00876CBD" w:rsidP="00E91EEA">
            <w:pPr>
              <w:spacing w:before="0"/>
              <w:jc w:val="center"/>
              <w:rPr>
                <w:color w:val="000000"/>
                <w:sz w:val="20"/>
                <w:szCs w:val="20"/>
                <w:lang w:val="cs-CZ" w:eastAsia="cs-CZ"/>
              </w:rPr>
            </w:pPr>
            <w:r w:rsidRPr="002D5580">
              <w:rPr>
                <w:color w:val="000000"/>
                <w:sz w:val="20"/>
                <w:szCs w:val="20"/>
                <w:lang w:val="cs-CZ" w:eastAsia="cs-CZ"/>
              </w:rPr>
              <w:t>29</w:t>
            </w:r>
          </w:p>
        </w:tc>
        <w:tc>
          <w:tcPr>
            <w:tcW w:w="755" w:type="pct"/>
            <w:tcBorders>
              <w:top w:val="single" w:sz="4" w:space="0" w:color="auto"/>
              <w:left w:val="nil"/>
              <w:bottom w:val="single" w:sz="4" w:space="0" w:color="auto"/>
              <w:right w:val="single" w:sz="4" w:space="0" w:color="auto"/>
            </w:tcBorders>
            <w:shd w:val="clear" w:color="auto" w:fill="auto"/>
            <w:noWrap/>
            <w:vAlign w:val="center"/>
            <w:hideMark/>
          </w:tcPr>
          <w:p w:rsidR="007E34B6" w:rsidRPr="002D5580" w:rsidRDefault="00782F98" w:rsidP="00E91EEA">
            <w:pPr>
              <w:spacing w:before="0"/>
              <w:jc w:val="center"/>
              <w:rPr>
                <w:color w:val="000000"/>
                <w:sz w:val="20"/>
                <w:szCs w:val="20"/>
                <w:lang w:val="cs-CZ" w:eastAsia="cs-CZ"/>
              </w:rPr>
            </w:pPr>
            <w:r w:rsidRPr="002D5580">
              <w:rPr>
                <w:color w:val="000000"/>
                <w:sz w:val="20"/>
                <w:szCs w:val="20"/>
                <w:lang w:val="cs-CZ" w:eastAsia="cs-CZ"/>
              </w:rPr>
              <w:t>1</w:t>
            </w:r>
            <w:r w:rsidR="00876CBD" w:rsidRPr="002D5580">
              <w:rPr>
                <w:color w:val="000000"/>
                <w:sz w:val="20"/>
                <w:szCs w:val="20"/>
                <w:lang w:val="cs-CZ" w:eastAsia="cs-CZ"/>
              </w:rPr>
              <w:t>5</w:t>
            </w:r>
          </w:p>
        </w:tc>
      </w:tr>
      <w:tr w:rsidR="00151860" w:rsidRPr="002D5580" w:rsidTr="00C02665">
        <w:trPr>
          <w:trHeight w:hRule="exact" w:val="284"/>
        </w:trPr>
        <w:tc>
          <w:tcPr>
            <w:tcW w:w="104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7E34B6" w:rsidRPr="002D5580" w:rsidRDefault="007E34B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Rozvoj obce</w:t>
            </w: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rsidR="007E34B6" w:rsidRPr="002D5580" w:rsidRDefault="007E34B6" w:rsidP="00E91EEA">
            <w:pPr>
              <w:spacing w:before="0"/>
              <w:jc w:val="center"/>
              <w:rPr>
                <w:color w:val="000000"/>
                <w:sz w:val="20"/>
                <w:szCs w:val="20"/>
                <w:lang w:val="cs-CZ" w:eastAsia="cs-CZ"/>
              </w:rPr>
            </w:pPr>
            <w:r w:rsidRPr="002D5580">
              <w:rPr>
                <w:color w:val="000000"/>
                <w:sz w:val="20"/>
                <w:szCs w:val="20"/>
                <w:lang w:val="cs-CZ" w:eastAsia="cs-CZ"/>
              </w:rPr>
              <w:t>1</w:t>
            </w:r>
            <w:r w:rsidR="00876CBD" w:rsidRPr="002D5580">
              <w:rPr>
                <w:color w:val="000000"/>
                <w:sz w:val="20"/>
                <w:szCs w:val="20"/>
                <w:lang w:val="cs-CZ" w:eastAsia="cs-CZ"/>
              </w:rPr>
              <w:t>4</w:t>
            </w:r>
          </w:p>
        </w:tc>
        <w:tc>
          <w:tcPr>
            <w:tcW w:w="580" w:type="pct"/>
            <w:tcBorders>
              <w:top w:val="single" w:sz="4" w:space="0" w:color="auto"/>
              <w:left w:val="nil"/>
              <w:bottom w:val="single" w:sz="4" w:space="0" w:color="auto"/>
              <w:right w:val="single" w:sz="4" w:space="0" w:color="auto"/>
            </w:tcBorders>
            <w:shd w:val="clear" w:color="auto" w:fill="auto"/>
            <w:noWrap/>
            <w:vAlign w:val="center"/>
            <w:hideMark/>
          </w:tcPr>
          <w:p w:rsidR="007E34B6" w:rsidRPr="002D5580" w:rsidRDefault="007E34B6" w:rsidP="00E91EEA">
            <w:pPr>
              <w:spacing w:before="0"/>
              <w:jc w:val="center"/>
              <w:rPr>
                <w:color w:val="000000"/>
                <w:sz w:val="20"/>
                <w:szCs w:val="20"/>
                <w:lang w:val="cs-CZ" w:eastAsia="cs-CZ"/>
              </w:rPr>
            </w:pPr>
            <w:r w:rsidRPr="002D5580">
              <w:rPr>
                <w:color w:val="000000"/>
                <w:sz w:val="20"/>
                <w:szCs w:val="20"/>
                <w:lang w:val="cs-CZ" w:eastAsia="cs-CZ"/>
              </w:rPr>
              <w:t>4</w:t>
            </w:r>
            <w:r w:rsidR="00876CBD" w:rsidRPr="002D5580">
              <w:rPr>
                <w:color w:val="000000"/>
                <w:sz w:val="20"/>
                <w:szCs w:val="20"/>
                <w:lang w:val="cs-CZ" w:eastAsia="cs-CZ"/>
              </w:rPr>
              <w:t>5</w:t>
            </w:r>
          </w:p>
        </w:tc>
        <w:tc>
          <w:tcPr>
            <w:tcW w:w="660" w:type="pct"/>
            <w:tcBorders>
              <w:top w:val="single" w:sz="4" w:space="0" w:color="auto"/>
              <w:left w:val="nil"/>
              <w:bottom w:val="single" w:sz="4" w:space="0" w:color="auto"/>
              <w:right w:val="single" w:sz="4" w:space="0" w:color="auto"/>
            </w:tcBorders>
            <w:shd w:val="clear" w:color="auto" w:fill="auto"/>
            <w:noWrap/>
            <w:vAlign w:val="center"/>
            <w:hideMark/>
          </w:tcPr>
          <w:p w:rsidR="007E34B6" w:rsidRPr="002D5580" w:rsidRDefault="007E34B6" w:rsidP="00E91EEA">
            <w:pPr>
              <w:spacing w:before="0"/>
              <w:jc w:val="center"/>
              <w:rPr>
                <w:color w:val="000000"/>
                <w:sz w:val="20"/>
                <w:szCs w:val="20"/>
                <w:lang w:val="cs-CZ" w:eastAsia="cs-CZ"/>
              </w:rPr>
            </w:pPr>
            <w:r w:rsidRPr="002D5580">
              <w:rPr>
                <w:color w:val="000000"/>
                <w:sz w:val="20"/>
                <w:szCs w:val="20"/>
                <w:lang w:val="cs-CZ" w:eastAsia="cs-CZ"/>
              </w:rPr>
              <w:t>2</w:t>
            </w:r>
            <w:r w:rsidR="00876CBD" w:rsidRPr="002D5580">
              <w:rPr>
                <w:color w:val="000000"/>
                <w:sz w:val="20"/>
                <w:szCs w:val="20"/>
                <w:lang w:val="cs-CZ" w:eastAsia="cs-CZ"/>
              </w:rPr>
              <w:t>5</w:t>
            </w:r>
          </w:p>
        </w:tc>
        <w:tc>
          <w:tcPr>
            <w:tcW w:w="688" w:type="pct"/>
            <w:tcBorders>
              <w:top w:val="single" w:sz="4" w:space="0" w:color="auto"/>
              <w:left w:val="nil"/>
              <w:bottom w:val="single" w:sz="4" w:space="0" w:color="auto"/>
              <w:right w:val="single" w:sz="4" w:space="0" w:color="auto"/>
            </w:tcBorders>
            <w:shd w:val="clear" w:color="auto" w:fill="auto"/>
            <w:noWrap/>
            <w:vAlign w:val="center"/>
            <w:hideMark/>
          </w:tcPr>
          <w:p w:rsidR="007E34B6" w:rsidRPr="002D5580" w:rsidRDefault="007E34B6" w:rsidP="00E91EEA">
            <w:pPr>
              <w:spacing w:before="0"/>
              <w:jc w:val="center"/>
              <w:rPr>
                <w:color w:val="000000"/>
                <w:sz w:val="20"/>
                <w:szCs w:val="20"/>
                <w:lang w:val="cs-CZ" w:eastAsia="cs-CZ"/>
              </w:rPr>
            </w:pPr>
            <w:r w:rsidRPr="002D5580">
              <w:rPr>
                <w:color w:val="000000"/>
                <w:sz w:val="20"/>
                <w:szCs w:val="20"/>
                <w:lang w:val="cs-CZ" w:eastAsia="cs-CZ"/>
              </w:rPr>
              <w:t>1</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rsidR="007E34B6" w:rsidRPr="002D5580" w:rsidRDefault="007E34B6" w:rsidP="00E91EEA">
            <w:pPr>
              <w:spacing w:before="0"/>
              <w:jc w:val="center"/>
              <w:rPr>
                <w:color w:val="000000"/>
                <w:sz w:val="20"/>
                <w:szCs w:val="20"/>
                <w:lang w:val="cs-CZ" w:eastAsia="cs-CZ"/>
              </w:rPr>
            </w:pPr>
            <w:r w:rsidRPr="002D5580">
              <w:rPr>
                <w:color w:val="000000"/>
                <w:sz w:val="20"/>
                <w:szCs w:val="20"/>
                <w:lang w:val="cs-CZ" w:eastAsia="cs-CZ"/>
              </w:rPr>
              <w:t>0</w:t>
            </w:r>
          </w:p>
        </w:tc>
        <w:tc>
          <w:tcPr>
            <w:tcW w:w="755" w:type="pct"/>
            <w:tcBorders>
              <w:top w:val="single" w:sz="4" w:space="0" w:color="auto"/>
              <w:left w:val="nil"/>
              <w:bottom w:val="single" w:sz="4" w:space="0" w:color="auto"/>
              <w:right w:val="single" w:sz="4" w:space="0" w:color="auto"/>
            </w:tcBorders>
            <w:shd w:val="clear" w:color="auto" w:fill="auto"/>
            <w:noWrap/>
            <w:vAlign w:val="center"/>
            <w:hideMark/>
          </w:tcPr>
          <w:p w:rsidR="007E34B6" w:rsidRPr="002D5580" w:rsidRDefault="00AD0DAE" w:rsidP="00E91EEA">
            <w:pPr>
              <w:spacing w:before="0"/>
              <w:jc w:val="center"/>
              <w:rPr>
                <w:color w:val="000000"/>
                <w:sz w:val="20"/>
                <w:szCs w:val="20"/>
                <w:lang w:val="cs-CZ" w:eastAsia="cs-CZ"/>
              </w:rPr>
            </w:pPr>
            <w:r w:rsidRPr="002D5580">
              <w:rPr>
                <w:color w:val="000000"/>
                <w:sz w:val="20"/>
                <w:szCs w:val="20"/>
                <w:lang w:val="cs-CZ" w:eastAsia="cs-CZ"/>
              </w:rPr>
              <w:t>3</w:t>
            </w:r>
          </w:p>
        </w:tc>
      </w:tr>
      <w:tr w:rsidR="00151860" w:rsidRPr="002D5580" w:rsidTr="00C02665">
        <w:trPr>
          <w:trHeight w:hRule="exact" w:val="703"/>
        </w:trPr>
        <w:tc>
          <w:tcPr>
            <w:tcW w:w="104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7E34B6" w:rsidRPr="002D5580" w:rsidRDefault="007E34B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Informovanost o dění v obci</w:t>
            </w:r>
          </w:p>
        </w:tc>
        <w:tc>
          <w:tcPr>
            <w:tcW w:w="608" w:type="pct"/>
            <w:tcBorders>
              <w:top w:val="nil"/>
              <w:left w:val="nil"/>
              <w:bottom w:val="single" w:sz="4" w:space="0" w:color="auto"/>
              <w:right w:val="single" w:sz="4" w:space="0" w:color="auto"/>
            </w:tcBorders>
            <w:shd w:val="clear" w:color="auto" w:fill="auto"/>
            <w:noWrap/>
            <w:vAlign w:val="center"/>
            <w:hideMark/>
          </w:tcPr>
          <w:p w:rsidR="007E34B6" w:rsidRPr="002D5580" w:rsidRDefault="007E34B6" w:rsidP="00E91EEA">
            <w:pPr>
              <w:spacing w:before="0"/>
              <w:jc w:val="center"/>
              <w:rPr>
                <w:color w:val="000000"/>
                <w:sz w:val="20"/>
                <w:szCs w:val="20"/>
                <w:lang w:val="cs-CZ" w:eastAsia="cs-CZ"/>
              </w:rPr>
            </w:pPr>
            <w:r w:rsidRPr="002D5580">
              <w:rPr>
                <w:color w:val="000000"/>
                <w:sz w:val="20"/>
                <w:szCs w:val="20"/>
                <w:lang w:val="cs-CZ" w:eastAsia="cs-CZ"/>
              </w:rPr>
              <w:t>2</w:t>
            </w:r>
            <w:r w:rsidR="00876CBD" w:rsidRPr="002D5580">
              <w:rPr>
                <w:color w:val="000000"/>
                <w:sz w:val="20"/>
                <w:szCs w:val="20"/>
                <w:lang w:val="cs-CZ" w:eastAsia="cs-CZ"/>
              </w:rPr>
              <w:t>2</w:t>
            </w:r>
          </w:p>
        </w:tc>
        <w:tc>
          <w:tcPr>
            <w:tcW w:w="580" w:type="pct"/>
            <w:tcBorders>
              <w:top w:val="nil"/>
              <w:left w:val="nil"/>
              <w:bottom w:val="single" w:sz="4" w:space="0" w:color="auto"/>
              <w:right w:val="single" w:sz="4" w:space="0" w:color="auto"/>
            </w:tcBorders>
            <w:shd w:val="clear" w:color="auto" w:fill="auto"/>
            <w:noWrap/>
            <w:vAlign w:val="center"/>
            <w:hideMark/>
          </w:tcPr>
          <w:p w:rsidR="007E34B6" w:rsidRPr="002D5580" w:rsidRDefault="007E34B6" w:rsidP="00E91EEA">
            <w:pPr>
              <w:spacing w:before="0"/>
              <w:jc w:val="center"/>
              <w:rPr>
                <w:color w:val="000000"/>
                <w:sz w:val="20"/>
                <w:szCs w:val="20"/>
                <w:lang w:val="cs-CZ" w:eastAsia="cs-CZ"/>
              </w:rPr>
            </w:pPr>
            <w:r w:rsidRPr="002D5580">
              <w:rPr>
                <w:color w:val="000000"/>
                <w:sz w:val="20"/>
                <w:szCs w:val="20"/>
                <w:lang w:val="cs-CZ" w:eastAsia="cs-CZ"/>
              </w:rPr>
              <w:t>4</w:t>
            </w:r>
            <w:r w:rsidR="00876CBD" w:rsidRPr="002D5580">
              <w:rPr>
                <w:color w:val="000000"/>
                <w:sz w:val="20"/>
                <w:szCs w:val="20"/>
                <w:lang w:val="cs-CZ" w:eastAsia="cs-CZ"/>
              </w:rPr>
              <w:t>9</w:t>
            </w:r>
          </w:p>
        </w:tc>
        <w:tc>
          <w:tcPr>
            <w:tcW w:w="660" w:type="pct"/>
            <w:tcBorders>
              <w:top w:val="nil"/>
              <w:left w:val="nil"/>
              <w:bottom w:val="single" w:sz="4" w:space="0" w:color="auto"/>
              <w:right w:val="single" w:sz="4" w:space="0" w:color="auto"/>
            </w:tcBorders>
            <w:shd w:val="clear" w:color="auto" w:fill="auto"/>
            <w:noWrap/>
            <w:vAlign w:val="center"/>
            <w:hideMark/>
          </w:tcPr>
          <w:p w:rsidR="007E34B6" w:rsidRPr="002D5580" w:rsidRDefault="000C16D4" w:rsidP="00E91EEA">
            <w:pPr>
              <w:spacing w:before="0"/>
              <w:jc w:val="center"/>
              <w:rPr>
                <w:color w:val="000000"/>
                <w:sz w:val="20"/>
                <w:szCs w:val="20"/>
                <w:lang w:val="cs-CZ" w:eastAsia="cs-CZ"/>
              </w:rPr>
            </w:pPr>
            <w:r w:rsidRPr="002D5580">
              <w:rPr>
                <w:color w:val="000000"/>
                <w:sz w:val="20"/>
                <w:szCs w:val="20"/>
                <w:lang w:val="cs-CZ" w:eastAsia="cs-CZ"/>
              </w:rPr>
              <w:t>4</w:t>
            </w:r>
          </w:p>
        </w:tc>
        <w:tc>
          <w:tcPr>
            <w:tcW w:w="688" w:type="pct"/>
            <w:tcBorders>
              <w:top w:val="nil"/>
              <w:left w:val="nil"/>
              <w:bottom w:val="single" w:sz="4" w:space="0" w:color="auto"/>
              <w:right w:val="single" w:sz="4" w:space="0" w:color="auto"/>
            </w:tcBorders>
            <w:shd w:val="clear" w:color="auto" w:fill="auto"/>
            <w:noWrap/>
            <w:vAlign w:val="center"/>
            <w:hideMark/>
          </w:tcPr>
          <w:p w:rsidR="007E34B6" w:rsidRPr="002D5580" w:rsidRDefault="007E34B6" w:rsidP="00E91EEA">
            <w:pPr>
              <w:spacing w:before="0"/>
              <w:jc w:val="center"/>
              <w:rPr>
                <w:color w:val="000000"/>
                <w:sz w:val="20"/>
                <w:szCs w:val="20"/>
                <w:lang w:val="cs-CZ" w:eastAsia="cs-CZ"/>
              </w:rPr>
            </w:pPr>
            <w:r w:rsidRPr="002D5580">
              <w:rPr>
                <w:color w:val="000000"/>
                <w:sz w:val="20"/>
                <w:szCs w:val="20"/>
                <w:lang w:val="cs-CZ" w:eastAsia="cs-CZ"/>
              </w:rPr>
              <w:t>2</w:t>
            </w:r>
          </w:p>
        </w:tc>
        <w:tc>
          <w:tcPr>
            <w:tcW w:w="665" w:type="pct"/>
            <w:tcBorders>
              <w:top w:val="nil"/>
              <w:left w:val="nil"/>
              <w:bottom w:val="single" w:sz="4" w:space="0" w:color="auto"/>
              <w:right w:val="single" w:sz="4" w:space="0" w:color="auto"/>
            </w:tcBorders>
            <w:shd w:val="clear" w:color="auto" w:fill="auto"/>
            <w:noWrap/>
            <w:vAlign w:val="center"/>
            <w:hideMark/>
          </w:tcPr>
          <w:p w:rsidR="007E34B6" w:rsidRPr="002D5580" w:rsidRDefault="007E34B6" w:rsidP="00E91EEA">
            <w:pPr>
              <w:spacing w:before="0"/>
              <w:jc w:val="center"/>
              <w:rPr>
                <w:color w:val="000000"/>
                <w:sz w:val="20"/>
                <w:szCs w:val="20"/>
                <w:lang w:val="cs-CZ" w:eastAsia="cs-CZ"/>
              </w:rPr>
            </w:pPr>
            <w:r w:rsidRPr="002D5580">
              <w:rPr>
                <w:color w:val="000000"/>
                <w:sz w:val="20"/>
                <w:szCs w:val="20"/>
                <w:lang w:val="cs-CZ" w:eastAsia="cs-CZ"/>
              </w:rPr>
              <w:t>0</w:t>
            </w:r>
          </w:p>
        </w:tc>
        <w:tc>
          <w:tcPr>
            <w:tcW w:w="755" w:type="pct"/>
            <w:tcBorders>
              <w:top w:val="single" w:sz="4" w:space="0" w:color="auto"/>
              <w:left w:val="nil"/>
              <w:bottom w:val="single" w:sz="4" w:space="0" w:color="auto"/>
              <w:right w:val="single" w:sz="4" w:space="0" w:color="auto"/>
            </w:tcBorders>
            <w:shd w:val="clear" w:color="auto" w:fill="auto"/>
            <w:noWrap/>
            <w:vAlign w:val="center"/>
            <w:hideMark/>
          </w:tcPr>
          <w:p w:rsidR="007E34B6" w:rsidRPr="002D5580" w:rsidRDefault="00151860" w:rsidP="00E91EEA">
            <w:pPr>
              <w:spacing w:before="0"/>
              <w:jc w:val="center"/>
              <w:rPr>
                <w:color w:val="000000"/>
                <w:sz w:val="20"/>
                <w:szCs w:val="20"/>
                <w:lang w:val="cs-CZ" w:eastAsia="cs-CZ"/>
              </w:rPr>
            </w:pPr>
            <w:r w:rsidRPr="002D5580">
              <w:rPr>
                <w:color w:val="000000"/>
                <w:sz w:val="20"/>
                <w:szCs w:val="20"/>
                <w:lang w:val="cs-CZ" w:eastAsia="cs-CZ"/>
              </w:rPr>
              <w:t>1</w:t>
            </w:r>
            <w:r w:rsidR="00876CBD" w:rsidRPr="002D5580">
              <w:rPr>
                <w:color w:val="000000"/>
                <w:sz w:val="20"/>
                <w:szCs w:val="20"/>
                <w:lang w:val="cs-CZ" w:eastAsia="cs-CZ"/>
              </w:rPr>
              <w:t>1</w:t>
            </w:r>
          </w:p>
        </w:tc>
      </w:tr>
    </w:tbl>
    <w:p w:rsidR="00C02665" w:rsidRPr="002D5580" w:rsidRDefault="00C02665" w:rsidP="00E91EEA">
      <w:pPr>
        <w:spacing w:before="0"/>
        <w:rPr>
          <w:i/>
          <w:sz w:val="18"/>
          <w:szCs w:val="18"/>
        </w:rPr>
      </w:pPr>
      <w:r w:rsidRPr="002D5580">
        <w:rPr>
          <w:i/>
          <w:sz w:val="18"/>
          <w:szCs w:val="18"/>
          <w:lang w:val="cs-CZ"/>
        </w:rPr>
        <w:t>Zdroj: vlastní výzkum</w:t>
      </w:r>
    </w:p>
    <w:p w:rsidR="00544034" w:rsidRPr="002D5580" w:rsidRDefault="00544034" w:rsidP="00E91EEA">
      <w:pPr>
        <w:spacing w:before="0"/>
        <w:rPr>
          <w:i/>
          <w:lang w:val="cs-CZ"/>
        </w:rPr>
      </w:pPr>
    </w:p>
    <w:p w:rsidR="001D6CED" w:rsidRPr="002D5580" w:rsidRDefault="00EF1519" w:rsidP="00E91EEA">
      <w:pPr>
        <w:spacing w:before="0"/>
        <w:rPr>
          <w:lang w:val="cs-CZ"/>
        </w:rPr>
      </w:pPr>
      <w:r w:rsidRPr="002D5580">
        <w:rPr>
          <w:i/>
          <w:lang w:val="cs-CZ"/>
        </w:rPr>
        <w:t>Tabulka č. 9</w:t>
      </w:r>
      <w:r w:rsidR="001D6CED" w:rsidRPr="002D5580">
        <w:rPr>
          <w:i/>
          <w:lang w:val="cs-CZ"/>
        </w:rPr>
        <w:t xml:space="preserve"> Zájem a získávání informací o obci </w:t>
      </w:r>
    </w:p>
    <w:tbl>
      <w:tblPr>
        <w:tblW w:w="5000" w:type="pct"/>
        <w:tblLayout w:type="fixed"/>
        <w:tblCellMar>
          <w:left w:w="70" w:type="dxa"/>
          <w:right w:w="70" w:type="dxa"/>
        </w:tblCellMar>
        <w:tblLook w:val="04A0"/>
      </w:tblPr>
      <w:tblGrid>
        <w:gridCol w:w="2122"/>
        <w:gridCol w:w="2121"/>
        <w:gridCol w:w="2121"/>
        <w:gridCol w:w="2121"/>
        <w:gridCol w:w="2121"/>
      </w:tblGrid>
      <w:tr w:rsidR="001D6CED" w:rsidRPr="002D5580" w:rsidTr="00DE5C72">
        <w:trPr>
          <w:trHeight w:hRule="exact" w:val="567"/>
        </w:trPr>
        <w:tc>
          <w:tcPr>
            <w:tcW w:w="1000" w:type="pct"/>
            <w:tcBorders>
              <w:top w:val="single" w:sz="4" w:space="0" w:color="auto"/>
              <w:left w:val="single" w:sz="4" w:space="0" w:color="auto"/>
              <w:bottom w:val="single" w:sz="4" w:space="0" w:color="auto"/>
              <w:right w:val="single" w:sz="4" w:space="0" w:color="auto"/>
            </w:tcBorders>
            <w:shd w:val="clear" w:color="000000" w:fill="8064A2" w:themeFill="accent4"/>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Zájem o informace z OÚ</w:t>
            </w:r>
          </w:p>
        </w:tc>
        <w:tc>
          <w:tcPr>
            <w:tcW w:w="1000" w:type="pct"/>
            <w:tcBorders>
              <w:top w:val="single" w:sz="4" w:space="0" w:color="auto"/>
              <w:left w:val="nil"/>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Ano</w:t>
            </w:r>
          </w:p>
        </w:tc>
        <w:tc>
          <w:tcPr>
            <w:tcW w:w="1000" w:type="pct"/>
            <w:tcBorders>
              <w:top w:val="single" w:sz="4" w:space="0" w:color="auto"/>
              <w:left w:val="nil"/>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Spíše ano</w:t>
            </w:r>
          </w:p>
        </w:tc>
        <w:tc>
          <w:tcPr>
            <w:tcW w:w="1000" w:type="pct"/>
            <w:tcBorders>
              <w:top w:val="single" w:sz="4" w:space="0" w:color="auto"/>
              <w:left w:val="nil"/>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Spíše ne</w:t>
            </w:r>
          </w:p>
        </w:tc>
        <w:tc>
          <w:tcPr>
            <w:tcW w:w="1000" w:type="pct"/>
            <w:tcBorders>
              <w:top w:val="single" w:sz="4" w:space="0" w:color="auto"/>
              <w:left w:val="nil"/>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Ne</w:t>
            </w:r>
          </w:p>
        </w:tc>
      </w:tr>
      <w:tr w:rsidR="001D6CED" w:rsidRPr="002D5580" w:rsidTr="00151860">
        <w:trPr>
          <w:trHeight w:hRule="exact" w:val="397"/>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CED" w:rsidRPr="002D5580" w:rsidRDefault="001D6CED" w:rsidP="00E91EEA">
            <w:pPr>
              <w:spacing w:before="0"/>
              <w:jc w:val="center"/>
              <w:rPr>
                <w:color w:val="000000"/>
                <w:sz w:val="20"/>
                <w:szCs w:val="20"/>
                <w:lang w:val="cs-CZ" w:eastAsia="cs-CZ"/>
              </w:rPr>
            </w:pPr>
          </w:p>
        </w:tc>
        <w:tc>
          <w:tcPr>
            <w:tcW w:w="1000" w:type="pct"/>
            <w:tcBorders>
              <w:top w:val="nil"/>
              <w:left w:val="nil"/>
              <w:bottom w:val="single" w:sz="4" w:space="0" w:color="auto"/>
              <w:right w:val="single" w:sz="4" w:space="0" w:color="auto"/>
            </w:tcBorders>
            <w:shd w:val="clear" w:color="auto" w:fill="auto"/>
            <w:noWrap/>
            <w:vAlign w:val="center"/>
            <w:hideMark/>
          </w:tcPr>
          <w:p w:rsidR="001D6CED" w:rsidRPr="002D5580" w:rsidRDefault="00AD0DAE" w:rsidP="00E91EEA">
            <w:pPr>
              <w:spacing w:before="0"/>
              <w:jc w:val="center"/>
              <w:rPr>
                <w:color w:val="000000"/>
                <w:sz w:val="20"/>
                <w:szCs w:val="20"/>
                <w:lang w:val="cs-CZ" w:eastAsia="cs-CZ"/>
              </w:rPr>
            </w:pPr>
            <w:r w:rsidRPr="002D5580">
              <w:rPr>
                <w:color w:val="000000"/>
                <w:sz w:val="20"/>
                <w:szCs w:val="20"/>
                <w:lang w:val="cs-CZ" w:eastAsia="cs-CZ"/>
              </w:rPr>
              <w:t>65</w:t>
            </w:r>
          </w:p>
        </w:tc>
        <w:tc>
          <w:tcPr>
            <w:tcW w:w="1000" w:type="pct"/>
            <w:tcBorders>
              <w:top w:val="nil"/>
              <w:left w:val="nil"/>
              <w:bottom w:val="single" w:sz="4" w:space="0" w:color="auto"/>
              <w:right w:val="single" w:sz="4" w:space="0" w:color="auto"/>
            </w:tcBorders>
            <w:shd w:val="clear" w:color="auto" w:fill="auto"/>
            <w:noWrap/>
            <w:vAlign w:val="center"/>
            <w:hideMark/>
          </w:tcPr>
          <w:p w:rsidR="001D6CED" w:rsidRPr="002D5580" w:rsidRDefault="00AD0DAE" w:rsidP="00E91EEA">
            <w:pPr>
              <w:spacing w:before="0"/>
              <w:jc w:val="center"/>
              <w:rPr>
                <w:color w:val="000000"/>
                <w:sz w:val="20"/>
                <w:szCs w:val="20"/>
                <w:lang w:val="cs-CZ" w:eastAsia="cs-CZ"/>
              </w:rPr>
            </w:pPr>
            <w:r w:rsidRPr="002D5580">
              <w:rPr>
                <w:color w:val="000000"/>
                <w:sz w:val="20"/>
                <w:szCs w:val="20"/>
                <w:lang w:val="cs-CZ" w:eastAsia="cs-CZ"/>
              </w:rPr>
              <w:t>20</w:t>
            </w:r>
          </w:p>
        </w:tc>
        <w:tc>
          <w:tcPr>
            <w:tcW w:w="1000" w:type="pct"/>
            <w:tcBorders>
              <w:top w:val="nil"/>
              <w:left w:val="nil"/>
              <w:bottom w:val="single" w:sz="4" w:space="0" w:color="auto"/>
              <w:right w:val="single" w:sz="4" w:space="0" w:color="auto"/>
            </w:tcBorders>
            <w:shd w:val="clear" w:color="auto" w:fill="auto"/>
            <w:noWrap/>
            <w:vAlign w:val="center"/>
            <w:hideMark/>
          </w:tcPr>
          <w:p w:rsidR="001D6CED" w:rsidRPr="002D5580" w:rsidRDefault="009F7782" w:rsidP="00E91EEA">
            <w:pPr>
              <w:spacing w:before="0"/>
              <w:jc w:val="center"/>
              <w:rPr>
                <w:color w:val="000000"/>
                <w:sz w:val="20"/>
                <w:szCs w:val="20"/>
                <w:lang w:val="cs-CZ" w:eastAsia="cs-CZ"/>
              </w:rPr>
            </w:pPr>
            <w:r w:rsidRPr="002D5580">
              <w:rPr>
                <w:color w:val="000000"/>
                <w:sz w:val="20"/>
                <w:szCs w:val="20"/>
                <w:lang w:val="cs-CZ" w:eastAsia="cs-CZ"/>
              </w:rPr>
              <w:t>2</w:t>
            </w:r>
          </w:p>
        </w:tc>
        <w:tc>
          <w:tcPr>
            <w:tcW w:w="1000" w:type="pct"/>
            <w:tcBorders>
              <w:top w:val="nil"/>
              <w:left w:val="nil"/>
              <w:bottom w:val="single" w:sz="4" w:space="0" w:color="auto"/>
              <w:right w:val="single" w:sz="4" w:space="0" w:color="auto"/>
            </w:tcBorders>
            <w:shd w:val="clear" w:color="auto" w:fill="auto"/>
            <w:noWrap/>
            <w:vAlign w:val="center"/>
            <w:hideMark/>
          </w:tcPr>
          <w:p w:rsidR="001D6CED" w:rsidRPr="002D5580" w:rsidRDefault="009F7782" w:rsidP="00E91EEA">
            <w:pPr>
              <w:spacing w:before="0"/>
              <w:jc w:val="center"/>
              <w:rPr>
                <w:color w:val="000000"/>
                <w:sz w:val="20"/>
                <w:szCs w:val="20"/>
                <w:lang w:val="cs-CZ" w:eastAsia="cs-CZ"/>
              </w:rPr>
            </w:pPr>
            <w:r w:rsidRPr="002D5580">
              <w:rPr>
                <w:color w:val="000000"/>
                <w:sz w:val="20"/>
                <w:szCs w:val="20"/>
                <w:lang w:val="cs-CZ" w:eastAsia="cs-CZ"/>
              </w:rPr>
              <w:t>1</w:t>
            </w:r>
          </w:p>
        </w:tc>
      </w:tr>
      <w:tr w:rsidR="001D6CED" w:rsidRPr="002D5580" w:rsidTr="00DE5C72">
        <w:trPr>
          <w:trHeight w:hRule="exact" w:val="567"/>
        </w:trPr>
        <w:tc>
          <w:tcPr>
            <w:tcW w:w="1000" w:type="pct"/>
            <w:tcBorders>
              <w:top w:val="single" w:sz="4" w:space="0" w:color="auto"/>
              <w:left w:val="single" w:sz="4" w:space="0" w:color="auto"/>
              <w:bottom w:val="single" w:sz="4" w:space="0" w:color="auto"/>
              <w:right w:val="single" w:sz="4" w:space="0" w:color="auto"/>
            </w:tcBorders>
            <w:shd w:val="clear" w:color="000000" w:fill="8064A2" w:themeFill="accent4"/>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Získávání informací z OÚ</w:t>
            </w:r>
          </w:p>
        </w:tc>
        <w:tc>
          <w:tcPr>
            <w:tcW w:w="1000" w:type="pct"/>
            <w:tcBorders>
              <w:top w:val="single" w:sz="4" w:space="0" w:color="auto"/>
              <w:left w:val="nil"/>
              <w:bottom w:val="single" w:sz="4" w:space="0" w:color="auto"/>
              <w:right w:val="single" w:sz="4" w:space="0" w:color="auto"/>
            </w:tcBorders>
            <w:shd w:val="clear" w:color="000000" w:fill="0070C0"/>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Zpravodaj obce/mikroregionu</w:t>
            </w:r>
          </w:p>
        </w:tc>
        <w:tc>
          <w:tcPr>
            <w:tcW w:w="1000" w:type="pct"/>
            <w:tcBorders>
              <w:top w:val="single" w:sz="4" w:space="0" w:color="auto"/>
              <w:left w:val="nil"/>
              <w:bottom w:val="single" w:sz="4" w:space="0" w:color="auto"/>
              <w:right w:val="single" w:sz="4" w:space="0" w:color="auto"/>
            </w:tcBorders>
            <w:shd w:val="clear" w:color="000000" w:fill="0070C0"/>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Účast na jednání zastupitelstva</w:t>
            </w:r>
          </w:p>
        </w:tc>
        <w:tc>
          <w:tcPr>
            <w:tcW w:w="1000" w:type="pct"/>
            <w:tcBorders>
              <w:top w:val="single" w:sz="4" w:space="0" w:color="auto"/>
              <w:left w:val="nil"/>
              <w:bottom w:val="single" w:sz="4" w:space="0" w:color="auto"/>
              <w:right w:val="single" w:sz="4" w:space="0" w:color="auto"/>
            </w:tcBorders>
            <w:shd w:val="clear" w:color="000000" w:fill="0070C0"/>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Internetové stránky obce</w:t>
            </w:r>
          </w:p>
        </w:tc>
        <w:tc>
          <w:tcPr>
            <w:tcW w:w="1000" w:type="pct"/>
            <w:tcBorders>
              <w:top w:val="single" w:sz="4" w:space="0" w:color="auto"/>
              <w:left w:val="nil"/>
              <w:bottom w:val="single" w:sz="4" w:space="0" w:color="auto"/>
              <w:right w:val="single" w:sz="4" w:space="0" w:color="auto"/>
            </w:tcBorders>
            <w:shd w:val="clear" w:color="000000" w:fill="0070C0"/>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Úřední deska a jiné vývěsky</w:t>
            </w:r>
          </w:p>
        </w:tc>
      </w:tr>
      <w:tr w:rsidR="001D6CED" w:rsidRPr="002D5580" w:rsidTr="00151860">
        <w:trPr>
          <w:trHeight w:hRule="exact" w:val="397"/>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CED" w:rsidRPr="002D5580" w:rsidRDefault="001D6CED" w:rsidP="00E91EEA">
            <w:pPr>
              <w:spacing w:before="0"/>
              <w:jc w:val="center"/>
              <w:rPr>
                <w:color w:val="000000"/>
                <w:sz w:val="20"/>
                <w:szCs w:val="20"/>
                <w:lang w:val="cs-CZ" w:eastAsia="cs-CZ"/>
              </w:rPr>
            </w:pPr>
          </w:p>
        </w:tc>
        <w:tc>
          <w:tcPr>
            <w:tcW w:w="1000" w:type="pct"/>
            <w:tcBorders>
              <w:top w:val="nil"/>
              <w:left w:val="nil"/>
              <w:bottom w:val="single" w:sz="4" w:space="0" w:color="auto"/>
              <w:right w:val="single" w:sz="4" w:space="0" w:color="auto"/>
            </w:tcBorders>
            <w:shd w:val="clear" w:color="auto" w:fill="auto"/>
            <w:noWrap/>
            <w:vAlign w:val="center"/>
            <w:hideMark/>
          </w:tcPr>
          <w:p w:rsidR="001D6CED" w:rsidRPr="002D5580" w:rsidRDefault="00AD0DAE" w:rsidP="00E91EEA">
            <w:pPr>
              <w:spacing w:before="0"/>
              <w:jc w:val="center"/>
              <w:rPr>
                <w:color w:val="000000"/>
                <w:sz w:val="20"/>
                <w:szCs w:val="20"/>
                <w:lang w:val="cs-CZ" w:eastAsia="cs-CZ"/>
              </w:rPr>
            </w:pPr>
            <w:r w:rsidRPr="002D5580">
              <w:rPr>
                <w:color w:val="000000"/>
                <w:sz w:val="20"/>
                <w:szCs w:val="20"/>
                <w:lang w:val="cs-CZ" w:eastAsia="cs-CZ"/>
              </w:rPr>
              <w:t>73</w:t>
            </w:r>
          </w:p>
        </w:tc>
        <w:tc>
          <w:tcPr>
            <w:tcW w:w="1000" w:type="pct"/>
            <w:tcBorders>
              <w:top w:val="nil"/>
              <w:left w:val="nil"/>
              <w:bottom w:val="single" w:sz="4" w:space="0" w:color="auto"/>
              <w:right w:val="single" w:sz="4" w:space="0" w:color="auto"/>
            </w:tcBorders>
            <w:shd w:val="clear" w:color="auto" w:fill="auto"/>
            <w:noWrap/>
            <w:vAlign w:val="center"/>
            <w:hideMark/>
          </w:tcPr>
          <w:p w:rsidR="001D6CED" w:rsidRPr="002D5580" w:rsidRDefault="00DE5C72" w:rsidP="00E91EEA">
            <w:pPr>
              <w:spacing w:before="0"/>
              <w:jc w:val="center"/>
              <w:rPr>
                <w:color w:val="000000"/>
                <w:sz w:val="20"/>
                <w:szCs w:val="20"/>
                <w:lang w:val="cs-CZ" w:eastAsia="cs-CZ"/>
              </w:rPr>
            </w:pPr>
            <w:r w:rsidRPr="002D5580">
              <w:rPr>
                <w:color w:val="000000"/>
                <w:sz w:val="20"/>
                <w:szCs w:val="20"/>
                <w:lang w:val="cs-CZ" w:eastAsia="cs-CZ"/>
              </w:rPr>
              <w:t>2</w:t>
            </w:r>
            <w:r w:rsidR="00AD0DAE" w:rsidRPr="002D5580">
              <w:rPr>
                <w:color w:val="000000"/>
                <w:sz w:val="20"/>
                <w:szCs w:val="20"/>
                <w:lang w:val="cs-CZ" w:eastAsia="cs-CZ"/>
              </w:rPr>
              <w:t>5</w:t>
            </w:r>
          </w:p>
        </w:tc>
        <w:tc>
          <w:tcPr>
            <w:tcW w:w="1000" w:type="pct"/>
            <w:tcBorders>
              <w:top w:val="nil"/>
              <w:left w:val="nil"/>
              <w:bottom w:val="single" w:sz="4" w:space="0" w:color="auto"/>
              <w:right w:val="single" w:sz="4" w:space="0" w:color="auto"/>
            </w:tcBorders>
            <w:shd w:val="clear" w:color="auto" w:fill="auto"/>
            <w:noWrap/>
            <w:vAlign w:val="center"/>
            <w:hideMark/>
          </w:tcPr>
          <w:p w:rsidR="001D6CED" w:rsidRPr="002D5580" w:rsidRDefault="00DE5C72" w:rsidP="00E91EEA">
            <w:pPr>
              <w:spacing w:before="0"/>
              <w:jc w:val="center"/>
              <w:rPr>
                <w:color w:val="000000"/>
                <w:sz w:val="20"/>
                <w:szCs w:val="20"/>
                <w:lang w:val="cs-CZ" w:eastAsia="cs-CZ"/>
              </w:rPr>
            </w:pPr>
            <w:r w:rsidRPr="002D5580">
              <w:rPr>
                <w:color w:val="000000"/>
                <w:sz w:val="20"/>
                <w:szCs w:val="20"/>
                <w:lang w:val="cs-CZ" w:eastAsia="cs-CZ"/>
              </w:rPr>
              <w:t>4</w:t>
            </w:r>
            <w:r w:rsidR="00AD0DAE" w:rsidRPr="002D5580">
              <w:rPr>
                <w:color w:val="000000"/>
                <w:sz w:val="20"/>
                <w:szCs w:val="20"/>
                <w:lang w:val="cs-CZ" w:eastAsia="cs-CZ"/>
              </w:rPr>
              <w:t>6</w:t>
            </w:r>
          </w:p>
        </w:tc>
        <w:tc>
          <w:tcPr>
            <w:tcW w:w="1000" w:type="pct"/>
            <w:tcBorders>
              <w:top w:val="nil"/>
              <w:left w:val="nil"/>
              <w:bottom w:val="single" w:sz="4" w:space="0" w:color="auto"/>
              <w:right w:val="single" w:sz="4" w:space="0" w:color="auto"/>
            </w:tcBorders>
            <w:shd w:val="clear" w:color="auto" w:fill="auto"/>
            <w:noWrap/>
            <w:vAlign w:val="center"/>
            <w:hideMark/>
          </w:tcPr>
          <w:p w:rsidR="001D6CED" w:rsidRPr="002D5580" w:rsidRDefault="00AD0DAE" w:rsidP="00E91EEA">
            <w:pPr>
              <w:spacing w:before="0"/>
              <w:jc w:val="center"/>
              <w:rPr>
                <w:color w:val="000000"/>
                <w:sz w:val="20"/>
                <w:szCs w:val="20"/>
                <w:lang w:val="cs-CZ" w:eastAsia="cs-CZ"/>
              </w:rPr>
            </w:pPr>
            <w:r w:rsidRPr="002D5580">
              <w:rPr>
                <w:color w:val="000000"/>
                <w:sz w:val="20"/>
                <w:szCs w:val="20"/>
                <w:lang w:val="cs-CZ" w:eastAsia="cs-CZ"/>
              </w:rPr>
              <w:t>43</w:t>
            </w:r>
          </w:p>
        </w:tc>
      </w:tr>
      <w:tr w:rsidR="001D6CED" w:rsidRPr="002D5580" w:rsidTr="00DE5C72">
        <w:trPr>
          <w:trHeight w:hRule="exact" w:val="567"/>
        </w:trPr>
        <w:tc>
          <w:tcPr>
            <w:tcW w:w="1000" w:type="pct"/>
            <w:tcBorders>
              <w:top w:val="single" w:sz="4" w:space="0" w:color="auto"/>
              <w:left w:val="single" w:sz="4" w:space="0" w:color="auto"/>
              <w:bottom w:val="single" w:sz="4" w:space="0" w:color="auto"/>
              <w:right w:val="single" w:sz="4" w:space="0" w:color="auto"/>
            </w:tcBorders>
            <w:shd w:val="clear" w:color="000000" w:fill="8064A2" w:themeFill="accent4"/>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Získávání informací z OÚ</w:t>
            </w:r>
          </w:p>
        </w:tc>
        <w:tc>
          <w:tcPr>
            <w:tcW w:w="1000" w:type="pct"/>
            <w:tcBorders>
              <w:top w:val="single" w:sz="4" w:space="0" w:color="auto"/>
              <w:left w:val="nil"/>
              <w:bottom w:val="single" w:sz="4" w:space="0" w:color="auto"/>
              <w:right w:val="single" w:sz="4" w:space="0" w:color="auto"/>
            </w:tcBorders>
            <w:shd w:val="clear" w:color="000000" w:fill="0070C0"/>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Od známých, přátel, z doslechu</w:t>
            </w:r>
          </w:p>
        </w:tc>
        <w:tc>
          <w:tcPr>
            <w:tcW w:w="1000" w:type="pct"/>
            <w:tcBorders>
              <w:top w:val="single" w:sz="4" w:space="0" w:color="auto"/>
              <w:left w:val="nil"/>
              <w:bottom w:val="single" w:sz="4" w:space="0" w:color="auto"/>
              <w:right w:val="single" w:sz="4" w:space="0" w:color="auto"/>
            </w:tcBorders>
            <w:shd w:val="clear" w:color="000000" w:fill="0070C0"/>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Přímá komunikace se starostou</w:t>
            </w:r>
          </w:p>
        </w:tc>
        <w:tc>
          <w:tcPr>
            <w:tcW w:w="1000" w:type="pct"/>
            <w:tcBorders>
              <w:top w:val="single" w:sz="4" w:space="0" w:color="auto"/>
              <w:left w:val="nil"/>
              <w:bottom w:val="single" w:sz="4" w:space="0" w:color="auto"/>
              <w:right w:val="single" w:sz="4" w:space="0" w:color="auto"/>
            </w:tcBorders>
            <w:shd w:val="clear" w:color="000000" w:fill="0070C0"/>
            <w:vAlign w:val="center"/>
            <w:hideMark/>
          </w:tcPr>
          <w:p w:rsidR="001D6CED" w:rsidRPr="002D5580" w:rsidRDefault="00DE5C72"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 rozhlasu</w:t>
            </w:r>
          </w:p>
        </w:tc>
        <w:tc>
          <w:tcPr>
            <w:tcW w:w="1000" w:type="pct"/>
            <w:tcBorders>
              <w:top w:val="single" w:sz="4" w:space="0" w:color="auto"/>
              <w:left w:val="nil"/>
              <w:bottom w:val="single" w:sz="4" w:space="0" w:color="auto"/>
              <w:right w:val="single" w:sz="4" w:space="0" w:color="auto"/>
            </w:tcBorders>
            <w:shd w:val="clear" w:color="000000" w:fill="0070C0"/>
            <w:noWrap/>
            <w:vAlign w:val="center"/>
            <w:hideMark/>
          </w:tcPr>
          <w:p w:rsidR="00DE5C72" w:rsidRPr="002D5580" w:rsidRDefault="00DE5C72"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Odběr informačních</w:t>
            </w:r>
          </w:p>
          <w:p w:rsidR="00DE5C72" w:rsidRPr="002D5580" w:rsidRDefault="00DE5C72" w:rsidP="00E91EEA">
            <w:pPr>
              <w:spacing w:before="0"/>
              <w:jc w:val="center"/>
              <w:rPr>
                <w:b/>
                <w:color w:val="000000"/>
                <w:sz w:val="20"/>
                <w:szCs w:val="20"/>
                <w:lang w:val="cs-CZ" w:eastAsia="cs-CZ"/>
              </w:rPr>
            </w:pPr>
            <w:r w:rsidRPr="002D5580">
              <w:rPr>
                <w:b/>
                <w:color w:val="FFFFFF" w:themeColor="background1"/>
                <w:sz w:val="20"/>
                <w:szCs w:val="20"/>
                <w:lang w:val="cs-CZ" w:eastAsia="cs-CZ"/>
              </w:rPr>
              <w:t>emailů</w:t>
            </w:r>
          </w:p>
        </w:tc>
      </w:tr>
      <w:tr w:rsidR="001D6CED" w:rsidRPr="002D5580" w:rsidTr="00151860">
        <w:trPr>
          <w:trHeight w:hRule="exact" w:val="397"/>
        </w:trPr>
        <w:tc>
          <w:tcPr>
            <w:tcW w:w="1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6CED" w:rsidRPr="002D5580" w:rsidRDefault="001D6CED" w:rsidP="00E91EEA">
            <w:pPr>
              <w:spacing w:before="0"/>
              <w:jc w:val="center"/>
              <w:rPr>
                <w:color w:val="000000"/>
                <w:sz w:val="20"/>
                <w:szCs w:val="20"/>
                <w:lang w:val="cs-CZ" w:eastAsia="cs-CZ"/>
              </w:rPr>
            </w:pPr>
          </w:p>
        </w:tc>
        <w:tc>
          <w:tcPr>
            <w:tcW w:w="1000" w:type="pct"/>
            <w:tcBorders>
              <w:top w:val="nil"/>
              <w:left w:val="nil"/>
              <w:bottom w:val="single" w:sz="4" w:space="0" w:color="auto"/>
              <w:right w:val="single" w:sz="4" w:space="0" w:color="auto"/>
            </w:tcBorders>
            <w:shd w:val="clear" w:color="auto" w:fill="auto"/>
            <w:noWrap/>
            <w:vAlign w:val="center"/>
            <w:hideMark/>
          </w:tcPr>
          <w:p w:rsidR="001D6CED" w:rsidRPr="002D5580" w:rsidRDefault="00DE5C72" w:rsidP="00E91EEA">
            <w:pPr>
              <w:spacing w:before="0"/>
              <w:jc w:val="center"/>
              <w:rPr>
                <w:color w:val="000000"/>
                <w:sz w:val="20"/>
                <w:szCs w:val="20"/>
                <w:lang w:val="cs-CZ" w:eastAsia="cs-CZ"/>
              </w:rPr>
            </w:pPr>
            <w:r w:rsidRPr="002D5580">
              <w:rPr>
                <w:color w:val="000000"/>
                <w:sz w:val="20"/>
                <w:szCs w:val="20"/>
                <w:lang w:val="cs-CZ" w:eastAsia="cs-CZ"/>
              </w:rPr>
              <w:t>3</w:t>
            </w:r>
            <w:r w:rsidR="00AD0DAE" w:rsidRPr="002D5580">
              <w:rPr>
                <w:color w:val="000000"/>
                <w:sz w:val="20"/>
                <w:szCs w:val="20"/>
                <w:lang w:val="cs-CZ" w:eastAsia="cs-CZ"/>
              </w:rPr>
              <w:t>7</w:t>
            </w:r>
          </w:p>
        </w:tc>
        <w:tc>
          <w:tcPr>
            <w:tcW w:w="1000" w:type="pct"/>
            <w:tcBorders>
              <w:top w:val="nil"/>
              <w:left w:val="nil"/>
              <w:bottom w:val="single" w:sz="4" w:space="0" w:color="auto"/>
              <w:right w:val="single" w:sz="4" w:space="0" w:color="auto"/>
            </w:tcBorders>
            <w:shd w:val="clear" w:color="auto" w:fill="auto"/>
            <w:noWrap/>
            <w:vAlign w:val="center"/>
            <w:hideMark/>
          </w:tcPr>
          <w:p w:rsidR="001D6CED" w:rsidRPr="002D5580" w:rsidRDefault="00DE5C72" w:rsidP="00E91EEA">
            <w:pPr>
              <w:spacing w:before="0"/>
              <w:jc w:val="center"/>
              <w:rPr>
                <w:color w:val="000000"/>
                <w:sz w:val="20"/>
                <w:szCs w:val="20"/>
                <w:lang w:val="cs-CZ" w:eastAsia="cs-CZ"/>
              </w:rPr>
            </w:pPr>
            <w:r w:rsidRPr="002D5580">
              <w:rPr>
                <w:color w:val="000000"/>
                <w:sz w:val="20"/>
                <w:szCs w:val="20"/>
                <w:lang w:val="cs-CZ" w:eastAsia="cs-CZ"/>
              </w:rPr>
              <w:t>8</w:t>
            </w:r>
          </w:p>
        </w:tc>
        <w:tc>
          <w:tcPr>
            <w:tcW w:w="1000" w:type="pct"/>
            <w:tcBorders>
              <w:top w:val="nil"/>
              <w:left w:val="nil"/>
              <w:bottom w:val="single" w:sz="4" w:space="0" w:color="auto"/>
              <w:right w:val="single" w:sz="4" w:space="0" w:color="auto"/>
            </w:tcBorders>
            <w:shd w:val="clear" w:color="auto" w:fill="auto"/>
            <w:noWrap/>
            <w:vAlign w:val="center"/>
            <w:hideMark/>
          </w:tcPr>
          <w:p w:rsidR="001D6CED" w:rsidRPr="002D5580" w:rsidRDefault="00151860" w:rsidP="00E91EEA">
            <w:pPr>
              <w:spacing w:before="0"/>
              <w:jc w:val="center"/>
              <w:rPr>
                <w:color w:val="000000"/>
                <w:sz w:val="20"/>
                <w:szCs w:val="20"/>
                <w:lang w:val="cs-CZ" w:eastAsia="cs-CZ"/>
              </w:rPr>
            </w:pPr>
            <w:r w:rsidRPr="002D5580">
              <w:rPr>
                <w:color w:val="000000"/>
                <w:sz w:val="20"/>
                <w:szCs w:val="20"/>
                <w:lang w:val="cs-CZ" w:eastAsia="cs-CZ"/>
              </w:rPr>
              <w:t>4</w:t>
            </w:r>
            <w:r w:rsidR="00AD0DAE" w:rsidRPr="002D5580">
              <w:rPr>
                <w:color w:val="000000"/>
                <w:sz w:val="20"/>
                <w:szCs w:val="20"/>
                <w:lang w:val="cs-CZ" w:eastAsia="cs-CZ"/>
              </w:rPr>
              <w:t>6</w:t>
            </w:r>
          </w:p>
        </w:tc>
        <w:tc>
          <w:tcPr>
            <w:tcW w:w="1000" w:type="pct"/>
            <w:tcBorders>
              <w:top w:val="nil"/>
              <w:left w:val="nil"/>
              <w:bottom w:val="single" w:sz="4" w:space="0" w:color="auto"/>
              <w:right w:val="single" w:sz="4" w:space="0" w:color="auto"/>
            </w:tcBorders>
            <w:shd w:val="clear" w:color="auto" w:fill="auto"/>
            <w:noWrap/>
            <w:vAlign w:val="center"/>
            <w:hideMark/>
          </w:tcPr>
          <w:p w:rsidR="001D6CED" w:rsidRPr="002D5580" w:rsidRDefault="00DE5C72" w:rsidP="00E91EEA">
            <w:pPr>
              <w:spacing w:before="0"/>
              <w:jc w:val="center"/>
              <w:rPr>
                <w:color w:val="000000"/>
                <w:sz w:val="20"/>
                <w:szCs w:val="20"/>
                <w:lang w:val="cs-CZ" w:eastAsia="cs-CZ"/>
              </w:rPr>
            </w:pPr>
            <w:r w:rsidRPr="002D5580">
              <w:rPr>
                <w:color w:val="000000"/>
                <w:sz w:val="20"/>
                <w:szCs w:val="20"/>
                <w:lang w:val="cs-CZ" w:eastAsia="cs-CZ"/>
              </w:rPr>
              <w:t>2</w:t>
            </w:r>
          </w:p>
        </w:tc>
      </w:tr>
    </w:tbl>
    <w:p w:rsidR="001D6CED" w:rsidRPr="002D5580" w:rsidRDefault="001D6CED" w:rsidP="00E91EEA">
      <w:pPr>
        <w:spacing w:before="0"/>
        <w:rPr>
          <w:i/>
          <w:sz w:val="18"/>
          <w:szCs w:val="18"/>
        </w:rPr>
      </w:pPr>
      <w:r w:rsidRPr="002D5580">
        <w:rPr>
          <w:i/>
          <w:sz w:val="18"/>
          <w:szCs w:val="18"/>
          <w:lang w:val="cs-CZ"/>
        </w:rPr>
        <w:t>Pozn: možno více odpovědí každého respondenta</w:t>
      </w:r>
    </w:p>
    <w:p w:rsidR="00DB689E" w:rsidRPr="002D5580" w:rsidRDefault="001D6CED" w:rsidP="00E91EEA">
      <w:pPr>
        <w:spacing w:before="0"/>
        <w:rPr>
          <w:i/>
          <w:sz w:val="20"/>
          <w:szCs w:val="20"/>
          <w:lang w:val="cs-CZ"/>
        </w:rPr>
      </w:pPr>
      <w:r w:rsidRPr="002D5580">
        <w:rPr>
          <w:i/>
          <w:sz w:val="18"/>
          <w:szCs w:val="18"/>
          <w:lang w:val="cs-CZ"/>
        </w:rPr>
        <w:t>Zdroj: vlastní výzkum</w:t>
      </w:r>
    </w:p>
    <w:p w:rsidR="00DE5C72" w:rsidRPr="002D5580" w:rsidRDefault="00DE5C72" w:rsidP="00E91EEA">
      <w:pPr>
        <w:spacing w:before="0"/>
        <w:rPr>
          <w:i/>
          <w:lang w:val="cs-CZ"/>
        </w:rPr>
      </w:pPr>
    </w:p>
    <w:p w:rsidR="00EF1519" w:rsidRPr="002D5580" w:rsidRDefault="00EF1519" w:rsidP="00E91EEA">
      <w:pPr>
        <w:spacing w:before="0"/>
        <w:rPr>
          <w:i/>
          <w:lang w:val="cs-CZ"/>
        </w:rPr>
      </w:pPr>
    </w:p>
    <w:p w:rsidR="00EF1519" w:rsidRPr="002D5580" w:rsidRDefault="00EF1519" w:rsidP="00E91EEA">
      <w:pPr>
        <w:spacing w:before="0"/>
        <w:rPr>
          <w:i/>
          <w:lang w:val="cs-CZ"/>
        </w:rPr>
      </w:pPr>
    </w:p>
    <w:p w:rsidR="00EF1519" w:rsidRPr="002D5580" w:rsidRDefault="00EF1519" w:rsidP="00E91EEA">
      <w:pPr>
        <w:spacing w:before="0"/>
        <w:rPr>
          <w:i/>
          <w:lang w:val="cs-CZ"/>
        </w:rPr>
      </w:pPr>
    </w:p>
    <w:p w:rsidR="00EF1519" w:rsidRPr="002D5580" w:rsidRDefault="00EF1519" w:rsidP="00E91EEA">
      <w:pPr>
        <w:spacing w:before="0"/>
        <w:rPr>
          <w:i/>
          <w:lang w:val="cs-CZ"/>
        </w:rPr>
      </w:pPr>
    </w:p>
    <w:p w:rsidR="001D6CED" w:rsidRPr="002D5580" w:rsidRDefault="00EF1519" w:rsidP="00E91EEA">
      <w:pPr>
        <w:spacing w:before="0"/>
        <w:rPr>
          <w:i/>
          <w:lang w:val="cs-CZ"/>
        </w:rPr>
      </w:pPr>
      <w:r w:rsidRPr="002D5580">
        <w:rPr>
          <w:i/>
          <w:lang w:val="cs-CZ"/>
        </w:rPr>
        <w:lastRenderedPageBreak/>
        <w:t>Tabulka č. 10</w:t>
      </w:r>
      <w:r w:rsidR="001D6CED" w:rsidRPr="002D5580">
        <w:rPr>
          <w:i/>
          <w:lang w:val="cs-CZ"/>
        </w:rPr>
        <w:t xml:space="preserve"> Doprava do zaměstnání, školy</w:t>
      </w:r>
    </w:p>
    <w:tbl>
      <w:tblPr>
        <w:tblW w:w="5000" w:type="pct"/>
        <w:tblCellMar>
          <w:left w:w="70" w:type="dxa"/>
          <w:right w:w="70" w:type="dxa"/>
        </w:tblCellMar>
        <w:tblLook w:val="04A0"/>
      </w:tblPr>
      <w:tblGrid>
        <w:gridCol w:w="1769"/>
        <w:gridCol w:w="1769"/>
        <w:gridCol w:w="1767"/>
        <w:gridCol w:w="1767"/>
        <w:gridCol w:w="1767"/>
        <w:gridCol w:w="1767"/>
      </w:tblGrid>
      <w:tr w:rsidR="001D6CED" w:rsidRPr="002D5580" w:rsidTr="009F7782">
        <w:trPr>
          <w:trHeight w:hRule="exact" w:val="794"/>
        </w:trPr>
        <w:tc>
          <w:tcPr>
            <w:tcW w:w="834" w:type="pct"/>
            <w:tcBorders>
              <w:top w:val="single" w:sz="4" w:space="0" w:color="auto"/>
              <w:left w:val="single" w:sz="4" w:space="0" w:color="auto"/>
              <w:bottom w:val="single" w:sz="4" w:space="0" w:color="auto"/>
              <w:right w:val="single" w:sz="4" w:space="0" w:color="auto"/>
            </w:tcBorders>
            <w:shd w:val="clear" w:color="000000" w:fill="8064A2" w:themeFill="accent4"/>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Typ dopravního prostředku</w:t>
            </w:r>
          </w:p>
        </w:tc>
        <w:tc>
          <w:tcPr>
            <w:tcW w:w="834" w:type="pct"/>
            <w:tcBorders>
              <w:top w:val="single" w:sz="4" w:space="0" w:color="auto"/>
              <w:left w:val="nil"/>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Autobus</w:t>
            </w:r>
          </w:p>
        </w:tc>
        <w:tc>
          <w:tcPr>
            <w:tcW w:w="833" w:type="pct"/>
            <w:tcBorders>
              <w:top w:val="single" w:sz="4" w:space="0" w:color="auto"/>
              <w:left w:val="nil"/>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Vlak</w:t>
            </w:r>
          </w:p>
        </w:tc>
        <w:tc>
          <w:tcPr>
            <w:tcW w:w="833" w:type="pct"/>
            <w:tcBorders>
              <w:top w:val="single" w:sz="4" w:space="0" w:color="auto"/>
              <w:left w:val="nil"/>
              <w:bottom w:val="single" w:sz="4" w:space="0" w:color="auto"/>
              <w:right w:val="single" w:sz="4" w:space="0" w:color="auto"/>
            </w:tcBorders>
            <w:shd w:val="clear" w:color="000000" w:fill="0070C0"/>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Osobní automobil</w:t>
            </w:r>
          </w:p>
        </w:tc>
        <w:tc>
          <w:tcPr>
            <w:tcW w:w="833" w:type="pct"/>
            <w:tcBorders>
              <w:top w:val="single" w:sz="4" w:space="0" w:color="auto"/>
              <w:left w:val="nil"/>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Kolo</w:t>
            </w:r>
          </w:p>
        </w:tc>
        <w:tc>
          <w:tcPr>
            <w:tcW w:w="833" w:type="pct"/>
            <w:tcBorders>
              <w:top w:val="single" w:sz="4" w:space="0" w:color="auto"/>
              <w:left w:val="nil"/>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Pěšky</w:t>
            </w:r>
          </w:p>
        </w:tc>
      </w:tr>
      <w:tr w:rsidR="001D6CED" w:rsidRPr="002D5580" w:rsidTr="00DB689E">
        <w:trPr>
          <w:trHeight w:hRule="exact" w:val="301"/>
        </w:trPr>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CED" w:rsidRPr="002D5580" w:rsidRDefault="001D6CED" w:rsidP="00E91EEA">
            <w:pPr>
              <w:spacing w:before="0"/>
              <w:jc w:val="center"/>
              <w:rPr>
                <w:color w:val="000000"/>
                <w:sz w:val="20"/>
                <w:szCs w:val="20"/>
                <w:lang w:val="cs-CZ" w:eastAsia="cs-CZ"/>
              </w:rPr>
            </w:pPr>
          </w:p>
        </w:tc>
        <w:tc>
          <w:tcPr>
            <w:tcW w:w="834"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9F7782" w:rsidP="00E91EEA">
            <w:pPr>
              <w:spacing w:before="0"/>
              <w:jc w:val="center"/>
              <w:rPr>
                <w:color w:val="000000"/>
                <w:sz w:val="20"/>
                <w:szCs w:val="20"/>
                <w:lang w:val="cs-CZ" w:eastAsia="cs-CZ"/>
              </w:rPr>
            </w:pPr>
            <w:r w:rsidRPr="002D5580">
              <w:rPr>
                <w:color w:val="000000"/>
                <w:sz w:val="20"/>
                <w:szCs w:val="20"/>
                <w:lang w:val="cs-CZ" w:eastAsia="cs-CZ"/>
              </w:rPr>
              <w:t>1</w:t>
            </w:r>
            <w:r w:rsidR="00B477CB" w:rsidRPr="002D5580">
              <w:rPr>
                <w:color w:val="000000"/>
                <w:sz w:val="20"/>
                <w:szCs w:val="20"/>
                <w:lang w:val="cs-CZ" w:eastAsia="cs-CZ"/>
              </w:rPr>
              <w:t>2</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9F7782" w:rsidP="00E91EEA">
            <w:pPr>
              <w:spacing w:before="0"/>
              <w:jc w:val="center"/>
              <w:rPr>
                <w:color w:val="000000"/>
                <w:sz w:val="20"/>
                <w:szCs w:val="20"/>
                <w:lang w:val="cs-CZ" w:eastAsia="cs-CZ"/>
              </w:rPr>
            </w:pPr>
            <w:r w:rsidRPr="002D5580">
              <w:rPr>
                <w:color w:val="000000"/>
                <w:sz w:val="20"/>
                <w:szCs w:val="20"/>
                <w:lang w:val="cs-CZ" w:eastAsia="cs-CZ"/>
              </w:rPr>
              <w:t>2</w:t>
            </w:r>
            <w:r w:rsidR="00FF28F7" w:rsidRPr="002D5580">
              <w:rPr>
                <w:color w:val="000000"/>
                <w:sz w:val="20"/>
                <w:szCs w:val="20"/>
                <w:lang w:val="cs-CZ" w:eastAsia="cs-CZ"/>
              </w:rPr>
              <w:t>8</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FF28F7" w:rsidP="00E91EEA">
            <w:pPr>
              <w:spacing w:before="0"/>
              <w:jc w:val="center"/>
              <w:rPr>
                <w:color w:val="000000"/>
                <w:sz w:val="20"/>
                <w:szCs w:val="20"/>
                <w:lang w:val="cs-CZ" w:eastAsia="cs-CZ"/>
              </w:rPr>
            </w:pPr>
            <w:r w:rsidRPr="002D5580">
              <w:rPr>
                <w:color w:val="000000"/>
                <w:sz w:val="20"/>
                <w:szCs w:val="20"/>
                <w:lang w:val="cs-CZ" w:eastAsia="cs-CZ"/>
              </w:rPr>
              <w:t>52</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9F7782" w:rsidP="00E91EEA">
            <w:pPr>
              <w:spacing w:before="0"/>
              <w:jc w:val="center"/>
              <w:rPr>
                <w:color w:val="000000"/>
                <w:sz w:val="20"/>
                <w:szCs w:val="20"/>
                <w:lang w:val="cs-CZ" w:eastAsia="cs-CZ"/>
              </w:rPr>
            </w:pPr>
            <w:r w:rsidRPr="002D5580">
              <w:rPr>
                <w:color w:val="000000"/>
                <w:sz w:val="20"/>
                <w:szCs w:val="20"/>
                <w:lang w:val="cs-CZ" w:eastAsia="cs-CZ"/>
              </w:rPr>
              <w:t>1</w:t>
            </w:r>
            <w:r w:rsidR="00FF28F7" w:rsidRPr="002D5580">
              <w:rPr>
                <w:color w:val="000000"/>
                <w:sz w:val="20"/>
                <w:szCs w:val="20"/>
                <w:lang w:val="cs-CZ" w:eastAsia="cs-CZ"/>
              </w:rPr>
              <w:t>8</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9F7782" w:rsidP="00E91EEA">
            <w:pPr>
              <w:spacing w:before="0"/>
              <w:jc w:val="center"/>
              <w:rPr>
                <w:color w:val="000000"/>
                <w:sz w:val="20"/>
                <w:szCs w:val="20"/>
                <w:lang w:val="cs-CZ" w:eastAsia="cs-CZ"/>
              </w:rPr>
            </w:pPr>
            <w:r w:rsidRPr="002D5580">
              <w:rPr>
                <w:color w:val="000000"/>
                <w:sz w:val="20"/>
                <w:szCs w:val="20"/>
                <w:lang w:val="cs-CZ" w:eastAsia="cs-CZ"/>
              </w:rPr>
              <w:t>2</w:t>
            </w:r>
            <w:r w:rsidR="00FF28F7" w:rsidRPr="002D5580">
              <w:rPr>
                <w:color w:val="000000"/>
                <w:sz w:val="20"/>
                <w:szCs w:val="20"/>
                <w:lang w:val="cs-CZ" w:eastAsia="cs-CZ"/>
              </w:rPr>
              <w:t>5</w:t>
            </w:r>
          </w:p>
          <w:p w:rsidR="00927B0F" w:rsidRPr="002D5580" w:rsidRDefault="00927B0F" w:rsidP="00E91EEA">
            <w:pPr>
              <w:spacing w:before="0"/>
              <w:jc w:val="center"/>
              <w:rPr>
                <w:color w:val="000000"/>
                <w:sz w:val="20"/>
                <w:szCs w:val="20"/>
                <w:lang w:val="cs-CZ" w:eastAsia="cs-CZ"/>
              </w:rPr>
            </w:pPr>
          </w:p>
          <w:p w:rsidR="00927B0F" w:rsidRPr="002D5580" w:rsidRDefault="00927B0F" w:rsidP="00E91EEA">
            <w:pPr>
              <w:spacing w:before="0"/>
              <w:jc w:val="center"/>
              <w:rPr>
                <w:color w:val="000000"/>
                <w:sz w:val="20"/>
                <w:szCs w:val="20"/>
                <w:lang w:val="cs-CZ" w:eastAsia="cs-CZ"/>
              </w:rPr>
            </w:pPr>
          </w:p>
          <w:p w:rsidR="00927B0F" w:rsidRPr="002D5580" w:rsidRDefault="00927B0F" w:rsidP="00E91EEA">
            <w:pPr>
              <w:spacing w:before="0"/>
              <w:jc w:val="center"/>
              <w:rPr>
                <w:color w:val="000000"/>
                <w:sz w:val="20"/>
                <w:szCs w:val="20"/>
                <w:lang w:val="cs-CZ" w:eastAsia="cs-CZ"/>
              </w:rPr>
            </w:pPr>
          </w:p>
          <w:p w:rsidR="00927B0F" w:rsidRPr="002D5580" w:rsidRDefault="00927B0F" w:rsidP="00E91EEA">
            <w:pPr>
              <w:spacing w:before="0"/>
              <w:jc w:val="center"/>
              <w:rPr>
                <w:color w:val="000000"/>
                <w:sz w:val="20"/>
                <w:szCs w:val="20"/>
                <w:lang w:val="cs-CZ" w:eastAsia="cs-CZ"/>
              </w:rPr>
            </w:pPr>
          </w:p>
        </w:tc>
      </w:tr>
    </w:tbl>
    <w:p w:rsidR="001D6CED" w:rsidRPr="002D5580" w:rsidRDefault="001D6CED" w:rsidP="00E91EEA">
      <w:pPr>
        <w:spacing w:before="0"/>
        <w:rPr>
          <w:i/>
          <w:sz w:val="18"/>
          <w:szCs w:val="18"/>
          <w:lang w:val="cs-CZ"/>
        </w:rPr>
      </w:pPr>
      <w:r w:rsidRPr="002D5580">
        <w:rPr>
          <w:i/>
          <w:sz w:val="18"/>
          <w:szCs w:val="18"/>
          <w:lang w:val="cs-CZ"/>
        </w:rPr>
        <w:t>Pozn: možno více odpovědí každého respondenta</w:t>
      </w:r>
    </w:p>
    <w:p w:rsidR="001D6CED" w:rsidRPr="002D5580" w:rsidRDefault="001D6CED" w:rsidP="00E91EEA">
      <w:pPr>
        <w:spacing w:before="0"/>
        <w:rPr>
          <w:i/>
          <w:sz w:val="18"/>
          <w:szCs w:val="18"/>
          <w:lang w:val="cs-CZ"/>
        </w:rPr>
      </w:pPr>
      <w:r w:rsidRPr="002D5580">
        <w:rPr>
          <w:i/>
          <w:sz w:val="18"/>
          <w:szCs w:val="18"/>
          <w:lang w:val="cs-CZ"/>
        </w:rPr>
        <w:t>Zdroj: vlastní výzkum</w:t>
      </w:r>
    </w:p>
    <w:p w:rsidR="00175D03" w:rsidRPr="002D5580" w:rsidRDefault="001D6CED" w:rsidP="00E91EEA">
      <w:pPr>
        <w:rPr>
          <w:sz w:val="22"/>
          <w:szCs w:val="22"/>
        </w:rPr>
      </w:pPr>
      <w:r w:rsidRPr="002D5580">
        <w:rPr>
          <w:sz w:val="22"/>
          <w:szCs w:val="22"/>
          <w:lang w:val="cs-CZ"/>
        </w:rPr>
        <w:t>Účastníci výzkumu</w:t>
      </w:r>
      <w:r w:rsidR="00151860" w:rsidRPr="002D5580">
        <w:rPr>
          <w:sz w:val="22"/>
          <w:szCs w:val="22"/>
          <w:lang w:val="cs-CZ"/>
        </w:rPr>
        <w:t xml:space="preserve"> nejčastěji dojíždí do školy, </w:t>
      </w:r>
      <w:r w:rsidR="009F7782" w:rsidRPr="002D5580">
        <w:rPr>
          <w:sz w:val="22"/>
          <w:szCs w:val="22"/>
          <w:lang w:val="cs-CZ"/>
        </w:rPr>
        <w:t xml:space="preserve">zaměstnání </w:t>
      </w:r>
      <w:r w:rsidR="00151860" w:rsidRPr="002D5580">
        <w:rPr>
          <w:sz w:val="22"/>
          <w:szCs w:val="22"/>
          <w:lang w:val="cs-CZ"/>
        </w:rPr>
        <w:t xml:space="preserve">či za službami </w:t>
      </w:r>
      <w:r w:rsidR="009F7782" w:rsidRPr="002D5580">
        <w:rPr>
          <w:sz w:val="22"/>
          <w:szCs w:val="22"/>
          <w:lang w:val="cs-CZ"/>
        </w:rPr>
        <w:t xml:space="preserve">osobním automobilem, </w:t>
      </w:r>
      <w:r w:rsidRPr="002D5580">
        <w:rPr>
          <w:sz w:val="22"/>
          <w:szCs w:val="22"/>
          <w:u w:val="single"/>
          <w:lang w:val="cs-CZ"/>
        </w:rPr>
        <w:t xml:space="preserve">proto se veřejná doprava nejeví jako jedna z nejvíce řešených oblastí u aktivních řidičů, tento aspekt byl spíše </w:t>
      </w:r>
      <w:r w:rsidR="00673479" w:rsidRPr="002D5580">
        <w:rPr>
          <w:sz w:val="22"/>
          <w:szCs w:val="22"/>
          <w:u w:val="single"/>
          <w:lang w:val="cs-CZ"/>
        </w:rPr>
        <w:t>označen obyvateli staršího věku, především v místních částech, kde projede autobus jednou až dvakrát za den.</w:t>
      </w:r>
      <w:r w:rsidRPr="002D5580">
        <w:rPr>
          <w:sz w:val="22"/>
          <w:szCs w:val="22"/>
          <w:lang w:val="cs-CZ"/>
        </w:rPr>
        <w:t xml:space="preserve"> </w:t>
      </w:r>
      <w:r w:rsidR="009F7782" w:rsidRPr="002D5580">
        <w:rPr>
          <w:sz w:val="22"/>
          <w:szCs w:val="22"/>
          <w:lang w:val="cs-CZ"/>
        </w:rPr>
        <w:t xml:space="preserve">Frekventovaně je využívána i </w:t>
      </w:r>
      <w:r w:rsidR="00673479" w:rsidRPr="002D5580">
        <w:rPr>
          <w:sz w:val="22"/>
          <w:szCs w:val="22"/>
          <w:lang w:val="cs-CZ"/>
        </w:rPr>
        <w:t>vlak.</w:t>
      </w:r>
      <w:r w:rsidR="009F7782" w:rsidRPr="002D5580">
        <w:rPr>
          <w:sz w:val="22"/>
          <w:szCs w:val="22"/>
          <w:lang w:val="cs-CZ"/>
        </w:rPr>
        <w:t xml:space="preserve"> </w:t>
      </w:r>
    </w:p>
    <w:p w:rsidR="00151860" w:rsidRPr="002D5580" w:rsidRDefault="00151860" w:rsidP="00E91EEA">
      <w:pPr>
        <w:spacing w:before="0"/>
        <w:rPr>
          <w:sz w:val="22"/>
          <w:szCs w:val="22"/>
        </w:rPr>
      </w:pPr>
    </w:p>
    <w:p w:rsidR="001D6CED" w:rsidRPr="002D5580" w:rsidRDefault="00EF1519" w:rsidP="00E91EEA">
      <w:pPr>
        <w:spacing w:before="0"/>
        <w:rPr>
          <w:i/>
          <w:lang w:val="cs-CZ"/>
        </w:rPr>
      </w:pPr>
      <w:r w:rsidRPr="002D5580">
        <w:rPr>
          <w:i/>
          <w:lang w:val="cs-CZ"/>
        </w:rPr>
        <w:t>Tabulka č. 11</w:t>
      </w:r>
      <w:r w:rsidR="001D6CED" w:rsidRPr="002D5580">
        <w:rPr>
          <w:i/>
          <w:lang w:val="cs-CZ"/>
        </w:rPr>
        <w:t xml:space="preserve"> Zh</w:t>
      </w:r>
      <w:r w:rsidR="00175D03" w:rsidRPr="002D5580">
        <w:rPr>
          <w:i/>
          <w:lang w:val="cs-CZ"/>
        </w:rPr>
        <w:t>odnocení důležitosti potřeb obcí</w:t>
      </w:r>
      <w:r w:rsidR="001D6CED" w:rsidRPr="002D5580">
        <w:rPr>
          <w:i/>
          <w:lang w:val="cs-CZ"/>
        </w:rPr>
        <w:t xml:space="preserve"> dle samotných občanů</w:t>
      </w:r>
    </w:p>
    <w:tbl>
      <w:tblPr>
        <w:tblW w:w="4964" w:type="pct"/>
        <w:tblLayout w:type="fixed"/>
        <w:tblCellMar>
          <w:left w:w="70" w:type="dxa"/>
          <w:right w:w="70" w:type="dxa"/>
        </w:tblCellMar>
        <w:tblLook w:val="04A0"/>
      </w:tblPr>
      <w:tblGrid>
        <w:gridCol w:w="3354"/>
        <w:gridCol w:w="1403"/>
        <w:gridCol w:w="1093"/>
        <w:gridCol w:w="1040"/>
        <w:gridCol w:w="1089"/>
        <w:gridCol w:w="1302"/>
        <w:gridCol w:w="1249"/>
      </w:tblGrid>
      <w:tr w:rsidR="001D6CED" w:rsidRPr="002D5580" w:rsidTr="00175D03">
        <w:trPr>
          <w:trHeight w:val="300"/>
        </w:trPr>
        <w:tc>
          <w:tcPr>
            <w:tcW w:w="1593" w:type="pct"/>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Důležitost potřeby obce</w:t>
            </w:r>
          </w:p>
        </w:tc>
        <w:tc>
          <w:tcPr>
            <w:tcW w:w="666" w:type="pct"/>
            <w:tcBorders>
              <w:top w:val="single" w:sz="4" w:space="0" w:color="auto"/>
              <w:left w:val="nil"/>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Velmi důležité</w:t>
            </w:r>
          </w:p>
        </w:tc>
        <w:tc>
          <w:tcPr>
            <w:tcW w:w="519" w:type="pct"/>
            <w:tcBorders>
              <w:top w:val="single" w:sz="4" w:space="0" w:color="auto"/>
              <w:left w:val="nil"/>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Spíše důležité</w:t>
            </w:r>
          </w:p>
        </w:tc>
        <w:tc>
          <w:tcPr>
            <w:tcW w:w="494" w:type="pct"/>
            <w:tcBorders>
              <w:top w:val="single" w:sz="4" w:space="0" w:color="auto"/>
              <w:left w:val="nil"/>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Důležité</w:t>
            </w:r>
          </w:p>
        </w:tc>
        <w:tc>
          <w:tcPr>
            <w:tcW w:w="517" w:type="pct"/>
            <w:tcBorders>
              <w:top w:val="single" w:sz="4" w:space="0" w:color="auto"/>
              <w:left w:val="nil"/>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Málo důležité</w:t>
            </w:r>
          </w:p>
        </w:tc>
        <w:tc>
          <w:tcPr>
            <w:tcW w:w="618" w:type="pct"/>
            <w:tcBorders>
              <w:top w:val="single" w:sz="4" w:space="0" w:color="auto"/>
              <w:left w:val="nil"/>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rPr>
              <w:t>Bez</w:t>
            </w:r>
          </w:p>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významu</w:t>
            </w:r>
          </w:p>
        </w:tc>
        <w:tc>
          <w:tcPr>
            <w:tcW w:w="593" w:type="pct"/>
            <w:tcBorders>
              <w:top w:val="single" w:sz="4" w:space="0" w:color="auto"/>
              <w:left w:val="nil"/>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Nedokážu zhodnotit</w:t>
            </w:r>
          </w:p>
        </w:tc>
      </w:tr>
      <w:tr w:rsidR="001D6CED" w:rsidRPr="002D5580" w:rsidTr="00175D03">
        <w:trPr>
          <w:trHeight w:val="300"/>
        </w:trPr>
        <w:tc>
          <w:tcPr>
            <w:tcW w:w="159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Zlepšení podmínek pro podnikání</w:t>
            </w:r>
          </w:p>
        </w:tc>
        <w:tc>
          <w:tcPr>
            <w:tcW w:w="666"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r w:rsidR="00C02942" w:rsidRPr="002D5580">
              <w:rPr>
                <w:color w:val="000000"/>
                <w:sz w:val="20"/>
                <w:szCs w:val="20"/>
                <w:lang w:val="cs-CZ" w:eastAsia="cs-CZ"/>
              </w:rPr>
              <w:t>5</w:t>
            </w:r>
          </w:p>
        </w:tc>
        <w:tc>
          <w:tcPr>
            <w:tcW w:w="519"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r w:rsidR="00C02942" w:rsidRPr="002D5580">
              <w:rPr>
                <w:color w:val="000000"/>
                <w:sz w:val="20"/>
                <w:szCs w:val="20"/>
                <w:lang w:val="cs-CZ" w:eastAsia="cs-CZ"/>
              </w:rPr>
              <w:t>6</w:t>
            </w:r>
          </w:p>
        </w:tc>
        <w:tc>
          <w:tcPr>
            <w:tcW w:w="494"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r w:rsidR="00C02942" w:rsidRPr="002D5580">
              <w:rPr>
                <w:color w:val="000000"/>
                <w:sz w:val="20"/>
                <w:szCs w:val="20"/>
                <w:lang w:val="cs-CZ" w:eastAsia="cs-CZ"/>
              </w:rPr>
              <w:t>8</w:t>
            </w:r>
          </w:p>
        </w:tc>
        <w:tc>
          <w:tcPr>
            <w:tcW w:w="517"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8</w:t>
            </w:r>
          </w:p>
        </w:tc>
        <w:tc>
          <w:tcPr>
            <w:tcW w:w="618"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6</w:t>
            </w:r>
          </w:p>
        </w:tc>
        <w:tc>
          <w:tcPr>
            <w:tcW w:w="593"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2</w:t>
            </w:r>
            <w:r w:rsidR="007A47E1" w:rsidRPr="002D5580">
              <w:rPr>
                <w:color w:val="000000"/>
                <w:sz w:val="20"/>
                <w:szCs w:val="20"/>
                <w:lang w:val="cs-CZ" w:eastAsia="cs-CZ"/>
              </w:rPr>
              <w:t>5</w:t>
            </w:r>
          </w:p>
        </w:tc>
      </w:tr>
      <w:tr w:rsidR="001D6CED" w:rsidRPr="002D5580" w:rsidTr="00175D03">
        <w:trPr>
          <w:trHeight w:val="300"/>
        </w:trPr>
        <w:tc>
          <w:tcPr>
            <w:tcW w:w="159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Rozšíření ploch pro podnikání</w:t>
            </w:r>
          </w:p>
        </w:tc>
        <w:tc>
          <w:tcPr>
            <w:tcW w:w="666"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r w:rsidR="007A47E1" w:rsidRPr="002D5580">
              <w:rPr>
                <w:color w:val="000000"/>
                <w:sz w:val="20"/>
                <w:szCs w:val="20"/>
                <w:lang w:val="cs-CZ" w:eastAsia="cs-CZ"/>
              </w:rPr>
              <w:t>4</w:t>
            </w:r>
          </w:p>
        </w:tc>
        <w:tc>
          <w:tcPr>
            <w:tcW w:w="519"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r w:rsidR="00B477CB" w:rsidRPr="002D5580">
              <w:rPr>
                <w:color w:val="000000"/>
                <w:sz w:val="20"/>
                <w:szCs w:val="20"/>
                <w:lang w:val="cs-CZ" w:eastAsia="cs-CZ"/>
              </w:rPr>
              <w:t>5</w:t>
            </w:r>
          </w:p>
        </w:tc>
        <w:tc>
          <w:tcPr>
            <w:tcW w:w="494" w:type="pct"/>
            <w:tcBorders>
              <w:top w:val="nil"/>
              <w:left w:val="nil"/>
              <w:bottom w:val="single" w:sz="4" w:space="0" w:color="auto"/>
              <w:right w:val="single" w:sz="4" w:space="0" w:color="auto"/>
            </w:tcBorders>
            <w:shd w:val="clear" w:color="auto" w:fill="auto"/>
            <w:noWrap/>
            <w:vAlign w:val="center"/>
            <w:hideMark/>
          </w:tcPr>
          <w:p w:rsidR="001D6CED" w:rsidRPr="002D5580" w:rsidRDefault="00C02942" w:rsidP="00E91EEA">
            <w:pPr>
              <w:spacing w:before="0"/>
              <w:jc w:val="center"/>
              <w:rPr>
                <w:color w:val="000000"/>
                <w:sz w:val="20"/>
                <w:szCs w:val="20"/>
                <w:lang w:val="cs-CZ" w:eastAsia="cs-CZ"/>
              </w:rPr>
            </w:pPr>
            <w:r w:rsidRPr="002D5580">
              <w:rPr>
                <w:color w:val="000000"/>
                <w:sz w:val="20"/>
                <w:szCs w:val="20"/>
                <w:lang w:val="cs-CZ" w:eastAsia="cs-CZ"/>
              </w:rPr>
              <w:t>20</w:t>
            </w:r>
          </w:p>
        </w:tc>
        <w:tc>
          <w:tcPr>
            <w:tcW w:w="517"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6</w:t>
            </w:r>
          </w:p>
        </w:tc>
        <w:tc>
          <w:tcPr>
            <w:tcW w:w="618"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5</w:t>
            </w:r>
          </w:p>
        </w:tc>
        <w:tc>
          <w:tcPr>
            <w:tcW w:w="593"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2</w:t>
            </w:r>
            <w:r w:rsidR="007A47E1" w:rsidRPr="002D5580">
              <w:rPr>
                <w:color w:val="000000"/>
                <w:sz w:val="20"/>
                <w:szCs w:val="20"/>
                <w:lang w:val="cs-CZ" w:eastAsia="cs-CZ"/>
              </w:rPr>
              <w:t>8</w:t>
            </w:r>
          </w:p>
        </w:tc>
      </w:tr>
      <w:tr w:rsidR="001D6CED" w:rsidRPr="002D5580" w:rsidTr="00175D03">
        <w:trPr>
          <w:trHeight w:val="300"/>
        </w:trPr>
        <w:tc>
          <w:tcPr>
            <w:tcW w:w="159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Zvýšení zaměstnanosti</w:t>
            </w:r>
          </w:p>
        </w:tc>
        <w:tc>
          <w:tcPr>
            <w:tcW w:w="666" w:type="pct"/>
            <w:tcBorders>
              <w:top w:val="nil"/>
              <w:left w:val="nil"/>
              <w:bottom w:val="single" w:sz="4" w:space="0" w:color="auto"/>
              <w:right w:val="single" w:sz="4" w:space="0" w:color="auto"/>
            </w:tcBorders>
            <w:shd w:val="clear" w:color="auto" w:fill="auto"/>
            <w:noWrap/>
            <w:vAlign w:val="center"/>
            <w:hideMark/>
          </w:tcPr>
          <w:p w:rsidR="001D6CED" w:rsidRPr="002D5580" w:rsidRDefault="00151860" w:rsidP="00E91EEA">
            <w:pPr>
              <w:spacing w:before="0"/>
              <w:jc w:val="center"/>
              <w:rPr>
                <w:color w:val="000000"/>
                <w:sz w:val="20"/>
                <w:szCs w:val="20"/>
                <w:lang w:val="cs-CZ" w:eastAsia="cs-CZ"/>
              </w:rPr>
            </w:pPr>
            <w:r w:rsidRPr="002D5580">
              <w:rPr>
                <w:color w:val="000000"/>
                <w:sz w:val="20"/>
                <w:szCs w:val="20"/>
                <w:lang w:val="cs-CZ" w:eastAsia="cs-CZ"/>
              </w:rPr>
              <w:t>4</w:t>
            </w:r>
            <w:r w:rsidR="00C02942" w:rsidRPr="002D5580">
              <w:rPr>
                <w:color w:val="000000"/>
                <w:sz w:val="20"/>
                <w:szCs w:val="20"/>
                <w:lang w:val="cs-CZ" w:eastAsia="cs-CZ"/>
              </w:rPr>
              <w:t>7</w:t>
            </w:r>
          </w:p>
        </w:tc>
        <w:tc>
          <w:tcPr>
            <w:tcW w:w="519"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r w:rsidR="00C02942" w:rsidRPr="002D5580">
              <w:rPr>
                <w:color w:val="000000"/>
                <w:sz w:val="20"/>
                <w:szCs w:val="20"/>
                <w:lang w:val="cs-CZ" w:eastAsia="cs-CZ"/>
              </w:rPr>
              <w:t>2</w:t>
            </w:r>
          </w:p>
        </w:tc>
        <w:tc>
          <w:tcPr>
            <w:tcW w:w="494" w:type="pct"/>
            <w:tcBorders>
              <w:top w:val="nil"/>
              <w:left w:val="nil"/>
              <w:bottom w:val="single" w:sz="4" w:space="0" w:color="auto"/>
              <w:right w:val="single" w:sz="4" w:space="0" w:color="auto"/>
            </w:tcBorders>
            <w:shd w:val="clear" w:color="auto" w:fill="auto"/>
            <w:noWrap/>
            <w:vAlign w:val="center"/>
            <w:hideMark/>
          </w:tcPr>
          <w:p w:rsidR="001D6CED" w:rsidRPr="002D5580" w:rsidRDefault="00C02942" w:rsidP="00E91EEA">
            <w:pPr>
              <w:spacing w:before="0"/>
              <w:jc w:val="center"/>
              <w:rPr>
                <w:color w:val="000000"/>
                <w:sz w:val="20"/>
                <w:szCs w:val="20"/>
                <w:lang w:val="cs-CZ" w:eastAsia="cs-CZ"/>
              </w:rPr>
            </w:pPr>
            <w:r w:rsidRPr="002D5580">
              <w:rPr>
                <w:color w:val="000000"/>
                <w:sz w:val="20"/>
                <w:szCs w:val="20"/>
                <w:lang w:val="cs-CZ" w:eastAsia="cs-CZ"/>
              </w:rPr>
              <w:t>9</w:t>
            </w:r>
          </w:p>
        </w:tc>
        <w:tc>
          <w:tcPr>
            <w:tcW w:w="517"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p>
        </w:tc>
        <w:tc>
          <w:tcPr>
            <w:tcW w:w="618"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p>
        </w:tc>
        <w:tc>
          <w:tcPr>
            <w:tcW w:w="593"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r w:rsidR="00C02942" w:rsidRPr="002D5580">
              <w:rPr>
                <w:color w:val="000000"/>
                <w:sz w:val="20"/>
                <w:szCs w:val="20"/>
                <w:lang w:val="cs-CZ" w:eastAsia="cs-CZ"/>
              </w:rPr>
              <w:t>8</w:t>
            </w:r>
          </w:p>
        </w:tc>
      </w:tr>
      <w:tr w:rsidR="001D6CED" w:rsidRPr="002D5580" w:rsidTr="00175D03">
        <w:trPr>
          <w:trHeight w:val="300"/>
        </w:trPr>
        <w:tc>
          <w:tcPr>
            <w:tcW w:w="159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Podpora bytové výstavby</w:t>
            </w:r>
          </w:p>
        </w:tc>
        <w:tc>
          <w:tcPr>
            <w:tcW w:w="666"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2</w:t>
            </w:r>
            <w:r w:rsidR="00810F78" w:rsidRPr="002D5580">
              <w:rPr>
                <w:color w:val="000000"/>
                <w:sz w:val="20"/>
                <w:szCs w:val="20"/>
                <w:lang w:val="cs-CZ" w:eastAsia="cs-CZ"/>
              </w:rPr>
              <w:t>5</w:t>
            </w:r>
          </w:p>
        </w:tc>
        <w:tc>
          <w:tcPr>
            <w:tcW w:w="519"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2</w:t>
            </w:r>
            <w:r w:rsidR="00810F78" w:rsidRPr="002D5580">
              <w:rPr>
                <w:color w:val="000000"/>
                <w:sz w:val="20"/>
                <w:szCs w:val="20"/>
                <w:lang w:val="cs-CZ" w:eastAsia="cs-CZ"/>
              </w:rPr>
              <w:t>4</w:t>
            </w:r>
          </w:p>
        </w:tc>
        <w:tc>
          <w:tcPr>
            <w:tcW w:w="494"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r w:rsidR="00810F78" w:rsidRPr="002D5580">
              <w:rPr>
                <w:color w:val="000000"/>
                <w:sz w:val="20"/>
                <w:szCs w:val="20"/>
                <w:lang w:val="cs-CZ" w:eastAsia="cs-CZ"/>
              </w:rPr>
              <w:t>5</w:t>
            </w:r>
          </w:p>
        </w:tc>
        <w:tc>
          <w:tcPr>
            <w:tcW w:w="517"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7</w:t>
            </w:r>
          </w:p>
        </w:tc>
        <w:tc>
          <w:tcPr>
            <w:tcW w:w="618"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2</w:t>
            </w:r>
          </w:p>
        </w:tc>
        <w:tc>
          <w:tcPr>
            <w:tcW w:w="593"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r w:rsidR="007A47E1" w:rsidRPr="002D5580">
              <w:rPr>
                <w:color w:val="000000"/>
                <w:sz w:val="20"/>
                <w:szCs w:val="20"/>
                <w:lang w:val="cs-CZ" w:eastAsia="cs-CZ"/>
              </w:rPr>
              <w:t>5</w:t>
            </w:r>
          </w:p>
        </w:tc>
      </w:tr>
      <w:tr w:rsidR="001D6CED" w:rsidRPr="002D5580" w:rsidTr="00175D03">
        <w:trPr>
          <w:trHeight w:val="300"/>
        </w:trPr>
        <w:tc>
          <w:tcPr>
            <w:tcW w:w="159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Častější spoje veřejné dopravy</w:t>
            </w:r>
          </w:p>
        </w:tc>
        <w:tc>
          <w:tcPr>
            <w:tcW w:w="666" w:type="pct"/>
            <w:tcBorders>
              <w:top w:val="nil"/>
              <w:left w:val="nil"/>
              <w:bottom w:val="single" w:sz="4" w:space="0" w:color="auto"/>
              <w:right w:val="single" w:sz="4" w:space="0" w:color="auto"/>
            </w:tcBorders>
            <w:shd w:val="clear" w:color="auto" w:fill="auto"/>
            <w:noWrap/>
            <w:vAlign w:val="center"/>
            <w:hideMark/>
          </w:tcPr>
          <w:p w:rsidR="001D6CED" w:rsidRPr="002D5580" w:rsidRDefault="006D1297" w:rsidP="00E91EEA">
            <w:pPr>
              <w:spacing w:before="0"/>
              <w:jc w:val="center"/>
              <w:rPr>
                <w:color w:val="000000"/>
                <w:sz w:val="20"/>
                <w:szCs w:val="20"/>
                <w:lang w:val="cs-CZ" w:eastAsia="cs-CZ"/>
              </w:rPr>
            </w:pPr>
            <w:r w:rsidRPr="002D5580">
              <w:rPr>
                <w:color w:val="000000"/>
                <w:sz w:val="20"/>
                <w:szCs w:val="20"/>
                <w:lang w:val="cs-CZ" w:eastAsia="cs-CZ"/>
              </w:rPr>
              <w:t>20</w:t>
            </w:r>
          </w:p>
        </w:tc>
        <w:tc>
          <w:tcPr>
            <w:tcW w:w="519" w:type="pct"/>
            <w:tcBorders>
              <w:top w:val="nil"/>
              <w:left w:val="nil"/>
              <w:bottom w:val="single" w:sz="4" w:space="0" w:color="auto"/>
              <w:right w:val="single" w:sz="4" w:space="0" w:color="auto"/>
            </w:tcBorders>
            <w:shd w:val="clear" w:color="auto" w:fill="auto"/>
            <w:noWrap/>
            <w:vAlign w:val="center"/>
            <w:hideMark/>
          </w:tcPr>
          <w:p w:rsidR="001D6CED" w:rsidRPr="002D5580" w:rsidRDefault="006D1297" w:rsidP="00E91EEA">
            <w:pPr>
              <w:spacing w:before="0"/>
              <w:jc w:val="center"/>
              <w:rPr>
                <w:color w:val="000000"/>
                <w:sz w:val="20"/>
                <w:szCs w:val="20"/>
                <w:lang w:val="cs-CZ" w:eastAsia="cs-CZ"/>
              </w:rPr>
            </w:pPr>
            <w:r w:rsidRPr="002D5580">
              <w:rPr>
                <w:color w:val="000000"/>
                <w:sz w:val="20"/>
                <w:szCs w:val="20"/>
                <w:lang w:val="cs-CZ" w:eastAsia="cs-CZ"/>
              </w:rPr>
              <w:t>20</w:t>
            </w:r>
          </w:p>
        </w:tc>
        <w:tc>
          <w:tcPr>
            <w:tcW w:w="494"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r w:rsidR="006D1297" w:rsidRPr="002D5580">
              <w:rPr>
                <w:color w:val="000000"/>
                <w:sz w:val="20"/>
                <w:szCs w:val="20"/>
                <w:lang w:val="cs-CZ" w:eastAsia="cs-CZ"/>
              </w:rPr>
              <w:t>9</w:t>
            </w:r>
          </w:p>
        </w:tc>
        <w:tc>
          <w:tcPr>
            <w:tcW w:w="517"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8</w:t>
            </w:r>
          </w:p>
        </w:tc>
        <w:tc>
          <w:tcPr>
            <w:tcW w:w="618"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3</w:t>
            </w:r>
          </w:p>
        </w:tc>
        <w:tc>
          <w:tcPr>
            <w:tcW w:w="593"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r w:rsidR="007A47E1" w:rsidRPr="002D5580">
              <w:rPr>
                <w:color w:val="000000"/>
                <w:sz w:val="20"/>
                <w:szCs w:val="20"/>
                <w:lang w:val="cs-CZ" w:eastAsia="cs-CZ"/>
              </w:rPr>
              <w:t>8</w:t>
            </w:r>
          </w:p>
        </w:tc>
      </w:tr>
      <w:tr w:rsidR="001D6CED" w:rsidRPr="002D5580" w:rsidTr="00175D03">
        <w:trPr>
          <w:trHeight w:val="300"/>
        </w:trPr>
        <w:tc>
          <w:tcPr>
            <w:tcW w:w="159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Zřízení dalších provozoven obchodu a služeb v obci</w:t>
            </w:r>
          </w:p>
        </w:tc>
        <w:tc>
          <w:tcPr>
            <w:tcW w:w="666" w:type="pct"/>
            <w:tcBorders>
              <w:top w:val="nil"/>
              <w:left w:val="nil"/>
              <w:bottom w:val="single" w:sz="4" w:space="0" w:color="auto"/>
              <w:right w:val="single" w:sz="4" w:space="0" w:color="auto"/>
            </w:tcBorders>
            <w:shd w:val="clear" w:color="auto" w:fill="auto"/>
            <w:noWrap/>
            <w:vAlign w:val="center"/>
            <w:hideMark/>
          </w:tcPr>
          <w:p w:rsidR="001D6CED" w:rsidRPr="002D5580" w:rsidRDefault="006D1297" w:rsidP="00E91EEA">
            <w:pPr>
              <w:spacing w:before="0"/>
              <w:jc w:val="center"/>
              <w:rPr>
                <w:color w:val="000000"/>
                <w:sz w:val="20"/>
                <w:szCs w:val="20"/>
                <w:lang w:val="cs-CZ" w:eastAsia="cs-CZ"/>
              </w:rPr>
            </w:pPr>
            <w:r w:rsidRPr="002D5580">
              <w:rPr>
                <w:color w:val="000000"/>
                <w:sz w:val="20"/>
                <w:szCs w:val="20"/>
                <w:lang w:val="cs-CZ" w:eastAsia="cs-CZ"/>
              </w:rPr>
              <w:t>8</w:t>
            </w:r>
          </w:p>
        </w:tc>
        <w:tc>
          <w:tcPr>
            <w:tcW w:w="519" w:type="pct"/>
            <w:tcBorders>
              <w:top w:val="nil"/>
              <w:left w:val="nil"/>
              <w:bottom w:val="single" w:sz="4" w:space="0" w:color="auto"/>
              <w:right w:val="single" w:sz="4" w:space="0" w:color="auto"/>
            </w:tcBorders>
            <w:shd w:val="clear" w:color="auto" w:fill="auto"/>
            <w:noWrap/>
            <w:vAlign w:val="center"/>
            <w:hideMark/>
          </w:tcPr>
          <w:p w:rsidR="001D6CED" w:rsidRPr="002D5580" w:rsidRDefault="00151860" w:rsidP="00E91EEA">
            <w:pPr>
              <w:spacing w:before="0"/>
              <w:jc w:val="center"/>
              <w:rPr>
                <w:color w:val="000000"/>
                <w:sz w:val="20"/>
                <w:szCs w:val="20"/>
                <w:lang w:val="cs-CZ" w:eastAsia="cs-CZ"/>
              </w:rPr>
            </w:pPr>
            <w:r w:rsidRPr="002D5580">
              <w:rPr>
                <w:color w:val="000000"/>
                <w:sz w:val="20"/>
                <w:szCs w:val="20"/>
                <w:lang w:val="cs-CZ" w:eastAsia="cs-CZ"/>
              </w:rPr>
              <w:t>2</w:t>
            </w:r>
            <w:r w:rsidR="006D1297" w:rsidRPr="002D5580">
              <w:rPr>
                <w:color w:val="000000"/>
                <w:sz w:val="20"/>
                <w:szCs w:val="20"/>
                <w:lang w:val="cs-CZ" w:eastAsia="cs-CZ"/>
              </w:rPr>
              <w:t>4</w:t>
            </w:r>
          </w:p>
        </w:tc>
        <w:tc>
          <w:tcPr>
            <w:tcW w:w="494"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18</w:t>
            </w:r>
          </w:p>
        </w:tc>
        <w:tc>
          <w:tcPr>
            <w:tcW w:w="517"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14</w:t>
            </w:r>
          </w:p>
        </w:tc>
        <w:tc>
          <w:tcPr>
            <w:tcW w:w="618" w:type="pct"/>
            <w:tcBorders>
              <w:top w:val="nil"/>
              <w:left w:val="nil"/>
              <w:bottom w:val="single" w:sz="4" w:space="0" w:color="auto"/>
              <w:right w:val="single" w:sz="4" w:space="0" w:color="auto"/>
            </w:tcBorders>
            <w:shd w:val="clear" w:color="auto" w:fill="auto"/>
            <w:noWrap/>
            <w:vAlign w:val="center"/>
            <w:hideMark/>
          </w:tcPr>
          <w:p w:rsidR="001D6CED" w:rsidRPr="002D5580" w:rsidRDefault="006D1297" w:rsidP="00E91EEA">
            <w:pPr>
              <w:spacing w:before="0"/>
              <w:jc w:val="center"/>
              <w:rPr>
                <w:color w:val="000000"/>
                <w:sz w:val="20"/>
                <w:szCs w:val="20"/>
                <w:lang w:val="cs-CZ" w:eastAsia="cs-CZ"/>
              </w:rPr>
            </w:pPr>
            <w:r w:rsidRPr="002D5580">
              <w:rPr>
                <w:color w:val="000000"/>
                <w:sz w:val="20"/>
                <w:szCs w:val="20"/>
                <w:lang w:val="cs-CZ" w:eastAsia="cs-CZ"/>
              </w:rPr>
              <w:t>3</w:t>
            </w:r>
          </w:p>
        </w:tc>
        <w:tc>
          <w:tcPr>
            <w:tcW w:w="593"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r w:rsidR="006D1297" w:rsidRPr="002D5580">
              <w:rPr>
                <w:color w:val="000000"/>
                <w:sz w:val="20"/>
                <w:szCs w:val="20"/>
                <w:lang w:val="cs-CZ" w:eastAsia="cs-CZ"/>
              </w:rPr>
              <w:t>9</w:t>
            </w:r>
          </w:p>
        </w:tc>
      </w:tr>
      <w:tr w:rsidR="001D6CED" w:rsidRPr="002D5580" w:rsidTr="00175D03">
        <w:trPr>
          <w:trHeight w:val="441"/>
        </w:trPr>
        <w:tc>
          <w:tcPr>
            <w:tcW w:w="159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Rekonstrukce místních komunikací</w:t>
            </w:r>
          </w:p>
        </w:tc>
        <w:tc>
          <w:tcPr>
            <w:tcW w:w="666"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3</w:t>
            </w:r>
            <w:r w:rsidR="006D1297" w:rsidRPr="002D5580">
              <w:rPr>
                <w:color w:val="000000"/>
                <w:sz w:val="20"/>
                <w:szCs w:val="20"/>
                <w:lang w:val="cs-CZ" w:eastAsia="cs-CZ"/>
              </w:rPr>
              <w:t>5</w:t>
            </w:r>
          </w:p>
        </w:tc>
        <w:tc>
          <w:tcPr>
            <w:tcW w:w="519" w:type="pct"/>
            <w:tcBorders>
              <w:top w:val="nil"/>
              <w:left w:val="nil"/>
              <w:bottom w:val="single" w:sz="4" w:space="0" w:color="auto"/>
              <w:right w:val="single" w:sz="4" w:space="0" w:color="auto"/>
            </w:tcBorders>
            <w:shd w:val="clear" w:color="auto" w:fill="auto"/>
            <w:noWrap/>
            <w:vAlign w:val="center"/>
            <w:hideMark/>
          </w:tcPr>
          <w:p w:rsidR="001D6CED" w:rsidRPr="002D5580" w:rsidRDefault="006D1297" w:rsidP="00E91EEA">
            <w:pPr>
              <w:spacing w:before="0"/>
              <w:jc w:val="center"/>
              <w:rPr>
                <w:color w:val="000000"/>
                <w:sz w:val="20"/>
                <w:szCs w:val="20"/>
                <w:lang w:val="cs-CZ" w:eastAsia="cs-CZ"/>
              </w:rPr>
            </w:pPr>
            <w:r w:rsidRPr="002D5580">
              <w:rPr>
                <w:color w:val="000000"/>
                <w:sz w:val="20"/>
                <w:szCs w:val="20"/>
                <w:lang w:val="cs-CZ" w:eastAsia="cs-CZ"/>
              </w:rPr>
              <w:t>20</w:t>
            </w:r>
          </w:p>
        </w:tc>
        <w:tc>
          <w:tcPr>
            <w:tcW w:w="494"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r w:rsidR="006D1297" w:rsidRPr="002D5580">
              <w:rPr>
                <w:color w:val="000000"/>
                <w:sz w:val="20"/>
                <w:szCs w:val="20"/>
                <w:lang w:val="cs-CZ" w:eastAsia="cs-CZ"/>
              </w:rPr>
              <w:t>5</w:t>
            </w:r>
          </w:p>
        </w:tc>
        <w:tc>
          <w:tcPr>
            <w:tcW w:w="517"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3</w:t>
            </w:r>
          </w:p>
        </w:tc>
        <w:tc>
          <w:tcPr>
            <w:tcW w:w="618"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3</w:t>
            </w:r>
          </w:p>
        </w:tc>
        <w:tc>
          <w:tcPr>
            <w:tcW w:w="593" w:type="pct"/>
            <w:tcBorders>
              <w:top w:val="nil"/>
              <w:left w:val="nil"/>
              <w:bottom w:val="single" w:sz="4" w:space="0" w:color="auto"/>
              <w:right w:val="single" w:sz="4" w:space="0" w:color="auto"/>
            </w:tcBorders>
            <w:shd w:val="clear" w:color="auto" w:fill="auto"/>
            <w:noWrap/>
            <w:vAlign w:val="center"/>
            <w:hideMark/>
          </w:tcPr>
          <w:p w:rsidR="001D6CED" w:rsidRPr="002D5580" w:rsidRDefault="00151860" w:rsidP="00E91EEA">
            <w:pPr>
              <w:spacing w:before="0"/>
              <w:jc w:val="center"/>
              <w:rPr>
                <w:color w:val="000000"/>
                <w:sz w:val="20"/>
                <w:szCs w:val="20"/>
                <w:lang w:val="cs-CZ" w:eastAsia="cs-CZ"/>
              </w:rPr>
            </w:pPr>
            <w:r w:rsidRPr="002D5580">
              <w:rPr>
                <w:color w:val="000000"/>
                <w:sz w:val="20"/>
                <w:szCs w:val="20"/>
                <w:lang w:val="cs-CZ" w:eastAsia="cs-CZ"/>
              </w:rPr>
              <w:t>1</w:t>
            </w:r>
            <w:r w:rsidR="006D1297" w:rsidRPr="002D5580">
              <w:rPr>
                <w:color w:val="000000"/>
                <w:sz w:val="20"/>
                <w:szCs w:val="20"/>
                <w:lang w:val="cs-CZ" w:eastAsia="cs-CZ"/>
              </w:rPr>
              <w:t>2</w:t>
            </w:r>
          </w:p>
        </w:tc>
      </w:tr>
      <w:tr w:rsidR="001D6CED" w:rsidRPr="002D5580" w:rsidTr="00175D03">
        <w:trPr>
          <w:trHeight w:val="300"/>
        </w:trPr>
        <w:tc>
          <w:tcPr>
            <w:tcW w:w="159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Podpora kulturních, společenských a sportovních aktivit</w:t>
            </w:r>
          </w:p>
        </w:tc>
        <w:tc>
          <w:tcPr>
            <w:tcW w:w="666"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6D1297" w:rsidP="00E91EEA">
            <w:pPr>
              <w:spacing w:before="0"/>
              <w:jc w:val="center"/>
              <w:rPr>
                <w:color w:val="000000"/>
                <w:sz w:val="20"/>
                <w:szCs w:val="20"/>
                <w:lang w:val="cs-CZ" w:eastAsia="cs-CZ"/>
              </w:rPr>
            </w:pPr>
            <w:r w:rsidRPr="002D5580">
              <w:rPr>
                <w:color w:val="000000"/>
                <w:sz w:val="20"/>
                <w:szCs w:val="20"/>
                <w:lang w:val="cs-CZ" w:eastAsia="cs-CZ"/>
              </w:rPr>
              <w:t>23</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2</w:t>
            </w:r>
            <w:r w:rsidR="006D1297" w:rsidRPr="002D5580">
              <w:rPr>
                <w:color w:val="000000"/>
                <w:sz w:val="20"/>
                <w:szCs w:val="20"/>
                <w:lang w:val="cs-CZ" w:eastAsia="cs-CZ"/>
              </w:rPr>
              <w:t>6</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r w:rsidR="006D1297" w:rsidRPr="002D5580">
              <w:rPr>
                <w:color w:val="000000"/>
                <w:sz w:val="20"/>
                <w:szCs w:val="20"/>
                <w:lang w:val="cs-CZ" w:eastAsia="cs-CZ"/>
              </w:rPr>
              <w:t>9</w:t>
            </w:r>
          </w:p>
        </w:tc>
        <w:tc>
          <w:tcPr>
            <w:tcW w:w="517"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6</w:t>
            </w:r>
          </w:p>
        </w:tc>
        <w:tc>
          <w:tcPr>
            <w:tcW w:w="618"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2</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r w:rsidR="007A47E1" w:rsidRPr="002D5580">
              <w:rPr>
                <w:color w:val="000000"/>
                <w:sz w:val="20"/>
                <w:szCs w:val="20"/>
                <w:lang w:val="cs-CZ" w:eastAsia="cs-CZ"/>
              </w:rPr>
              <w:t>2</w:t>
            </w:r>
          </w:p>
        </w:tc>
      </w:tr>
      <w:tr w:rsidR="001D6CED" w:rsidRPr="002D5580" w:rsidTr="00175D03">
        <w:trPr>
          <w:trHeight w:val="300"/>
        </w:trPr>
        <w:tc>
          <w:tcPr>
            <w:tcW w:w="159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Péče o veřejnou zeleň a prostředí</w:t>
            </w:r>
          </w:p>
        </w:tc>
        <w:tc>
          <w:tcPr>
            <w:tcW w:w="666"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r w:rsidR="006D1297" w:rsidRPr="002D5580">
              <w:rPr>
                <w:color w:val="000000"/>
                <w:sz w:val="20"/>
                <w:szCs w:val="20"/>
                <w:lang w:val="cs-CZ" w:eastAsia="cs-CZ"/>
              </w:rPr>
              <w:t>9</w:t>
            </w:r>
          </w:p>
        </w:tc>
        <w:tc>
          <w:tcPr>
            <w:tcW w:w="519"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2</w:t>
            </w:r>
            <w:r w:rsidR="006D1297" w:rsidRPr="002D5580">
              <w:rPr>
                <w:color w:val="000000"/>
                <w:sz w:val="20"/>
                <w:szCs w:val="20"/>
                <w:lang w:val="cs-CZ" w:eastAsia="cs-CZ"/>
              </w:rPr>
              <w:t>5</w:t>
            </w:r>
          </w:p>
        </w:tc>
        <w:tc>
          <w:tcPr>
            <w:tcW w:w="494" w:type="pct"/>
            <w:tcBorders>
              <w:top w:val="nil"/>
              <w:left w:val="nil"/>
              <w:bottom w:val="single" w:sz="4" w:space="0" w:color="auto"/>
              <w:right w:val="single" w:sz="4" w:space="0" w:color="auto"/>
            </w:tcBorders>
            <w:shd w:val="clear" w:color="auto" w:fill="auto"/>
            <w:noWrap/>
            <w:vAlign w:val="center"/>
            <w:hideMark/>
          </w:tcPr>
          <w:p w:rsidR="001D6CED" w:rsidRPr="002D5580" w:rsidRDefault="006D1297" w:rsidP="00E91EEA">
            <w:pPr>
              <w:spacing w:before="0"/>
              <w:jc w:val="center"/>
              <w:rPr>
                <w:color w:val="000000"/>
                <w:sz w:val="20"/>
                <w:szCs w:val="20"/>
                <w:lang w:val="cs-CZ" w:eastAsia="cs-CZ"/>
              </w:rPr>
            </w:pPr>
            <w:r w:rsidRPr="002D5580">
              <w:rPr>
                <w:color w:val="000000"/>
                <w:sz w:val="20"/>
                <w:szCs w:val="20"/>
                <w:lang w:val="cs-CZ" w:eastAsia="cs-CZ"/>
              </w:rPr>
              <w:t>22</w:t>
            </w:r>
          </w:p>
        </w:tc>
        <w:tc>
          <w:tcPr>
            <w:tcW w:w="517"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3</w:t>
            </w:r>
          </w:p>
        </w:tc>
        <w:tc>
          <w:tcPr>
            <w:tcW w:w="618"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0</w:t>
            </w:r>
          </w:p>
        </w:tc>
        <w:tc>
          <w:tcPr>
            <w:tcW w:w="593"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r w:rsidR="006D1297" w:rsidRPr="002D5580">
              <w:rPr>
                <w:color w:val="000000"/>
                <w:sz w:val="20"/>
                <w:szCs w:val="20"/>
                <w:lang w:val="cs-CZ" w:eastAsia="cs-CZ"/>
              </w:rPr>
              <w:t>9</w:t>
            </w:r>
          </w:p>
        </w:tc>
      </w:tr>
      <w:tr w:rsidR="001D6CED" w:rsidRPr="002D5580" w:rsidTr="00175D03">
        <w:trPr>
          <w:trHeight w:val="300"/>
        </w:trPr>
        <w:tc>
          <w:tcPr>
            <w:tcW w:w="159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Podpora základního školství</w:t>
            </w:r>
          </w:p>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(MŠ, ZŠ)</w:t>
            </w:r>
          </w:p>
        </w:tc>
        <w:tc>
          <w:tcPr>
            <w:tcW w:w="666" w:type="pct"/>
            <w:tcBorders>
              <w:top w:val="nil"/>
              <w:left w:val="nil"/>
              <w:bottom w:val="single" w:sz="4" w:space="0" w:color="auto"/>
              <w:right w:val="single" w:sz="4" w:space="0" w:color="auto"/>
            </w:tcBorders>
            <w:shd w:val="clear" w:color="auto" w:fill="auto"/>
            <w:noWrap/>
            <w:vAlign w:val="center"/>
            <w:hideMark/>
          </w:tcPr>
          <w:p w:rsidR="001D6CED" w:rsidRPr="002D5580" w:rsidRDefault="00151860" w:rsidP="00E91EEA">
            <w:pPr>
              <w:spacing w:before="0"/>
              <w:jc w:val="center"/>
              <w:rPr>
                <w:color w:val="000000"/>
                <w:sz w:val="20"/>
                <w:szCs w:val="20"/>
                <w:lang w:val="cs-CZ" w:eastAsia="cs-CZ"/>
              </w:rPr>
            </w:pPr>
            <w:r w:rsidRPr="002D5580">
              <w:rPr>
                <w:color w:val="000000"/>
                <w:sz w:val="20"/>
                <w:szCs w:val="20"/>
                <w:lang w:val="cs-CZ" w:eastAsia="cs-CZ"/>
              </w:rPr>
              <w:t>4</w:t>
            </w:r>
            <w:r w:rsidR="00311136" w:rsidRPr="002D5580">
              <w:rPr>
                <w:color w:val="000000"/>
                <w:sz w:val="20"/>
                <w:szCs w:val="20"/>
                <w:lang w:val="cs-CZ" w:eastAsia="cs-CZ"/>
              </w:rPr>
              <w:t>6</w:t>
            </w:r>
          </w:p>
        </w:tc>
        <w:tc>
          <w:tcPr>
            <w:tcW w:w="519"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r w:rsidR="000C16D4" w:rsidRPr="002D5580">
              <w:rPr>
                <w:color w:val="000000"/>
                <w:sz w:val="20"/>
                <w:szCs w:val="20"/>
                <w:lang w:val="cs-CZ" w:eastAsia="cs-CZ"/>
              </w:rPr>
              <w:t>6</w:t>
            </w:r>
          </w:p>
        </w:tc>
        <w:tc>
          <w:tcPr>
            <w:tcW w:w="494"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7</w:t>
            </w:r>
          </w:p>
        </w:tc>
        <w:tc>
          <w:tcPr>
            <w:tcW w:w="517"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0</w:t>
            </w:r>
          </w:p>
        </w:tc>
        <w:tc>
          <w:tcPr>
            <w:tcW w:w="618"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2</w:t>
            </w:r>
          </w:p>
        </w:tc>
        <w:tc>
          <w:tcPr>
            <w:tcW w:w="593"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r w:rsidR="00311136" w:rsidRPr="002D5580">
              <w:rPr>
                <w:color w:val="000000"/>
                <w:sz w:val="20"/>
                <w:szCs w:val="20"/>
                <w:lang w:val="cs-CZ" w:eastAsia="cs-CZ"/>
              </w:rPr>
              <w:t>7</w:t>
            </w:r>
          </w:p>
        </w:tc>
      </w:tr>
      <w:tr w:rsidR="001D6CED" w:rsidRPr="002D5580" w:rsidTr="00175D03">
        <w:trPr>
          <w:trHeight w:val="300"/>
        </w:trPr>
        <w:tc>
          <w:tcPr>
            <w:tcW w:w="159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Podpora mimoškolních aktivit pro děti a mládež</w:t>
            </w:r>
          </w:p>
        </w:tc>
        <w:tc>
          <w:tcPr>
            <w:tcW w:w="666"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311136" w:rsidP="00E91EEA">
            <w:pPr>
              <w:spacing w:before="0"/>
              <w:jc w:val="center"/>
              <w:rPr>
                <w:color w:val="000000"/>
                <w:sz w:val="20"/>
                <w:szCs w:val="20"/>
                <w:lang w:val="cs-CZ" w:eastAsia="cs-CZ"/>
              </w:rPr>
            </w:pPr>
            <w:r w:rsidRPr="002D5580">
              <w:rPr>
                <w:color w:val="000000"/>
                <w:sz w:val="20"/>
                <w:szCs w:val="20"/>
                <w:lang w:val="cs-CZ" w:eastAsia="cs-CZ"/>
              </w:rPr>
              <w:t>42</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r w:rsidR="00311136" w:rsidRPr="002D5580">
              <w:rPr>
                <w:color w:val="000000"/>
                <w:sz w:val="20"/>
                <w:szCs w:val="20"/>
                <w:lang w:val="cs-CZ" w:eastAsia="cs-CZ"/>
              </w:rPr>
              <w:t>5</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r w:rsidR="00B477CB" w:rsidRPr="002D5580">
              <w:rPr>
                <w:color w:val="000000"/>
                <w:sz w:val="20"/>
                <w:szCs w:val="20"/>
                <w:lang w:val="cs-CZ" w:eastAsia="cs-CZ"/>
              </w:rPr>
              <w:t>3</w:t>
            </w:r>
          </w:p>
        </w:tc>
        <w:tc>
          <w:tcPr>
            <w:tcW w:w="517"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2</w:t>
            </w:r>
          </w:p>
        </w:tc>
        <w:tc>
          <w:tcPr>
            <w:tcW w:w="618"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r w:rsidR="00311136" w:rsidRPr="002D5580">
              <w:rPr>
                <w:color w:val="000000"/>
                <w:sz w:val="20"/>
                <w:szCs w:val="20"/>
                <w:lang w:val="cs-CZ" w:eastAsia="cs-CZ"/>
              </w:rPr>
              <w:t>5</w:t>
            </w:r>
          </w:p>
        </w:tc>
      </w:tr>
      <w:tr w:rsidR="001D6CED" w:rsidRPr="002D5580" w:rsidTr="00175D03">
        <w:trPr>
          <w:trHeight w:val="300"/>
        </w:trPr>
        <w:tc>
          <w:tcPr>
            <w:tcW w:w="159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Opravy památek v obci</w:t>
            </w:r>
          </w:p>
        </w:tc>
        <w:tc>
          <w:tcPr>
            <w:tcW w:w="666"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r w:rsidR="00311136" w:rsidRPr="002D5580">
              <w:rPr>
                <w:color w:val="000000"/>
                <w:sz w:val="20"/>
                <w:szCs w:val="20"/>
                <w:lang w:val="cs-CZ" w:eastAsia="cs-CZ"/>
              </w:rPr>
              <w:t>7</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B477CB" w:rsidP="00E91EEA">
            <w:pPr>
              <w:spacing w:before="0"/>
              <w:jc w:val="center"/>
              <w:rPr>
                <w:color w:val="000000"/>
                <w:sz w:val="20"/>
                <w:szCs w:val="20"/>
                <w:lang w:val="cs-CZ" w:eastAsia="cs-CZ"/>
              </w:rPr>
            </w:pPr>
            <w:r w:rsidRPr="002D5580">
              <w:rPr>
                <w:color w:val="000000"/>
                <w:sz w:val="20"/>
                <w:szCs w:val="20"/>
                <w:lang w:val="cs-CZ" w:eastAsia="cs-CZ"/>
              </w:rPr>
              <w:t>3</w:t>
            </w:r>
            <w:r w:rsidR="00311136" w:rsidRPr="002D5580">
              <w:rPr>
                <w:color w:val="000000"/>
                <w:sz w:val="20"/>
                <w:szCs w:val="20"/>
                <w:lang w:val="cs-CZ" w:eastAsia="cs-CZ"/>
              </w:rPr>
              <w:t>3</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r w:rsidR="00311136" w:rsidRPr="002D5580">
              <w:rPr>
                <w:color w:val="000000"/>
                <w:sz w:val="20"/>
                <w:szCs w:val="20"/>
                <w:lang w:val="cs-CZ" w:eastAsia="cs-CZ"/>
              </w:rPr>
              <w:t>8</w:t>
            </w:r>
          </w:p>
        </w:tc>
        <w:tc>
          <w:tcPr>
            <w:tcW w:w="517"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3</w:t>
            </w:r>
          </w:p>
        </w:tc>
        <w:tc>
          <w:tcPr>
            <w:tcW w:w="618"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r w:rsidR="00311136" w:rsidRPr="002D5580">
              <w:rPr>
                <w:color w:val="000000"/>
                <w:sz w:val="20"/>
                <w:szCs w:val="20"/>
                <w:lang w:val="cs-CZ" w:eastAsia="cs-CZ"/>
              </w:rPr>
              <w:t>6</w:t>
            </w:r>
          </w:p>
        </w:tc>
      </w:tr>
      <w:tr w:rsidR="001D6CED" w:rsidRPr="002D5580" w:rsidTr="00175D03">
        <w:trPr>
          <w:trHeight w:val="300"/>
        </w:trPr>
        <w:tc>
          <w:tcPr>
            <w:tcW w:w="159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Ochrana životního prostředí</w:t>
            </w:r>
          </w:p>
        </w:tc>
        <w:tc>
          <w:tcPr>
            <w:tcW w:w="666"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151860" w:rsidP="00E91EEA">
            <w:pPr>
              <w:spacing w:before="0"/>
              <w:jc w:val="center"/>
              <w:rPr>
                <w:color w:val="000000"/>
                <w:sz w:val="20"/>
                <w:szCs w:val="20"/>
                <w:lang w:val="cs-CZ" w:eastAsia="cs-CZ"/>
              </w:rPr>
            </w:pPr>
            <w:r w:rsidRPr="002D5580">
              <w:rPr>
                <w:color w:val="000000"/>
                <w:sz w:val="20"/>
                <w:szCs w:val="20"/>
                <w:lang w:val="cs-CZ" w:eastAsia="cs-CZ"/>
              </w:rPr>
              <w:t>3</w:t>
            </w:r>
            <w:r w:rsidR="00311136" w:rsidRPr="002D5580">
              <w:rPr>
                <w:color w:val="000000"/>
                <w:sz w:val="20"/>
                <w:szCs w:val="20"/>
                <w:lang w:val="cs-CZ" w:eastAsia="cs-CZ"/>
              </w:rPr>
              <w:t>5</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2</w:t>
            </w:r>
            <w:r w:rsidR="00B477CB" w:rsidRPr="002D5580">
              <w:rPr>
                <w:color w:val="000000"/>
                <w:sz w:val="20"/>
                <w:szCs w:val="20"/>
                <w:lang w:val="cs-CZ" w:eastAsia="cs-CZ"/>
              </w:rPr>
              <w:t>2</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r w:rsidR="00311136" w:rsidRPr="002D5580">
              <w:rPr>
                <w:color w:val="000000"/>
                <w:sz w:val="20"/>
                <w:szCs w:val="20"/>
                <w:lang w:val="cs-CZ" w:eastAsia="cs-CZ"/>
              </w:rPr>
              <w:t>3</w:t>
            </w:r>
          </w:p>
        </w:tc>
        <w:tc>
          <w:tcPr>
            <w:tcW w:w="517"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p>
        </w:tc>
        <w:tc>
          <w:tcPr>
            <w:tcW w:w="618"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0</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r w:rsidR="00311136" w:rsidRPr="002D5580">
              <w:rPr>
                <w:color w:val="000000"/>
                <w:sz w:val="20"/>
                <w:szCs w:val="20"/>
                <w:lang w:val="cs-CZ" w:eastAsia="cs-CZ"/>
              </w:rPr>
              <w:t>7</w:t>
            </w:r>
          </w:p>
        </w:tc>
      </w:tr>
      <w:tr w:rsidR="001D6CED" w:rsidRPr="002D5580" w:rsidTr="00175D03">
        <w:trPr>
          <w:trHeight w:val="300"/>
        </w:trPr>
        <w:tc>
          <w:tcPr>
            <w:tcW w:w="159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Podpora cestovního ruchu</w:t>
            </w:r>
          </w:p>
        </w:tc>
        <w:tc>
          <w:tcPr>
            <w:tcW w:w="666" w:type="pct"/>
            <w:tcBorders>
              <w:top w:val="nil"/>
              <w:left w:val="nil"/>
              <w:bottom w:val="single" w:sz="4" w:space="0" w:color="auto"/>
              <w:right w:val="single" w:sz="4" w:space="0" w:color="auto"/>
            </w:tcBorders>
            <w:shd w:val="clear" w:color="auto" w:fill="auto"/>
            <w:noWrap/>
            <w:vAlign w:val="center"/>
            <w:hideMark/>
          </w:tcPr>
          <w:p w:rsidR="001D6CED" w:rsidRPr="002D5580" w:rsidRDefault="00311136" w:rsidP="00E91EEA">
            <w:pPr>
              <w:spacing w:before="0"/>
              <w:jc w:val="center"/>
              <w:rPr>
                <w:color w:val="000000"/>
                <w:sz w:val="20"/>
                <w:szCs w:val="20"/>
                <w:lang w:val="cs-CZ" w:eastAsia="cs-CZ"/>
              </w:rPr>
            </w:pPr>
            <w:r w:rsidRPr="002D5580">
              <w:rPr>
                <w:color w:val="000000"/>
                <w:sz w:val="20"/>
                <w:szCs w:val="20"/>
                <w:lang w:val="cs-CZ" w:eastAsia="cs-CZ"/>
              </w:rPr>
              <w:t>20</w:t>
            </w:r>
          </w:p>
        </w:tc>
        <w:tc>
          <w:tcPr>
            <w:tcW w:w="519" w:type="pct"/>
            <w:tcBorders>
              <w:top w:val="nil"/>
              <w:left w:val="nil"/>
              <w:bottom w:val="single" w:sz="4" w:space="0" w:color="auto"/>
              <w:right w:val="single" w:sz="4" w:space="0" w:color="auto"/>
            </w:tcBorders>
            <w:shd w:val="clear" w:color="auto" w:fill="auto"/>
            <w:noWrap/>
            <w:vAlign w:val="center"/>
            <w:hideMark/>
          </w:tcPr>
          <w:p w:rsidR="001D6CED" w:rsidRPr="002D5580" w:rsidRDefault="00311136" w:rsidP="00E91EEA">
            <w:pPr>
              <w:spacing w:before="0"/>
              <w:jc w:val="center"/>
              <w:rPr>
                <w:color w:val="000000"/>
                <w:sz w:val="20"/>
                <w:szCs w:val="20"/>
                <w:lang w:val="cs-CZ" w:eastAsia="cs-CZ"/>
              </w:rPr>
            </w:pPr>
            <w:r w:rsidRPr="002D5580">
              <w:rPr>
                <w:color w:val="000000"/>
                <w:sz w:val="20"/>
                <w:szCs w:val="20"/>
                <w:lang w:val="cs-CZ" w:eastAsia="cs-CZ"/>
              </w:rPr>
              <w:t>20</w:t>
            </w:r>
          </w:p>
        </w:tc>
        <w:tc>
          <w:tcPr>
            <w:tcW w:w="494" w:type="pct"/>
            <w:tcBorders>
              <w:top w:val="nil"/>
              <w:left w:val="nil"/>
              <w:bottom w:val="single" w:sz="4" w:space="0" w:color="auto"/>
              <w:right w:val="single" w:sz="4" w:space="0" w:color="auto"/>
            </w:tcBorders>
            <w:shd w:val="clear" w:color="auto" w:fill="auto"/>
            <w:noWrap/>
            <w:vAlign w:val="center"/>
            <w:hideMark/>
          </w:tcPr>
          <w:p w:rsidR="001D6CED" w:rsidRPr="002D5580" w:rsidRDefault="00311136" w:rsidP="00E91EEA">
            <w:pPr>
              <w:spacing w:before="0"/>
              <w:jc w:val="center"/>
              <w:rPr>
                <w:color w:val="000000"/>
                <w:sz w:val="20"/>
                <w:szCs w:val="20"/>
                <w:lang w:val="cs-CZ" w:eastAsia="cs-CZ"/>
              </w:rPr>
            </w:pPr>
            <w:r w:rsidRPr="002D5580">
              <w:rPr>
                <w:color w:val="000000"/>
                <w:sz w:val="20"/>
                <w:szCs w:val="20"/>
                <w:lang w:val="cs-CZ" w:eastAsia="cs-CZ"/>
              </w:rPr>
              <w:t>23</w:t>
            </w:r>
          </w:p>
        </w:tc>
        <w:tc>
          <w:tcPr>
            <w:tcW w:w="517"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r w:rsidR="00B477CB" w:rsidRPr="002D5580">
              <w:rPr>
                <w:color w:val="000000"/>
                <w:sz w:val="20"/>
                <w:szCs w:val="20"/>
                <w:lang w:val="cs-CZ" w:eastAsia="cs-CZ"/>
              </w:rPr>
              <w:t>3</w:t>
            </w:r>
          </w:p>
        </w:tc>
        <w:tc>
          <w:tcPr>
            <w:tcW w:w="618"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3</w:t>
            </w:r>
          </w:p>
        </w:tc>
        <w:tc>
          <w:tcPr>
            <w:tcW w:w="593" w:type="pct"/>
            <w:tcBorders>
              <w:top w:val="nil"/>
              <w:left w:val="nil"/>
              <w:bottom w:val="single" w:sz="4" w:space="0" w:color="auto"/>
              <w:right w:val="single" w:sz="4" w:space="0" w:color="auto"/>
            </w:tcBorders>
            <w:shd w:val="clear" w:color="auto" w:fill="auto"/>
            <w:noWrap/>
            <w:vAlign w:val="center"/>
            <w:hideMark/>
          </w:tcPr>
          <w:p w:rsidR="001D6CED" w:rsidRPr="002D5580" w:rsidRDefault="007A47E1" w:rsidP="00E91EEA">
            <w:pPr>
              <w:spacing w:before="0"/>
              <w:jc w:val="center"/>
              <w:rPr>
                <w:color w:val="000000"/>
                <w:sz w:val="20"/>
                <w:szCs w:val="20"/>
                <w:lang w:val="cs-CZ" w:eastAsia="cs-CZ"/>
              </w:rPr>
            </w:pPr>
            <w:r w:rsidRPr="002D5580">
              <w:rPr>
                <w:color w:val="000000"/>
                <w:sz w:val="20"/>
                <w:szCs w:val="20"/>
                <w:lang w:val="cs-CZ" w:eastAsia="cs-CZ"/>
              </w:rPr>
              <w:t>9</w:t>
            </w:r>
          </w:p>
        </w:tc>
      </w:tr>
      <w:tr w:rsidR="001D6CED" w:rsidRPr="002D5580" w:rsidTr="00175D03">
        <w:trPr>
          <w:trHeight w:val="300"/>
        </w:trPr>
        <w:tc>
          <w:tcPr>
            <w:tcW w:w="159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Zajištění zdravotní péče</w:t>
            </w:r>
          </w:p>
        </w:tc>
        <w:tc>
          <w:tcPr>
            <w:tcW w:w="666" w:type="pct"/>
            <w:tcBorders>
              <w:top w:val="nil"/>
              <w:left w:val="nil"/>
              <w:bottom w:val="single" w:sz="4" w:space="0" w:color="auto"/>
              <w:right w:val="single" w:sz="4" w:space="0" w:color="auto"/>
            </w:tcBorders>
            <w:shd w:val="clear" w:color="auto" w:fill="auto"/>
            <w:noWrap/>
            <w:vAlign w:val="center"/>
            <w:hideMark/>
          </w:tcPr>
          <w:p w:rsidR="001D6CED" w:rsidRPr="002D5580" w:rsidRDefault="000C16D4" w:rsidP="00E91EEA">
            <w:pPr>
              <w:spacing w:before="0"/>
              <w:jc w:val="center"/>
              <w:rPr>
                <w:color w:val="000000"/>
                <w:sz w:val="20"/>
                <w:szCs w:val="20"/>
                <w:lang w:val="cs-CZ" w:eastAsia="cs-CZ"/>
              </w:rPr>
            </w:pPr>
            <w:r w:rsidRPr="002D5580">
              <w:rPr>
                <w:color w:val="000000"/>
                <w:sz w:val="20"/>
                <w:szCs w:val="20"/>
                <w:lang w:val="cs-CZ" w:eastAsia="cs-CZ"/>
              </w:rPr>
              <w:t>5</w:t>
            </w:r>
            <w:r w:rsidR="00311136" w:rsidRPr="002D5580">
              <w:rPr>
                <w:color w:val="000000"/>
                <w:sz w:val="20"/>
                <w:szCs w:val="20"/>
                <w:lang w:val="cs-CZ" w:eastAsia="cs-CZ"/>
              </w:rPr>
              <w:t>6</w:t>
            </w:r>
          </w:p>
        </w:tc>
        <w:tc>
          <w:tcPr>
            <w:tcW w:w="519" w:type="pct"/>
            <w:tcBorders>
              <w:top w:val="nil"/>
              <w:left w:val="nil"/>
              <w:bottom w:val="single" w:sz="4" w:space="0" w:color="auto"/>
              <w:right w:val="single" w:sz="4" w:space="0" w:color="auto"/>
            </w:tcBorders>
            <w:shd w:val="clear" w:color="auto" w:fill="auto"/>
            <w:noWrap/>
            <w:vAlign w:val="center"/>
            <w:hideMark/>
          </w:tcPr>
          <w:p w:rsidR="001D6CED" w:rsidRPr="002D5580" w:rsidRDefault="00B477CB" w:rsidP="00E91EEA">
            <w:pPr>
              <w:spacing w:before="0"/>
              <w:jc w:val="center"/>
              <w:rPr>
                <w:color w:val="000000"/>
                <w:sz w:val="20"/>
                <w:szCs w:val="20"/>
                <w:lang w:val="cs-CZ" w:eastAsia="cs-CZ"/>
              </w:rPr>
            </w:pPr>
            <w:r w:rsidRPr="002D5580">
              <w:rPr>
                <w:color w:val="000000"/>
                <w:sz w:val="20"/>
                <w:szCs w:val="20"/>
                <w:lang w:val="cs-CZ" w:eastAsia="cs-CZ"/>
              </w:rPr>
              <w:t>1</w:t>
            </w:r>
            <w:r w:rsidR="00311136" w:rsidRPr="002D5580">
              <w:rPr>
                <w:color w:val="000000"/>
                <w:sz w:val="20"/>
                <w:szCs w:val="20"/>
                <w:lang w:val="cs-CZ" w:eastAsia="cs-CZ"/>
              </w:rPr>
              <w:t>1</w:t>
            </w:r>
          </w:p>
        </w:tc>
        <w:tc>
          <w:tcPr>
            <w:tcW w:w="494"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5</w:t>
            </w:r>
          </w:p>
        </w:tc>
        <w:tc>
          <w:tcPr>
            <w:tcW w:w="517"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p>
        </w:tc>
        <w:tc>
          <w:tcPr>
            <w:tcW w:w="618"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p>
        </w:tc>
        <w:tc>
          <w:tcPr>
            <w:tcW w:w="593"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r w:rsidR="00311136" w:rsidRPr="002D5580">
              <w:rPr>
                <w:color w:val="000000"/>
                <w:sz w:val="20"/>
                <w:szCs w:val="20"/>
                <w:lang w:val="cs-CZ" w:eastAsia="cs-CZ"/>
              </w:rPr>
              <w:t>4</w:t>
            </w:r>
          </w:p>
        </w:tc>
      </w:tr>
      <w:tr w:rsidR="001D6CED" w:rsidRPr="002D5580" w:rsidTr="00175D03">
        <w:trPr>
          <w:trHeight w:val="300"/>
        </w:trPr>
        <w:tc>
          <w:tcPr>
            <w:tcW w:w="159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Zajištění sociálních služeb</w:t>
            </w:r>
          </w:p>
        </w:tc>
        <w:tc>
          <w:tcPr>
            <w:tcW w:w="666"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3</w:t>
            </w:r>
            <w:r w:rsidR="00311136" w:rsidRPr="002D5580">
              <w:rPr>
                <w:color w:val="000000"/>
                <w:sz w:val="20"/>
                <w:szCs w:val="20"/>
                <w:lang w:val="cs-CZ" w:eastAsia="cs-CZ"/>
              </w:rPr>
              <w:t>9</w:t>
            </w:r>
          </w:p>
        </w:tc>
        <w:tc>
          <w:tcPr>
            <w:tcW w:w="519" w:type="pct"/>
            <w:tcBorders>
              <w:top w:val="nil"/>
              <w:left w:val="nil"/>
              <w:bottom w:val="single" w:sz="4" w:space="0" w:color="auto"/>
              <w:right w:val="single" w:sz="4" w:space="0" w:color="auto"/>
            </w:tcBorders>
            <w:shd w:val="clear" w:color="auto" w:fill="auto"/>
            <w:noWrap/>
            <w:vAlign w:val="center"/>
            <w:hideMark/>
          </w:tcPr>
          <w:p w:rsidR="001D6CED" w:rsidRPr="002D5580" w:rsidRDefault="00477A1A" w:rsidP="00E91EEA">
            <w:pPr>
              <w:spacing w:before="0"/>
              <w:jc w:val="center"/>
              <w:rPr>
                <w:color w:val="000000"/>
                <w:sz w:val="20"/>
                <w:szCs w:val="20"/>
                <w:lang w:val="cs-CZ" w:eastAsia="cs-CZ"/>
              </w:rPr>
            </w:pPr>
            <w:r w:rsidRPr="002D5580">
              <w:rPr>
                <w:color w:val="000000"/>
                <w:sz w:val="20"/>
                <w:szCs w:val="20"/>
                <w:lang w:val="cs-CZ" w:eastAsia="cs-CZ"/>
              </w:rPr>
              <w:t>1</w:t>
            </w:r>
            <w:r w:rsidR="00311136" w:rsidRPr="002D5580">
              <w:rPr>
                <w:color w:val="000000"/>
                <w:sz w:val="20"/>
                <w:szCs w:val="20"/>
                <w:lang w:val="cs-CZ" w:eastAsia="cs-CZ"/>
              </w:rPr>
              <w:t>7</w:t>
            </w:r>
          </w:p>
        </w:tc>
        <w:tc>
          <w:tcPr>
            <w:tcW w:w="494" w:type="pct"/>
            <w:tcBorders>
              <w:top w:val="nil"/>
              <w:left w:val="nil"/>
              <w:bottom w:val="single" w:sz="4" w:space="0" w:color="auto"/>
              <w:right w:val="single" w:sz="4" w:space="0" w:color="auto"/>
            </w:tcBorders>
            <w:shd w:val="clear" w:color="auto" w:fill="auto"/>
            <w:noWrap/>
            <w:vAlign w:val="center"/>
            <w:hideMark/>
          </w:tcPr>
          <w:p w:rsidR="001D6CED" w:rsidRPr="002D5580" w:rsidRDefault="00BE09F9" w:rsidP="00E91EEA">
            <w:pPr>
              <w:spacing w:before="0"/>
              <w:jc w:val="center"/>
              <w:rPr>
                <w:color w:val="000000"/>
                <w:sz w:val="20"/>
                <w:szCs w:val="20"/>
                <w:lang w:val="cs-CZ" w:eastAsia="cs-CZ"/>
              </w:rPr>
            </w:pPr>
            <w:r w:rsidRPr="002D5580">
              <w:rPr>
                <w:color w:val="000000"/>
                <w:sz w:val="20"/>
                <w:szCs w:val="20"/>
                <w:lang w:val="cs-CZ" w:eastAsia="cs-CZ"/>
              </w:rPr>
              <w:t>12</w:t>
            </w:r>
          </w:p>
        </w:tc>
        <w:tc>
          <w:tcPr>
            <w:tcW w:w="517" w:type="pct"/>
            <w:tcBorders>
              <w:top w:val="nil"/>
              <w:left w:val="nil"/>
              <w:bottom w:val="single" w:sz="4" w:space="0" w:color="auto"/>
              <w:right w:val="single" w:sz="4" w:space="0" w:color="auto"/>
            </w:tcBorders>
            <w:shd w:val="clear" w:color="auto" w:fill="auto"/>
            <w:noWrap/>
            <w:vAlign w:val="center"/>
            <w:hideMark/>
          </w:tcPr>
          <w:p w:rsidR="001D6CED" w:rsidRPr="002D5580" w:rsidRDefault="00BE09F9" w:rsidP="00E91EEA">
            <w:pPr>
              <w:spacing w:before="0"/>
              <w:jc w:val="center"/>
              <w:rPr>
                <w:color w:val="000000"/>
                <w:sz w:val="20"/>
                <w:szCs w:val="20"/>
                <w:lang w:val="cs-CZ" w:eastAsia="cs-CZ"/>
              </w:rPr>
            </w:pPr>
            <w:r w:rsidRPr="002D5580">
              <w:rPr>
                <w:color w:val="000000"/>
                <w:sz w:val="20"/>
                <w:szCs w:val="20"/>
                <w:lang w:val="cs-CZ" w:eastAsia="cs-CZ"/>
              </w:rPr>
              <w:t>1</w:t>
            </w:r>
          </w:p>
        </w:tc>
        <w:tc>
          <w:tcPr>
            <w:tcW w:w="618" w:type="pct"/>
            <w:tcBorders>
              <w:top w:val="nil"/>
              <w:left w:val="nil"/>
              <w:bottom w:val="single" w:sz="4" w:space="0" w:color="auto"/>
              <w:right w:val="single" w:sz="4" w:space="0" w:color="auto"/>
            </w:tcBorders>
            <w:shd w:val="clear" w:color="auto" w:fill="auto"/>
            <w:noWrap/>
            <w:vAlign w:val="center"/>
            <w:hideMark/>
          </w:tcPr>
          <w:p w:rsidR="001D6CED" w:rsidRPr="002D5580" w:rsidRDefault="00BE09F9" w:rsidP="00E91EEA">
            <w:pPr>
              <w:spacing w:before="0"/>
              <w:jc w:val="center"/>
              <w:rPr>
                <w:color w:val="000000"/>
                <w:sz w:val="20"/>
                <w:szCs w:val="20"/>
                <w:lang w:val="cs-CZ" w:eastAsia="cs-CZ"/>
              </w:rPr>
            </w:pPr>
            <w:r w:rsidRPr="002D5580">
              <w:rPr>
                <w:color w:val="000000"/>
                <w:sz w:val="20"/>
                <w:szCs w:val="20"/>
                <w:lang w:val="cs-CZ" w:eastAsia="cs-CZ"/>
              </w:rPr>
              <w:t>1</w:t>
            </w:r>
          </w:p>
        </w:tc>
        <w:tc>
          <w:tcPr>
            <w:tcW w:w="593" w:type="pct"/>
            <w:tcBorders>
              <w:top w:val="nil"/>
              <w:left w:val="nil"/>
              <w:bottom w:val="single" w:sz="4" w:space="0" w:color="auto"/>
              <w:right w:val="single" w:sz="4" w:space="0" w:color="auto"/>
            </w:tcBorders>
            <w:shd w:val="clear" w:color="auto" w:fill="auto"/>
            <w:noWrap/>
            <w:vAlign w:val="center"/>
            <w:hideMark/>
          </w:tcPr>
          <w:p w:rsidR="001D6CED" w:rsidRPr="002D5580" w:rsidRDefault="00BE09F9" w:rsidP="00E91EEA">
            <w:pPr>
              <w:spacing w:before="0"/>
              <w:jc w:val="center"/>
              <w:rPr>
                <w:color w:val="000000"/>
                <w:sz w:val="20"/>
                <w:szCs w:val="20"/>
                <w:lang w:val="cs-CZ" w:eastAsia="cs-CZ"/>
              </w:rPr>
            </w:pPr>
            <w:r w:rsidRPr="002D5580">
              <w:rPr>
                <w:color w:val="000000"/>
                <w:sz w:val="20"/>
                <w:szCs w:val="20"/>
                <w:lang w:val="cs-CZ" w:eastAsia="cs-CZ"/>
              </w:rPr>
              <w:t>1</w:t>
            </w:r>
            <w:r w:rsidR="00311136" w:rsidRPr="002D5580">
              <w:rPr>
                <w:color w:val="000000"/>
                <w:sz w:val="20"/>
                <w:szCs w:val="20"/>
                <w:lang w:val="cs-CZ" w:eastAsia="cs-CZ"/>
              </w:rPr>
              <w:t>8</w:t>
            </w:r>
          </w:p>
        </w:tc>
      </w:tr>
      <w:tr w:rsidR="001D6CED" w:rsidRPr="002D5580" w:rsidTr="00175D03">
        <w:trPr>
          <w:trHeight w:val="300"/>
        </w:trPr>
        <w:tc>
          <w:tcPr>
            <w:tcW w:w="159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Zvýšení dopravní bezpečnosti</w:t>
            </w:r>
          </w:p>
        </w:tc>
        <w:tc>
          <w:tcPr>
            <w:tcW w:w="666" w:type="pct"/>
            <w:tcBorders>
              <w:top w:val="nil"/>
              <w:left w:val="nil"/>
              <w:bottom w:val="single" w:sz="4" w:space="0" w:color="auto"/>
              <w:right w:val="single" w:sz="4" w:space="0" w:color="auto"/>
            </w:tcBorders>
            <w:shd w:val="clear" w:color="auto" w:fill="auto"/>
            <w:noWrap/>
            <w:vAlign w:val="center"/>
            <w:hideMark/>
          </w:tcPr>
          <w:p w:rsidR="001D6CED" w:rsidRPr="002D5580" w:rsidRDefault="00BE09F9" w:rsidP="00E91EEA">
            <w:pPr>
              <w:spacing w:before="0"/>
              <w:jc w:val="center"/>
              <w:rPr>
                <w:color w:val="000000"/>
                <w:sz w:val="20"/>
                <w:szCs w:val="20"/>
                <w:lang w:val="cs-CZ" w:eastAsia="cs-CZ"/>
              </w:rPr>
            </w:pPr>
            <w:r w:rsidRPr="002D5580">
              <w:rPr>
                <w:color w:val="000000"/>
                <w:sz w:val="20"/>
                <w:szCs w:val="20"/>
                <w:lang w:val="cs-CZ" w:eastAsia="cs-CZ"/>
              </w:rPr>
              <w:t>2</w:t>
            </w:r>
            <w:r w:rsidR="00311136" w:rsidRPr="002D5580">
              <w:rPr>
                <w:color w:val="000000"/>
                <w:sz w:val="20"/>
                <w:szCs w:val="20"/>
                <w:lang w:val="cs-CZ" w:eastAsia="cs-CZ"/>
              </w:rPr>
              <w:t>8</w:t>
            </w:r>
          </w:p>
        </w:tc>
        <w:tc>
          <w:tcPr>
            <w:tcW w:w="519" w:type="pct"/>
            <w:tcBorders>
              <w:top w:val="nil"/>
              <w:left w:val="nil"/>
              <w:bottom w:val="single" w:sz="4" w:space="0" w:color="auto"/>
              <w:right w:val="single" w:sz="4" w:space="0" w:color="auto"/>
            </w:tcBorders>
            <w:shd w:val="clear" w:color="auto" w:fill="auto"/>
            <w:noWrap/>
            <w:vAlign w:val="center"/>
            <w:hideMark/>
          </w:tcPr>
          <w:p w:rsidR="001D6CED" w:rsidRPr="002D5580" w:rsidRDefault="000C16D4" w:rsidP="00E91EEA">
            <w:pPr>
              <w:spacing w:before="0"/>
              <w:jc w:val="center"/>
              <w:rPr>
                <w:color w:val="000000"/>
                <w:sz w:val="20"/>
                <w:szCs w:val="20"/>
                <w:lang w:val="cs-CZ" w:eastAsia="cs-CZ"/>
              </w:rPr>
            </w:pPr>
            <w:r w:rsidRPr="002D5580">
              <w:rPr>
                <w:color w:val="000000"/>
                <w:sz w:val="20"/>
                <w:szCs w:val="20"/>
                <w:lang w:val="cs-CZ" w:eastAsia="cs-CZ"/>
              </w:rPr>
              <w:t>2</w:t>
            </w:r>
            <w:r w:rsidR="00311136" w:rsidRPr="002D5580">
              <w:rPr>
                <w:color w:val="000000"/>
                <w:sz w:val="20"/>
                <w:szCs w:val="20"/>
                <w:lang w:val="cs-CZ" w:eastAsia="cs-CZ"/>
              </w:rPr>
              <w:t>3</w:t>
            </w:r>
          </w:p>
        </w:tc>
        <w:tc>
          <w:tcPr>
            <w:tcW w:w="494" w:type="pct"/>
            <w:tcBorders>
              <w:top w:val="nil"/>
              <w:left w:val="nil"/>
              <w:bottom w:val="single" w:sz="4" w:space="0" w:color="auto"/>
              <w:right w:val="single" w:sz="4" w:space="0" w:color="auto"/>
            </w:tcBorders>
            <w:shd w:val="clear" w:color="auto" w:fill="auto"/>
            <w:noWrap/>
            <w:vAlign w:val="center"/>
            <w:hideMark/>
          </w:tcPr>
          <w:p w:rsidR="001D6CED" w:rsidRPr="002D5580" w:rsidRDefault="00BE09F9" w:rsidP="00E91EEA">
            <w:pPr>
              <w:spacing w:before="0"/>
              <w:jc w:val="center"/>
              <w:rPr>
                <w:color w:val="000000"/>
                <w:sz w:val="20"/>
                <w:szCs w:val="20"/>
                <w:lang w:val="cs-CZ" w:eastAsia="cs-CZ"/>
              </w:rPr>
            </w:pPr>
            <w:r w:rsidRPr="002D5580">
              <w:rPr>
                <w:color w:val="000000"/>
                <w:sz w:val="20"/>
                <w:szCs w:val="20"/>
                <w:lang w:val="cs-CZ" w:eastAsia="cs-CZ"/>
              </w:rPr>
              <w:t>9</w:t>
            </w:r>
          </w:p>
        </w:tc>
        <w:tc>
          <w:tcPr>
            <w:tcW w:w="517" w:type="pct"/>
            <w:tcBorders>
              <w:top w:val="nil"/>
              <w:left w:val="nil"/>
              <w:bottom w:val="single" w:sz="4" w:space="0" w:color="auto"/>
              <w:right w:val="single" w:sz="4" w:space="0" w:color="auto"/>
            </w:tcBorders>
            <w:shd w:val="clear" w:color="auto" w:fill="auto"/>
            <w:noWrap/>
            <w:vAlign w:val="center"/>
            <w:hideMark/>
          </w:tcPr>
          <w:p w:rsidR="001D6CED" w:rsidRPr="002D5580" w:rsidRDefault="00BE09F9" w:rsidP="00E91EEA">
            <w:pPr>
              <w:spacing w:before="0"/>
              <w:jc w:val="center"/>
              <w:rPr>
                <w:color w:val="000000"/>
                <w:sz w:val="20"/>
                <w:szCs w:val="20"/>
                <w:lang w:val="cs-CZ" w:eastAsia="cs-CZ"/>
              </w:rPr>
            </w:pPr>
            <w:r w:rsidRPr="002D5580">
              <w:rPr>
                <w:color w:val="000000"/>
                <w:sz w:val="20"/>
                <w:szCs w:val="20"/>
                <w:lang w:val="cs-CZ" w:eastAsia="cs-CZ"/>
              </w:rPr>
              <w:t>1</w:t>
            </w:r>
          </w:p>
        </w:tc>
        <w:tc>
          <w:tcPr>
            <w:tcW w:w="618" w:type="pct"/>
            <w:tcBorders>
              <w:top w:val="nil"/>
              <w:left w:val="nil"/>
              <w:bottom w:val="single" w:sz="4" w:space="0" w:color="auto"/>
              <w:right w:val="single" w:sz="4" w:space="0" w:color="auto"/>
            </w:tcBorders>
            <w:shd w:val="clear" w:color="auto" w:fill="auto"/>
            <w:noWrap/>
            <w:vAlign w:val="center"/>
            <w:hideMark/>
          </w:tcPr>
          <w:p w:rsidR="001D6CED" w:rsidRPr="002D5580" w:rsidRDefault="00BE09F9" w:rsidP="00E91EEA">
            <w:pPr>
              <w:spacing w:before="0"/>
              <w:jc w:val="center"/>
              <w:rPr>
                <w:color w:val="000000"/>
                <w:sz w:val="20"/>
                <w:szCs w:val="20"/>
                <w:lang w:val="cs-CZ" w:eastAsia="cs-CZ"/>
              </w:rPr>
            </w:pPr>
            <w:r w:rsidRPr="002D5580">
              <w:rPr>
                <w:color w:val="000000"/>
                <w:sz w:val="20"/>
                <w:szCs w:val="20"/>
                <w:lang w:val="cs-CZ" w:eastAsia="cs-CZ"/>
              </w:rPr>
              <w:t>6</w:t>
            </w:r>
          </w:p>
        </w:tc>
        <w:tc>
          <w:tcPr>
            <w:tcW w:w="593" w:type="pct"/>
            <w:tcBorders>
              <w:top w:val="nil"/>
              <w:left w:val="nil"/>
              <w:bottom w:val="single" w:sz="4" w:space="0" w:color="auto"/>
              <w:right w:val="single" w:sz="4" w:space="0" w:color="auto"/>
            </w:tcBorders>
            <w:shd w:val="clear" w:color="auto" w:fill="auto"/>
            <w:noWrap/>
            <w:vAlign w:val="center"/>
            <w:hideMark/>
          </w:tcPr>
          <w:p w:rsidR="001D6CED" w:rsidRPr="002D5580" w:rsidRDefault="00311136" w:rsidP="00E91EEA">
            <w:pPr>
              <w:spacing w:before="0"/>
              <w:jc w:val="center"/>
              <w:rPr>
                <w:color w:val="000000"/>
                <w:sz w:val="20"/>
                <w:szCs w:val="20"/>
                <w:lang w:val="cs-CZ" w:eastAsia="cs-CZ"/>
              </w:rPr>
            </w:pPr>
            <w:r w:rsidRPr="002D5580">
              <w:rPr>
                <w:color w:val="000000"/>
                <w:sz w:val="20"/>
                <w:szCs w:val="20"/>
                <w:lang w:val="cs-CZ" w:eastAsia="cs-CZ"/>
              </w:rPr>
              <w:t>21</w:t>
            </w:r>
          </w:p>
        </w:tc>
      </w:tr>
      <w:tr w:rsidR="001D6CED" w:rsidRPr="002D5580" w:rsidTr="00175D03">
        <w:trPr>
          <w:trHeight w:val="300"/>
        </w:trPr>
        <w:tc>
          <w:tcPr>
            <w:tcW w:w="159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Podpora základní vybavenosti (pošta, potraviny, služby)</w:t>
            </w:r>
          </w:p>
        </w:tc>
        <w:tc>
          <w:tcPr>
            <w:tcW w:w="666" w:type="pct"/>
            <w:tcBorders>
              <w:top w:val="nil"/>
              <w:left w:val="nil"/>
              <w:bottom w:val="single" w:sz="4" w:space="0" w:color="auto"/>
              <w:right w:val="single" w:sz="4" w:space="0" w:color="auto"/>
            </w:tcBorders>
            <w:shd w:val="clear" w:color="auto" w:fill="auto"/>
            <w:noWrap/>
            <w:vAlign w:val="center"/>
            <w:hideMark/>
          </w:tcPr>
          <w:p w:rsidR="001D6CED" w:rsidRPr="002D5580" w:rsidRDefault="00BE09F9" w:rsidP="00E91EEA">
            <w:pPr>
              <w:spacing w:before="0"/>
              <w:jc w:val="center"/>
              <w:rPr>
                <w:color w:val="000000"/>
                <w:sz w:val="20"/>
                <w:szCs w:val="20"/>
                <w:lang w:val="cs-CZ" w:eastAsia="cs-CZ"/>
              </w:rPr>
            </w:pPr>
            <w:r w:rsidRPr="002D5580">
              <w:rPr>
                <w:color w:val="000000"/>
                <w:sz w:val="20"/>
                <w:szCs w:val="20"/>
                <w:lang w:val="cs-CZ" w:eastAsia="cs-CZ"/>
              </w:rPr>
              <w:t>4</w:t>
            </w:r>
            <w:r w:rsidR="00311136" w:rsidRPr="002D5580">
              <w:rPr>
                <w:color w:val="000000"/>
                <w:sz w:val="20"/>
                <w:szCs w:val="20"/>
                <w:lang w:val="cs-CZ" w:eastAsia="cs-CZ"/>
              </w:rPr>
              <w:t>6</w:t>
            </w:r>
          </w:p>
        </w:tc>
        <w:tc>
          <w:tcPr>
            <w:tcW w:w="519" w:type="pct"/>
            <w:tcBorders>
              <w:top w:val="nil"/>
              <w:left w:val="nil"/>
              <w:bottom w:val="single" w:sz="4" w:space="0" w:color="auto"/>
              <w:right w:val="single" w:sz="4" w:space="0" w:color="auto"/>
            </w:tcBorders>
            <w:shd w:val="clear" w:color="auto" w:fill="auto"/>
            <w:noWrap/>
            <w:vAlign w:val="center"/>
            <w:hideMark/>
          </w:tcPr>
          <w:p w:rsidR="001D6CED" w:rsidRPr="002D5580" w:rsidRDefault="00BE09F9" w:rsidP="00E91EEA">
            <w:pPr>
              <w:spacing w:before="0"/>
              <w:jc w:val="center"/>
              <w:rPr>
                <w:color w:val="000000"/>
                <w:sz w:val="20"/>
                <w:szCs w:val="20"/>
                <w:lang w:val="cs-CZ" w:eastAsia="cs-CZ"/>
              </w:rPr>
            </w:pPr>
            <w:r w:rsidRPr="002D5580">
              <w:rPr>
                <w:color w:val="000000"/>
                <w:sz w:val="20"/>
                <w:szCs w:val="20"/>
                <w:lang w:val="cs-CZ" w:eastAsia="cs-CZ"/>
              </w:rPr>
              <w:t>1</w:t>
            </w:r>
            <w:r w:rsidR="00311136" w:rsidRPr="002D5580">
              <w:rPr>
                <w:color w:val="000000"/>
                <w:sz w:val="20"/>
                <w:szCs w:val="20"/>
                <w:lang w:val="cs-CZ" w:eastAsia="cs-CZ"/>
              </w:rPr>
              <w:t>3</w:t>
            </w:r>
          </w:p>
        </w:tc>
        <w:tc>
          <w:tcPr>
            <w:tcW w:w="494" w:type="pct"/>
            <w:tcBorders>
              <w:top w:val="nil"/>
              <w:left w:val="nil"/>
              <w:bottom w:val="single" w:sz="4" w:space="0" w:color="auto"/>
              <w:right w:val="single" w:sz="4" w:space="0" w:color="auto"/>
            </w:tcBorders>
            <w:shd w:val="clear" w:color="auto" w:fill="auto"/>
            <w:noWrap/>
            <w:vAlign w:val="center"/>
            <w:hideMark/>
          </w:tcPr>
          <w:p w:rsidR="001D6CED" w:rsidRPr="002D5580" w:rsidRDefault="000C16D4" w:rsidP="00E91EEA">
            <w:pPr>
              <w:spacing w:before="0"/>
              <w:jc w:val="center"/>
              <w:rPr>
                <w:color w:val="000000"/>
                <w:sz w:val="20"/>
                <w:szCs w:val="20"/>
                <w:lang w:val="cs-CZ" w:eastAsia="cs-CZ"/>
              </w:rPr>
            </w:pPr>
            <w:r w:rsidRPr="002D5580">
              <w:rPr>
                <w:color w:val="000000"/>
                <w:sz w:val="20"/>
                <w:szCs w:val="20"/>
                <w:lang w:val="cs-CZ" w:eastAsia="cs-CZ"/>
              </w:rPr>
              <w:t>1</w:t>
            </w:r>
            <w:r w:rsidR="00311136" w:rsidRPr="002D5580">
              <w:rPr>
                <w:color w:val="000000"/>
                <w:sz w:val="20"/>
                <w:szCs w:val="20"/>
                <w:lang w:val="cs-CZ" w:eastAsia="cs-CZ"/>
              </w:rPr>
              <w:t>1</w:t>
            </w:r>
          </w:p>
        </w:tc>
        <w:tc>
          <w:tcPr>
            <w:tcW w:w="517" w:type="pct"/>
            <w:tcBorders>
              <w:top w:val="nil"/>
              <w:left w:val="nil"/>
              <w:bottom w:val="single" w:sz="4" w:space="0" w:color="auto"/>
              <w:right w:val="single" w:sz="4" w:space="0" w:color="auto"/>
            </w:tcBorders>
            <w:shd w:val="clear" w:color="auto" w:fill="auto"/>
            <w:noWrap/>
            <w:vAlign w:val="center"/>
            <w:hideMark/>
          </w:tcPr>
          <w:p w:rsidR="001D6CED" w:rsidRPr="002D5580" w:rsidRDefault="00BE09F9" w:rsidP="00E91EEA">
            <w:pPr>
              <w:spacing w:before="0"/>
              <w:jc w:val="center"/>
              <w:rPr>
                <w:color w:val="000000"/>
                <w:sz w:val="20"/>
                <w:szCs w:val="20"/>
                <w:lang w:val="cs-CZ" w:eastAsia="cs-CZ"/>
              </w:rPr>
            </w:pPr>
            <w:r w:rsidRPr="002D5580">
              <w:rPr>
                <w:color w:val="000000"/>
                <w:sz w:val="20"/>
                <w:szCs w:val="20"/>
                <w:lang w:val="cs-CZ" w:eastAsia="cs-CZ"/>
              </w:rPr>
              <w:t>2</w:t>
            </w:r>
          </w:p>
        </w:tc>
        <w:tc>
          <w:tcPr>
            <w:tcW w:w="618" w:type="pct"/>
            <w:tcBorders>
              <w:top w:val="nil"/>
              <w:left w:val="nil"/>
              <w:bottom w:val="single" w:sz="4" w:space="0" w:color="auto"/>
              <w:right w:val="single" w:sz="4" w:space="0" w:color="auto"/>
            </w:tcBorders>
            <w:shd w:val="clear" w:color="auto" w:fill="auto"/>
            <w:noWrap/>
            <w:vAlign w:val="center"/>
            <w:hideMark/>
          </w:tcPr>
          <w:p w:rsidR="001D6CED" w:rsidRPr="002D5580" w:rsidRDefault="00BE09F9" w:rsidP="00E91EEA">
            <w:pPr>
              <w:spacing w:before="0"/>
              <w:jc w:val="center"/>
              <w:rPr>
                <w:color w:val="000000"/>
                <w:sz w:val="20"/>
                <w:szCs w:val="20"/>
                <w:lang w:val="cs-CZ" w:eastAsia="cs-CZ"/>
              </w:rPr>
            </w:pPr>
            <w:r w:rsidRPr="002D5580">
              <w:rPr>
                <w:color w:val="000000"/>
                <w:sz w:val="20"/>
                <w:szCs w:val="20"/>
                <w:lang w:val="cs-CZ" w:eastAsia="cs-CZ"/>
              </w:rPr>
              <w:t>1</w:t>
            </w:r>
          </w:p>
        </w:tc>
        <w:tc>
          <w:tcPr>
            <w:tcW w:w="593" w:type="pct"/>
            <w:tcBorders>
              <w:top w:val="nil"/>
              <w:left w:val="nil"/>
              <w:bottom w:val="single" w:sz="4" w:space="0" w:color="auto"/>
              <w:right w:val="single" w:sz="4" w:space="0" w:color="auto"/>
            </w:tcBorders>
            <w:shd w:val="clear" w:color="auto" w:fill="auto"/>
            <w:noWrap/>
            <w:vAlign w:val="center"/>
            <w:hideMark/>
          </w:tcPr>
          <w:p w:rsidR="001D6CED" w:rsidRPr="002D5580" w:rsidRDefault="00BE09F9" w:rsidP="00E91EEA">
            <w:pPr>
              <w:spacing w:before="0"/>
              <w:jc w:val="center"/>
              <w:rPr>
                <w:color w:val="000000"/>
                <w:sz w:val="20"/>
                <w:szCs w:val="20"/>
                <w:lang w:val="cs-CZ" w:eastAsia="cs-CZ"/>
              </w:rPr>
            </w:pPr>
            <w:r w:rsidRPr="002D5580">
              <w:rPr>
                <w:color w:val="000000"/>
                <w:sz w:val="20"/>
                <w:szCs w:val="20"/>
                <w:lang w:val="cs-CZ" w:eastAsia="cs-CZ"/>
              </w:rPr>
              <w:t>1</w:t>
            </w:r>
            <w:r w:rsidR="00311136" w:rsidRPr="002D5580">
              <w:rPr>
                <w:color w:val="000000"/>
                <w:sz w:val="20"/>
                <w:szCs w:val="20"/>
                <w:lang w:val="cs-CZ" w:eastAsia="cs-CZ"/>
              </w:rPr>
              <w:t>5</w:t>
            </w:r>
          </w:p>
        </w:tc>
      </w:tr>
      <w:tr w:rsidR="001D6CED" w:rsidRPr="002D5580" w:rsidTr="00175D03">
        <w:trPr>
          <w:trHeight w:val="300"/>
        </w:trPr>
        <w:tc>
          <w:tcPr>
            <w:tcW w:w="159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1D6CED" w:rsidRPr="002D5580" w:rsidRDefault="001D6CE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Péče o seniory</w:t>
            </w:r>
          </w:p>
        </w:tc>
        <w:tc>
          <w:tcPr>
            <w:tcW w:w="666"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BE09F9" w:rsidP="00E91EEA">
            <w:pPr>
              <w:spacing w:before="0"/>
              <w:jc w:val="center"/>
              <w:rPr>
                <w:color w:val="000000"/>
                <w:sz w:val="20"/>
                <w:szCs w:val="20"/>
                <w:lang w:val="cs-CZ" w:eastAsia="cs-CZ"/>
              </w:rPr>
            </w:pPr>
            <w:r w:rsidRPr="002D5580">
              <w:rPr>
                <w:color w:val="000000"/>
                <w:sz w:val="20"/>
                <w:szCs w:val="20"/>
                <w:lang w:val="cs-CZ" w:eastAsia="cs-CZ"/>
              </w:rPr>
              <w:t>4</w:t>
            </w:r>
            <w:r w:rsidR="00311136" w:rsidRPr="002D5580">
              <w:rPr>
                <w:color w:val="000000"/>
                <w:sz w:val="20"/>
                <w:szCs w:val="20"/>
                <w:lang w:val="cs-CZ" w:eastAsia="cs-CZ"/>
              </w:rPr>
              <w:t>5</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BE09F9" w:rsidP="00E91EEA">
            <w:pPr>
              <w:spacing w:before="0"/>
              <w:jc w:val="center"/>
              <w:rPr>
                <w:color w:val="000000"/>
                <w:sz w:val="20"/>
                <w:szCs w:val="20"/>
                <w:lang w:val="cs-CZ" w:eastAsia="cs-CZ"/>
              </w:rPr>
            </w:pPr>
            <w:r w:rsidRPr="002D5580">
              <w:rPr>
                <w:color w:val="000000"/>
                <w:sz w:val="20"/>
                <w:szCs w:val="20"/>
                <w:lang w:val="cs-CZ" w:eastAsia="cs-CZ"/>
              </w:rPr>
              <w:t>1</w:t>
            </w:r>
            <w:r w:rsidR="00311136" w:rsidRPr="002D5580">
              <w:rPr>
                <w:color w:val="000000"/>
                <w:sz w:val="20"/>
                <w:szCs w:val="20"/>
                <w:lang w:val="cs-CZ" w:eastAsia="cs-CZ"/>
              </w:rPr>
              <w:t>3</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311136" w:rsidP="00E91EEA">
            <w:pPr>
              <w:spacing w:before="0"/>
              <w:jc w:val="center"/>
              <w:rPr>
                <w:color w:val="000000"/>
                <w:sz w:val="20"/>
                <w:szCs w:val="20"/>
                <w:lang w:val="cs-CZ" w:eastAsia="cs-CZ"/>
              </w:rPr>
            </w:pPr>
            <w:r w:rsidRPr="002D5580">
              <w:rPr>
                <w:color w:val="000000"/>
                <w:sz w:val="20"/>
                <w:szCs w:val="20"/>
                <w:lang w:val="cs-CZ" w:eastAsia="cs-CZ"/>
              </w:rPr>
              <w:t>10</w:t>
            </w:r>
          </w:p>
        </w:tc>
        <w:tc>
          <w:tcPr>
            <w:tcW w:w="517"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BE09F9" w:rsidP="00E91EEA">
            <w:pPr>
              <w:spacing w:before="0"/>
              <w:jc w:val="center"/>
              <w:rPr>
                <w:color w:val="000000"/>
                <w:sz w:val="20"/>
                <w:szCs w:val="20"/>
                <w:lang w:val="cs-CZ" w:eastAsia="cs-CZ"/>
              </w:rPr>
            </w:pPr>
            <w:r w:rsidRPr="002D5580">
              <w:rPr>
                <w:color w:val="000000"/>
                <w:sz w:val="20"/>
                <w:szCs w:val="20"/>
                <w:lang w:val="cs-CZ" w:eastAsia="cs-CZ"/>
              </w:rPr>
              <w:t>2</w:t>
            </w:r>
          </w:p>
        </w:tc>
        <w:tc>
          <w:tcPr>
            <w:tcW w:w="618"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BE09F9" w:rsidP="00E91EEA">
            <w:pPr>
              <w:spacing w:before="0"/>
              <w:jc w:val="center"/>
              <w:rPr>
                <w:color w:val="000000"/>
                <w:sz w:val="20"/>
                <w:szCs w:val="20"/>
                <w:lang w:val="cs-CZ" w:eastAsia="cs-CZ"/>
              </w:rPr>
            </w:pPr>
            <w:r w:rsidRPr="002D5580">
              <w:rPr>
                <w:color w:val="000000"/>
                <w:sz w:val="20"/>
                <w:szCs w:val="20"/>
                <w:lang w:val="cs-CZ" w:eastAsia="cs-CZ"/>
              </w:rPr>
              <w:t>1</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1D6CED" w:rsidRPr="002D5580" w:rsidRDefault="00BE09F9" w:rsidP="00E91EEA">
            <w:pPr>
              <w:spacing w:before="0"/>
              <w:jc w:val="center"/>
              <w:rPr>
                <w:color w:val="000000"/>
                <w:sz w:val="20"/>
                <w:szCs w:val="20"/>
                <w:lang w:val="cs-CZ" w:eastAsia="cs-CZ"/>
              </w:rPr>
            </w:pPr>
            <w:r w:rsidRPr="002D5580">
              <w:rPr>
                <w:color w:val="000000"/>
                <w:sz w:val="20"/>
                <w:szCs w:val="20"/>
                <w:lang w:val="cs-CZ" w:eastAsia="cs-CZ"/>
              </w:rPr>
              <w:t>1</w:t>
            </w:r>
            <w:r w:rsidR="00311136" w:rsidRPr="002D5580">
              <w:rPr>
                <w:color w:val="000000"/>
                <w:sz w:val="20"/>
                <w:szCs w:val="20"/>
                <w:lang w:val="cs-CZ" w:eastAsia="cs-CZ"/>
              </w:rPr>
              <w:t>7</w:t>
            </w:r>
          </w:p>
        </w:tc>
      </w:tr>
    </w:tbl>
    <w:p w:rsidR="001D6CED" w:rsidRPr="002D5580" w:rsidRDefault="001D6CED" w:rsidP="00E91EEA">
      <w:pPr>
        <w:spacing w:before="0"/>
        <w:rPr>
          <w:i/>
          <w:sz w:val="18"/>
          <w:szCs w:val="18"/>
          <w:lang w:val="cs-CZ"/>
        </w:rPr>
      </w:pPr>
      <w:r w:rsidRPr="002D5580">
        <w:rPr>
          <w:i/>
          <w:sz w:val="18"/>
          <w:szCs w:val="18"/>
          <w:lang w:val="cs-CZ"/>
        </w:rPr>
        <w:t>Zdroj: vlastní výzkum</w:t>
      </w:r>
    </w:p>
    <w:p w:rsidR="00151860" w:rsidRPr="002D5580" w:rsidRDefault="00151860" w:rsidP="00E91EEA">
      <w:pPr>
        <w:spacing w:before="0"/>
        <w:rPr>
          <w:i/>
          <w:lang w:val="cs-CZ"/>
        </w:rPr>
      </w:pPr>
    </w:p>
    <w:p w:rsidR="00EF1519" w:rsidRPr="002D5580" w:rsidRDefault="00EF1519" w:rsidP="00E91EEA">
      <w:pPr>
        <w:spacing w:before="0"/>
        <w:rPr>
          <w:i/>
          <w:lang w:val="cs-CZ"/>
        </w:rPr>
      </w:pPr>
    </w:p>
    <w:p w:rsidR="00EF1519" w:rsidRPr="002D5580" w:rsidRDefault="00EF1519" w:rsidP="00E91EEA">
      <w:pPr>
        <w:spacing w:before="0"/>
        <w:rPr>
          <w:i/>
          <w:lang w:val="cs-CZ"/>
        </w:rPr>
      </w:pPr>
    </w:p>
    <w:p w:rsidR="00EF1519" w:rsidRPr="002D5580" w:rsidRDefault="00EF1519" w:rsidP="00E91EEA">
      <w:pPr>
        <w:spacing w:before="0"/>
        <w:rPr>
          <w:i/>
          <w:lang w:val="cs-CZ"/>
        </w:rPr>
      </w:pPr>
    </w:p>
    <w:p w:rsidR="00EF1519" w:rsidRPr="002D5580" w:rsidRDefault="00EF1519" w:rsidP="00E91EEA">
      <w:pPr>
        <w:spacing w:before="0"/>
        <w:rPr>
          <w:i/>
          <w:lang w:val="cs-CZ"/>
        </w:rPr>
      </w:pPr>
    </w:p>
    <w:p w:rsidR="00EF1519" w:rsidRPr="002D5580" w:rsidRDefault="00EF1519" w:rsidP="00E91EEA">
      <w:pPr>
        <w:spacing w:before="0"/>
        <w:rPr>
          <w:i/>
          <w:lang w:val="cs-CZ"/>
        </w:rPr>
      </w:pPr>
    </w:p>
    <w:p w:rsidR="00EF1519" w:rsidRPr="002D5580" w:rsidRDefault="00EF1519" w:rsidP="00E91EEA">
      <w:pPr>
        <w:spacing w:before="0"/>
        <w:rPr>
          <w:i/>
          <w:lang w:val="cs-CZ"/>
        </w:rPr>
      </w:pPr>
    </w:p>
    <w:p w:rsidR="00EF1519" w:rsidRPr="002D5580" w:rsidRDefault="00EF1519" w:rsidP="00E91EEA">
      <w:pPr>
        <w:spacing w:before="0"/>
        <w:rPr>
          <w:i/>
          <w:lang w:val="cs-CZ"/>
        </w:rPr>
      </w:pPr>
    </w:p>
    <w:p w:rsidR="00EF1519" w:rsidRPr="002D5580" w:rsidRDefault="00EF1519" w:rsidP="00E91EEA">
      <w:pPr>
        <w:spacing w:before="0"/>
        <w:rPr>
          <w:i/>
          <w:lang w:val="cs-CZ"/>
        </w:rPr>
      </w:pPr>
    </w:p>
    <w:p w:rsidR="00EF1519" w:rsidRPr="002D5580" w:rsidRDefault="00EF1519" w:rsidP="00E91EEA">
      <w:pPr>
        <w:spacing w:before="0"/>
        <w:rPr>
          <w:i/>
          <w:lang w:val="cs-CZ"/>
        </w:rPr>
      </w:pPr>
    </w:p>
    <w:p w:rsidR="00EF1519" w:rsidRPr="002D5580" w:rsidRDefault="00EF1519" w:rsidP="00E91EEA">
      <w:pPr>
        <w:spacing w:before="0"/>
        <w:rPr>
          <w:i/>
          <w:lang w:val="cs-CZ"/>
        </w:rPr>
      </w:pPr>
    </w:p>
    <w:p w:rsidR="00EF1519" w:rsidRPr="002D5580" w:rsidRDefault="00EF1519" w:rsidP="00E91EEA">
      <w:pPr>
        <w:spacing w:before="0"/>
        <w:rPr>
          <w:i/>
          <w:lang w:val="cs-CZ"/>
        </w:rPr>
      </w:pPr>
    </w:p>
    <w:p w:rsidR="00EF1519" w:rsidRPr="002D5580" w:rsidRDefault="00EF1519" w:rsidP="00E91EEA">
      <w:pPr>
        <w:spacing w:before="0"/>
        <w:rPr>
          <w:i/>
          <w:lang w:val="cs-CZ"/>
        </w:rPr>
      </w:pPr>
    </w:p>
    <w:p w:rsidR="00EF1519" w:rsidRPr="002D5580" w:rsidRDefault="00EF1519" w:rsidP="00E91EEA">
      <w:pPr>
        <w:spacing w:before="0"/>
        <w:rPr>
          <w:i/>
          <w:lang w:val="cs-CZ"/>
        </w:rPr>
      </w:pPr>
    </w:p>
    <w:p w:rsidR="00EF1519" w:rsidRPr="002D5580" w:rsidRDefault="00EF1519" w:rsidP="00E91EEA">
      <w:pPr>
        <w:spacing w:before="0"/>
        <w:rPr>
          <w:i/>
          <w:lang w:val="cs-CZ"/>
        </w:rPr>
      </w:pPr>
    </w:p>
    <w:p w:rsidR="001D6CED" w:rsidRPr="002D5580" w:rsidRDefault="00B84EE5" w:rsidP="00E91EEA">
      <w:pPr>
        <w:spacing w:before="0"/>
        <w:rPr>
          <w:i/>
          <w:lang w:val="cs-CZ"/>
        </w:rPr>
      </w:pPr>
      <w:r w:rsidRPr="002D5580">
        <w:rPr>
          <w:i/>
          <w:lang w:val="cs-CZ"/>
        </w:rPr>
        <w:lastRenderedPageBreak/>
        <w:t>Graf č. 6</w:t>
      </w:r>
      <w:r w:rsidR="001D6CED" w:rsidRPr="002D5580">
        <w:rPr>
          <w:i/>
          <w:lang w:val="cs-CZ"/>
        </w:rPr>
        <w:t xml:space="preserve"> Provozování výherních automatů v obci dle obyvatel</w:t>
      </w:r>
    </w:p>
    <w:p w:rsidR="001D6CED" w:rsidRPr="002D5580" w:rsidRDefault="00B84EE5" w:rsidP="00E91EEA">
      <w:pPr>
        <w:spacing w:before="0"/>
        <w:rPr>
          <w:i/>
          <w:lang w:val="cs-CZ"/>
        </w:rPr>
      </w:pPr>
      <w:r w:rsidRPr="002D5580">
        <w:rPr>
          <w:i/>
          <w:noProof/>
          <w:lang w:val="cs-CZ" w:eastAsia="cs-CZ"/>
        </w:rPr>
        <w:drawing>
          <wp:inline distT="0" distB="0" distL="0" distR="0">
            <wp:extent cx="6619875" cy="2743200"/>
            <wp:effectExtent l="57150" t="19050" r="28575" b="38100"/>
            <wp:docPr id="22"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D6CED" w:rsidRPr="002D5580" w:rsidRDefault="001D6CED" w:rsidP="00E91EEA">
      <w:pPr>
        <w:spacing w:before="0"/>
        <w:rPr>
          <w:i/>
          <w:sz w:val="18"/>
          <w:szCs w:val="18"/>
          <w:lang w:val="cs-CZ"/>
        </w:rPr>
      </w:pPr>
      <w:r w:rsidRPr="002D5580">
        <w:rPr>
          <w:i/>
          <w:sz w:val="18"/>
          <w:szCs w:val="18"/>
          <w:lang w:val="cs-CZ"/>
        </w:rPr>
        <w:t>Zdroj: vlastní výzkum</w:t>
      </w:r>
    </w:p>
    <w:p w:rsidR="007B32CA" w:rsidRPr="002D5580" w:rsidRDefault="007B32CA" w:rsidP="00E91EEA">
      <w:pPr>
        <w:spacing w:before="0"/>
        <w:rPr>
          <w:i/>
          <w:sz w:val="20"/>
          <w:szCs w:val="20"/>
          <w:lang w:val="cs-CZ"/>
        </w:rPr>
      </w:pPr>
    </w:p>
    <w:p w:rsidR="001D6CED" w:rsidRPr="002D5580" w:rsidRDefault="001D6CED" w:rsidP="00E91EEA">
      <w:pPr>
        <w:spacing w:before="0"/>
        <w:rPr>
          <w:sz w:val="22"/>
          <w:szCs w:val="22"/>
          <w:lang w:val="cs-CZ"/>
        </w:rPr>
      </w:pPr>
      <w:r w:rsidRPr="002D5580">
        <w:rPr>
          <w:sz w:val="22"/>
          <w:szCs w:val="22"/>
          <w:lang w:val="cs-CZ"/>
        </w:rPr>
        <w:t>Na otázku, zda mají být v obci dále provozovány</w:t>
      </w:r>
      <w:r w:rsidR="001E03F9" w:rsidRPr="002D5580">
        <w:rPr>
          <w:sz w:val="22"/>
          <w:szCs w:val="22"/>
          <w:lang w:val="cs-CZ"/>
        </w:rPr>
        <w:t xml:space="preserve"> výherní automaty, odpovědělo 80 respondentů striktně NE, 6</w:t>
      </w:r>
      <w:r w:rsidR="00BD430A" w:rsidRPr="002D5580">
        <w:rPr>
          <w:sz w:val="22"/>
          <w:szCs w:val="22"/>
          <w:lang w:val="cs-CZ"/>
        </w:rPr>
        <w:t xml:space="preserve"> respondentů by je v obci uvítalo, 2 občané nevědí</w:t>
      </w:r>
      <w:r w:rsidRPr="002D5580">
        <w:rPr>
          <w:sz w:val="22"/>
          <w:szCs w:val="22"/>
          <w:lang w:val="cs-CZ"/>
        </w:rPr>
        <w:t xml:space="preserve">. </w:t>
      </w:r>
    </w:p>
    <w:p w:rsidR="007B32CA" w:rsidRPr="002D5580" w:rsidRDefault="007B32CA" w:rsidP="00E91EEA">
      <w:pPr>
        <w:spacing w:before="0"/>
        <w:rPr>
          <w:sz w:val="22"/>
          <w:szCs w:val="22"/>
          <w:lang w:val="cs-CZ"/>
        </w:rPr>
      </w:pPr>
    </w:p>
    <w:p w:rsidR="00E53549" w:rsidRPr="002D5580" w:rsidRDefault="00E53549" w:rsidP="00E91EEA">
      <w:pPr>
        <w:spacing w:before="0"/>
        <w:rPr>
          <w:i/>
          <w:lang w:val="cs-CZ"/>
        </w:rPr>
      </w:pPr>
      <w:r w:rsidRPr="002D5580">
        <w:rPr>
          <w:sz w:val="22"/>
          <w:szCs w:val="22"/>
          <w:lang w:val="cs-CZ"/>
        </w:rPr>
        <w:t xml:space="preserve">Různě se pohlíží na kulturní život v obci a místních částech. Z volných odpovědí dotazníků vyplývá pocit nedostatečnosti kulturních a společenských akcí, i přes nemalé množství se během roku konajících. Ty jsou uvedeny v kapitole Kulturní a společenský život. </w:t>
      </w:r>
    </w:p>
    <w:p w:rsidR="00BD430A" w:rsidRPr="002D5580" w:rsidRDefault="00BD430A" w:rsidP="00E91EEA">
      <w:pPr>
        <w:spacing w:before="0"/>
        <w:rPr>
          <w:i/>
          <w:lang w:val="cs-CZ"/>
        </w:rPr>
      </w:pPr>
    </w:p>
    <w:p w:rsidR="00E53549" w:rsidRPr="002D5580" w:rsidRDefault="00E53549" w:rsidP="00E91EEA">
      <w:pPr>
        <w:spacing w:before="0"/>
        <w:rPr>
          <w:i/>
          <w:lang w:val="cs-CZ"/>
        </w:rPr>
      </w:pPr>
    </w:p>
    <w:p w:rsidR="00BD430A" w:rsidRPr="002D5580" w:rsidRDefault="00BD430A" w:rsidP="00E91EEA">
      <w:pPr>
        <w:pStyle w:val="Nzev"/>
        <w:rPr>
          <w:rFonts w:ascii="Times New Roman" w:hAnsi="Times New Roman" w:cs="Times New Roman"/>
          <w:sz w:val="24"/>
          <w:szCs w:val="24"/>
          <w:lang w:val="cs-CZ"/>
        </w:rPr>
      </w:pPr>
      <w:r w:rsidRPr="002D5580">
        <w:rPr>
          <w:rFonts w:ascii="Times New Roman" w:hAnsi="Times New Roman" w:cs="Times New Roman"/>
          <w:sz w:val="24"/>
          <w:szCs w:val="24"/>
          <w:lang w:val="cs-CZ"/>
        </w:rPr>
        <w:t>Dotazník pro organizace působící</w:t>
      </w:r>
      <w:r w:rsidR="00555191" w:rsidRPr="002D5580">
        <w:rPr>
          <w:rFonts w:ascii="Times New Roman" w:hAnsi="Times New Roman" w:cs="Times New Roman"/>
          <w:sz w:val="24"/>
          <w:szCs w:val="24"/>
          <w:lang w:val="cs-CZ"/>
        </w:rPr>
        <w:t>ch</w:t>
      </w:r>
      <w:r w:rsidRPr="002D5580">
        <w:rPr>
          <w:rFonts w:ascii="Times New Roman" w:hAnsi="Times New Roman" w:cs="Times New Roman"/>
          <w:sz w:val="24"/>
          <w:szCs w:val="24"/>
          <w:lang w:val="cs-CZ"/>
        </w:rPr>
        <w:t xml:space="preserve"> v obcích</w:t>
      </w:r>
    </w:p>
    <w:p w:rsidR="001D6CED" w:rsidRPr="002D5580" w:rsidRDefault="00EF1519" w:rsidP="00E91EEA">
      <w:pPr>
        <w:spacing w:before="0"/>
        <w:rPr>
          <w:i/>
          <w:lang w:val="cs-CZ"/>
        </w:rPr>
      </w:pPr>
      <w:r w:rsidRPr="002D5580">
        <w:rPr>
          <w:i/>
          <w:lang w:val="cs-CZ"/>
        </w:rPr>
        <w:t>Tabulka č. 12</w:t>
      </w:r>
      <w:r w:rsidR="001D6CED" w:rsidRPr="002D5580">
        <w:rPr>
          <w:i/>
          <w:lang w:val="cs-CZ"/>
        </w:rPr>
        <w:t xml:space="preserve"> Situace vybraných </w:t>
      </w:r>
      <w:r w:rsidR="00555191" w:rsidRPr="002D5580">
        <w:rPr>
          <w:i/>
          <w:lang w:val="cs-CZ"/>
        </w:rPr>
        <w:t>organizací působících ve městě</w:t>
      </w:r>
    </w:p>
    <w:tbl>
      <w:tblPr>
        <w:tblW w:w="5000" w:type="pct"/>
        <w:jc w:val="center"/>
        <w:tblCellMar>
          <w:left w:w="70" w:type="dxa"/>
          <w:right w:w="70" w:type="dxa"/>
        </w:tblCellMar>
        <w:tblLook w:val="04A0"/>
      </w:tblPr>
      <w:tblGrid>
        <w:gridCol w:w="2433"/>
        <w:gridCol w:w="1754"/>
        <w:gridCol w:w="1167"/>
        <w:gridCol w:w="2140"/>
        <w:gridCol w:w="3112"/>
      </w:tblGrid>
      <w:tr w:rsidR="00A80B0B" w:rsidRPr="002D5580" w:rsidTr="00E0568B">
        <w:trPr>
          <w:trHeight w:hRule="exact" w:val="1179"/>
          <w:jc w:val="center"/>
        </w:trPr>
        <w:tc>
          <w:tcPr>
            <w:tcW w:w="1147" w:type="pc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80B0B" w:rsidRPr="002D5580" w:rsidRDefault="00A80B0B"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Místní spolek, občanské sdružení</w:t>
            </w:r>
          </w:p>
        </w:tc>
        <w:tc>
          <w:tcPr>
            <w:tcW w:w="827" w:type="pct"/>
            <w:tcBorders>
              <w:top w:val="single" w:sz="4" w:space="0" w:color="auto"/>
              <w:left w:val="nil"/>
              <w:bottom w:val="single" w:sz="4" w:space="0" w:color="auto"/>
              <w:right w:val="single" w:sz="4" w:space="0" w:color="auto"/>
            </w:tcBorders>
            <w:shd w:val="clear" w:color="000000" w:fill="0070C0"/>
            <w:vAlign w:val="center"/>
            <w:hideMark/>
          </w:tcPr>
          <w:p w:rsidR="00A80B0B" w:rsidRPr="002D5580" w:rsidRDefault="00A80B0B"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Zaměření organizace</w:t>
            </w:r>
          </w:p>
        </w:tc>
        <w:tc>
          <w:tcPr>
            <w:tcW w:w="550" w:type="pct"/>
            <w:tcBorders>
              <w:top w:val="single" w:sz="4" w:space="0" w:color="auto"/>
              <w:left w:val="nil"/>
              <w:bottom w:val="single" w:sz="4" w:space="0" w:color="auto"/>
              <w:right w:val="single" w:sz="4" w:space="0" w:color="auto"/>
            </w:tcBorders>
            <w:shd w:val="clear" w:color="000000" w:fill="0070C0"/>
            <w:vAlign w:val="center"/>
            <w:hideMark/>
          </w:tcPr>
          <w:p w:rsidR="00A80B0B" w:rsidRPr="002D5580" w:rsidRDefault="00A80B0B"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Počet členů</w:t>
            </w:r>
          </w:p>
        </w:tc>
        <w:tc>
          <w:tcPr>
            <w:tcW w:w="1009" w:type="pct"/>
            <w:tcBorders>
              <w:top w:val="single" w:sz="4" w:space="0" w:color="auto"/>
              <w:left w:val="nil"/>
              <w:bottom w:val="single" w:sz="4" w:space="0" w:color="auto"/>
              <w:right w:val="single" w:sz="4" w:space="0" w:color="auto"/>
            </w:tcBorders>
            <w:shd w:val="clear" w:color="000000" w:fill="0070C0"/>
            <w:vAlign w:val="center"/>
            <w:hideMark/>
          </w:tcPr>
          <w:p w:rsidR="00A80B0B" w:rsidRPr="002D5580" w:rsidRDefault="00A80B0B"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Problémy chodu organizace</w:t>
            </w:r>
          </w:p>
        </w:tc>
        <w:tc>
          <w:tcPr>
            <w:tcW w:w="1467" w:type="pct"/>
            <w:tcBorders>
              <w:top w:val="single" w:sz="4" w:space="0" w:color="auto"/>
              <w:left w:val="nil"/>
              <w:bottom w:val="single" w:sz="4" w:space="0" w:color="auto"/>
              <w:right w:val="single" w:sz="4" w:space="0" w:color="auto"/>
            </w:tcBorders>
            <w:shd w:val="clear" w:color="000000" w:fill="0070C0"/>
            <w:vAlign w:val="center"/>
          </w:tcPr>
          <w:p w:rsidR="00A80B0B" w:rsidRPr="002D5580" w:rsidRDefault="00A80B0B"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Významná potřeba organizace k rozvoji a kvalitnímu fungování</w:t>
            </w:r>
          </w:p>
        </w:tc>
      </w:tr>
      <w:tr w:rsidR="00A80B0B" w:rsidRPr="002D5580" w:rsidTr="00E0568B">
        <w:trPr>
          <w:trHeight w:hRule="exact" w:val="1692"/>
          <w:jc w:val="center"/>
        </w:trPr>
        <w:tc>
          <w:tcPr>
            <w:tcW w:w="1147"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A80B0B" w:rsidRPr="002D5580" w:rsidRDefault="00A80B0B"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Místní organizace Svazu důchodců</w:t>
            </w:r>
          </w:p>
          <w:p w:rsidR="00A80B0B" w:rsidRPr="002D5580" w:rsidRDefault="00A80B0B" w:rsidP="00E91EEA">
            <w:pPr>
              <w:spacing w:before="0"/>
              <w:jc w:val="center"/>
              <w:rPr>
                <w:b/>
                <w:color w:val="FFFFFF" w:themeColor="background1"/>
                <w:sz w:val="20"/>
                <w:szCs w:val="20"/>
                <w:lang w:val="cs-CZ" w:eastAsia="cs-CZ"/>
              </w:rPr>
            </w:pPr>
          </w:p>
          <w:p w:rsidR="00A80B0B" w:rsidRPr="002D5580" w:rsidRDefault="00A80B0B" w:rsidP="00E91EEA">
            <w:pPr>
              <w:spacing w:before="0"/>
              <w:jc w:val="center"/>
              <w:rPr>
                <w:b/>
                <w:color w:val="FFFFFF" w:themeColor="background1"/>
                <w:sz w:val="20"/>
                <w:szCs w:val="20"/>
                <w:lang w:val="cs-CZ" w:eastAsia="cs-CZ"/>
              </w:rPr>
            </w:pPr>
          </w:p>
        </w:tc>
        <w:tc>
          <w:tcPr>
            <w:tcW w:w="827" w:type="pct"/>
            <w:tcBorders>
              <w:top w:val="nil"/>
              <w:left w:val="nil"/>
              <w:bottom w:val="single" w:sz="4" w:space="0" w:color="auto"/>
              <w:right w:val="single" w:sz="4" w:space="0" w:color="auto"/>
            </w:tcBorders>
            <w:shd w:val="clear" w:color="auto" w:fill="auto"/>
            <w:vAlign w:val="center"/>
            <w:hideMark/>
          </w:tcPr>
          <w:p w:rsidR="00A80B0B" w:rsidRPr="002D5580" w:rsidRDefault="00A80B0B" w:rsidP="00E91EEA">
            <w:pPr>
              <w:spacing w:before="0"/>
              <w:jc w:val="center"/>
              <w:rPr>
                <w:color w:val="000000"/>
                <w:sz w:val="20"/>
                <w:szCs w:val="20"/>
                <w:lang w:val="cs-CZ" w:eastAsia="cs-CZ"/>
              </w:rPr>
            </w:pPr>
            <w:r w:rsidRPr="002D5580">
              <w:rPr>
                <w:color w:val="000000"/>
                <w:sz w:val="20"/>
                <w:szCs w:val="20"/>
                <w:lang w:val="cs-CZ" w:eastAsia="cs-CZ"/>
              </w:rPr>
              <w:t>Práce se seniory</w:t>
            </w:r>
          </w:p>
        </w:tc>
        <w:tc>
          <w:tcPr>
            <w:tcW w:w="550" w:type="pct"/>
            <w:tcBorders>
              <w:top w:val="nil"/>
              <w:left w:val="nil"/>
              <w:bottom w:val="single" w:sz="4" w:space="0" w:color="auto"/>
              <w:right w:val="single" w:sz="4" w:space="0" w:color="auto"/>
            </w:tcBorders>
            <w:shd w:val="clear" w:color="auto" w:fill="auto"/>
            <w:vAlign w:val="center"/>
            <w:hideMark/>
          </w:tcPr>
          <w:p w:rsidR="00A80B0B" w:rsidRPr="002D5580" w:rsidRDefault="00A80B0B" w:rsidP="00E91EEA">
            <w:pPr>
              <w:spacing w:before="0"/>
              <w:jc w:val="center"/>
              <w:rPr>
                <w:color w:val="000000"/>
                <w:sz w:val="20"/>
                <w:szCs w:val="20"/>
                <w:lang w:val="cs-CZ" w:eastAsia="cs-CZ"/>
              </w:rPr>
            </w:pPr>
            <w:r w:rsidRPr="002D5580">
              <w:rPr>
                <w:color w:val="000000"/>
                <w:sz w:val="20"/>
                <w:szCs w:val="20"/>
                <w:lang w:val="cs-CZ" w:eastAsia="cs-CZ"/>
              </w:rPr>
              <w:t>300</w:t>
            </w:r>
          </w:p>
        </w:tc>
        <w:tc>
          <w:tcPr>
            <w:tcW w:w="1009" w:type="pct"/>
            <w:tcBorders>
              <w:top w:val="nil"/>
              <w:left w:val="nil"/>
              <w:bottom w:val="single" w:sz="4" w:space="0" w:color="auto"/>
              <w:right w:val="single" w:sz="4" w:space="0" w:color="auto"/>
            </w:tcBorders>
            <w:shd w:val="clear" w:color="auto" w:fill="auto"/>
            <w:vAlign w:val="center"/>
            <w:hideMark/>
          </w:tcPr>
          <w:p w:rsidR="00A80B0B" w:rsidRPr="002D5580" w:rsidRDefault="00A80B0B" w:rsidP="00E91EEA">
            <w:pPr>
              <w:spacing w:before="0"/>
              <w:jc w:val="center"/>
              <w:rPr>
                <w:color w:val="000000"/>
                <w:sz w:val="20"/>
                <w:szCs w:val="20"/>
                <w:lang w:val="cs-CZ" w:eastAsia="cs-CZ"/>
              </w:rPr>
            </w:pPr>
            <w:r w:rsidRPr="002D5580">
              <w:rPr>
                <w:color w:val="000000"/>
                <w:sz w:val="20"/>
                <w:szCs w:val="20"/>
                <w:lang w:val="cs-CZ" w:eastAsia="cs-CZ"/>
              </w:rPr>
              <w:t>Nedostatek personálního zajištění chodu</w:t>
            </w:r>
          </w:p>
        </w:tc>
        <w:tc>
          <w:tcPr>
            <w:tcW w:w="1467" w:type="pct"/>
            <w:tcBorders>
              <w:top w:val="nil"/>
              <w:left w:val="nil"/>
              <w:bottom w:val="single" w:sz="4" w:space="0" w:color="auto"/>
              <w:right w:val="single" w:sz="4" w:space="0" w:color="auto"/>
            </w:tcBorders>
            <w:vAlign w:val="center"/>
          </w:tcPr>
          <w:p w:rsidR="00A80B0B" w:rsidRPr="002D5580" w:rsidRDefault="00A80B0B" w:rsidP="00E91EEA">
            <w:pPr>
              <w:spacing w:before="0"/>
              <w:jc w:val="center"/>
              <w:rPr>
                <w:color w:val="000000"/>
                <w:sz w:val="20"/>
                <w:szCs w:val="20"/>
                <w:lang w:val="cs-CZ" w:eastAsia="cs-CZ"/>
              </w:rPr>
            </w:pPr>
            <w:r w:rsidRPr="002D5580">
              <w:rPr>
                <w:color w:val="000000"/>
                <w:sz w:val="20"/>
                <w:szCs w:val="20"/>
                <w:lang w:val="cs-CZ" w:eastAsia="cs-CZ"/>
              </w:rPr>
              <w:t>Stabilní zdroj financování</w:t>
            </w:r>
          </w:p>
          <w:p w:rsidR="00A80B0B" w:rsidRPr="002D5580" w:rsidRDefault="00A80B0B" w:rsidP="00E91EEA">
            <w:pPr>
              <w:spacing w:before="0"/>
              <w:jc w:val="center"/>
              <w:rPr>
                <w:color w:val="000000"/>
                <w:sz w:val="20"/>
                <w:szCs w:val="20"/>
                <w:lang w:val="cs-CZ" w:eastAsia="cs-CZ"/>
              </w:rPr>
            </w:pPr>
            <w:r w:rsidRPr="002D5580">
              <w:rPr>
                <w:color w:val="000000"/>
                <w:sz w:val="20"/>
                <w:szCs w:val="20"/>
                <w:lang w:val="cs-CZ" w:eastAsia="cs-CZ"/>
              </w:rPr>
              <w:t>Rozšířit působení</w:t>
            </w:r>
          </w:p>
          <w:p w:rsidR="00A80B0B" w:rsidRPr="002D5580" w:rsidRDefault="00A80B0B" w:rsidP="00E91EEA">
            <w:pPr>
              <w:spacing w:before="0"/>
              <w:jc w:val="center"/>
              <w:rPr>
                <w:color w:val="000000"/>
                <w:sz w:val="20"/>
                <w:szCs w:val="20"/>
                <w:lang w:val="cs-CZ" w:eastAsia="cs-CZ"/>
              </w:rPr>
            </w:pPr>
            <w:r w:rsidRPr="002D5580">
              <w:rPr>
                <w:color w:val="000000"/>
                <w:sz w:val="20"/>
                <w:szCs w:val="20"/>
                <w:lang w:val="cs-CZ" w:eastAsia="cs-CZ"/>
              </w:rPr>
              <w:t>Zvýšit zapojení členů</w:t>
            </w:r>
          </w:p>
          <w:p w:rsidR="00A80B0B" w:rsidRPr="002D5580" w:rsidRDefault="00A80B0B" w:rsidP="00E91EEA">
            <w:pPr>
              <w:spacing w:before="0"/>
              <w:jc w:val="center"/>
              <w:rPr>
                <w:color w:val="000000"/>
                <w:sz w:val="20"/>
                <w:szCs w:val="20"/>
                <w:lang w:val="cs-CZ" w:eastAsia="cs-CZ"/>
              </w:rPr>
            </w:pPr>
            <w:r w:rsidRPr="002D5580">
              <w:rPr>
                <w:color w:val="000000"/>
                <w:sz w:val="20"/>
                <w:szCs w:val="20"/>
                <w:lang w:val="cs-CZ" w:eastAsia="cs-CZ"/>
              </w:rPr>
              <w:t>Zvýšit spolupráci s dalšími organizacemi</w:t>
            </w:r>
          </w:p>
          <w:p w:rsidR="00A80B0B" w:rsidRPr="002D5580" w:rsidRDefault="00A80B0B" w:rsidP="00E91EEA">
            <w:pPr>
              <w:spacing w:before="0"/>
              <w:jc w:val="center"/>
              <w:rPr>
                <w:color w:val="000000"/>
                <w:sz w:val="20"/>
                <w:szCs w:val="20"/>
                <w:lang w:val="cs-CZ" w:eastAsia="cs-CZ"/>
              </w:rPr>
            </w:pPr>
            <w:r w:rsidRPr="002D5580">
              <w:rPr>
                <w:color w:val="000000"/>
                <w:sz w:val="20"/>
                <w:szCs w:val="20"/>
                <w:lang w:val="cs-CZ" w:eastAsia="cs-CZ"/>
              </w:rPr>
              <w:t>Zvýšit informovanost</w:t>
            </w:r>
          </w:p>
          <w:p w:rsidR="00A80B0B" w:rsidRPr="002D5580" w:rsidRDefault="00A80B0B" w:rsidP="00E91EEA">
            <w:pPr>
              <w:spacing w:before="0"/>
              <w:jc w:val="center"/>
              <w:rPr>
                <w:color w:val="000000"/>
                <w:sz w:val="20"/>
                <w:szCs w:val="20"/>
                <w:lang w:val="cs-CZ" w:eastAsia="cs-CZ"/>
              </w:rPr>
            </w:pPr>
            <w:r w:rsidRPr="002D5580">
              <w:rPr>
                <w:color w:val="000000"/>
                <w:sz w:val="20"/>
                <w:szCs w:val="20"/>
                <w:lang w:val="cs-CZ" w:eastAsia="cs-CZ"/>
              </w:rPr>
              <w:t>Podpora dobrovolnictví</w:t>
            </w:r>
          </w:p>
        </w:tc>
      </w:tr>
      <w:tr w:rsidR="00E0568B" w:rsidRPr="002D5580" w:rsidTr="00E0568B">
        <w:trPr>
          <w:trHeight w:hRule="exact" w:val="41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0070C0"/>
            <w:vAlign w:val="center"/>
            <w:hideMark/>
          </w:tcPr>
          <w:p w:rsidR="00E0568B" w:rsidRPr="002D5580" w:rsidRDefault="00E0568B"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Potřeba a plány rozvoje na období let 2015 - 2020</w:t>
            </w:r>
          </w:p>
        </w:tc>
      </w:tr>
      <w:tr w:rsidR="00E0568B" w:rsidRPr="002D5580" w:rsidTr="00E0568B">
        <w:trPr>
          <w:trHeight w:hRule="exact" w:val="737"/>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568B" w:rsidRPr="002D5580" w:rsidRDefault="00E0568B" w:rsidP="00E91EEA">
            <w:pPr>
              <w:spacing w:before="0"/>
              <w:jc w:val="center"/>
              <w:rPr>
                <w:color w:val="FFFFFF" w:themeColor="background1"/>
                <w:sz w:val="20"/>
                <w:szCs w:val="20"/>
                <w:lang w:val="cs-CZ" w:eastAsia="cs-CZ"/>
              </w:rPr>
            </w:pPr>
            <w:r w:rsidRPr="002D5580">
              <w:rPr>
                <w:sz w:val="20"/>
                <w:szCs w:val="20"/>
                <w:lang w:val="cs-CZ" w:eastAsia="cs-CZ"/>
              </w:rPr>
              <w:t>Popis</w:t>
            </w:r>
            <w:r w:rsidRPr="002D5580">
              <w:rPr>
                <w:color w:val="FFFFFF" w:themeColor="background1"/>
                <w:sz w:val="20"/>
                <w:szCs w:val="20"/>
                <w:lang w:val="cs-CZ" w:eastAsia="cs-CZ"/>
              </w:rPr>
              <w:t xml:space="preserve"> </w:t>
            </w:r>
            <w:r w:rsidRPr="002D5580">
              <w:rPr>
                <w:sz w:val="20"/>
                <w:szCs w:val="20"/>
                <w:lang w:val="cs-CZ" w:eastAsia="cs-CZ"/>
              </w:rPr>
              <w:t>záměru</w:t>
            </w:r>
          </w:p>
        </w:tc>
        <w:tc>
          <w:tcPr>
            <w:tcW w:w="1377" w:type="pct"/>
            <w:gridSpan w:val="2"/>
            <w:tcBorders>
              <w:top w:val="nil"/>
              <w:left w:val="nil"/>
              <w:bottom w:val="single" w:sz="4" w:space="0" w:color="auto"/>
              <w:right w:val="single" w:sz="4" w:space="0" w:color="auto"/>
            </w:tcBorders>
            <w:shd w:val="clear" w:color="auto" w:fill="auto"/>
            <w:vAlign w:val="center"/>
            <w:hideMark/>
          </w:tcPr>
          <w:p w:rsidR="00E0568B" w:rsidRPr="002D5580" w:rsidRDefault="00E0568B" w:rsidP="00E91EEA">
            <w:pPr>
              <w:spacing w:before="0"/>
              <w:jc w:val="center"/>
              <w:rPr>
                <w:color w:val="000000"/>
                <w:sz w:val="20"/>
                <w:szCs w:val="20"/>
                <w:lang w:val="cs-CZ" w:eastAsia="cs-CZ"/>
              </w:rPr>
            </w:pPr>
            <w:r w:rsidRPr="002D5580">
              <w:rPr>
                <w:color w:val="000000"/>
                <w:sz w:val="20"/>
                <w:szCs w:val="20"/>
                <w:lang w:val="cs-CZ" w:eastAsia="cs-CZ"/>
              </w:rPr>
              <w:t>Předpokládaný termín realizace</w:t>
            </w:r>
          </w:p>
        </w:tc>
        <w:tc>
          <w:tcPr>
            <w:tcW w:w="1009" w:type="pct"/>
            <w:tcBorders>
              <w:top w:val="nil"/>
              <w:left w:val="nil"/>
              <w:bottom w:val="single" w:sz="4" w:space="0" w:color="auto"/>
              <w:right w:val="single" w:sz="4" w:space="0" w:color="auto"/>
            </w:tcBorders>
            <w:shd w:val="clear" w:color="auto" w:fill="auto"/>
            <w:vAlign w:val="center"/>
            <w:hideMark/>
          </w:tcPr>
          <w:p w:rsidR="00E0568B" w:rsidRPr="002D5580" w:rsidRDefault="00E0568B" w:rsidP="00E91EEA">
            <w:pPr>
              <w:spacing w:before="0"/>
              <w:jc w:val="center"/>
              <w:rPr>
                <w:color w:val="000000"/>
                <w:sz w:val="20"/>
                <w:szCs w:val="20"/>
                <w:lang w:val="cs-CZ" w:eastAsia="cs-CZ"/>
              </w:rPr>
            </w:pPr>
            <w:r w:rsidRPr="002D5580">
              <w:rPr>
                <w:color w:val="000000"/>
                <w:sz w:val="20"/>
                <w:szCs w:val="20"/>
                <w:lang w:val="cs-CZ" w:eastAsia="cs-CZ"/>
              </w:rPr>
              <w:t>Předpokládaný rozpočet</w:t>
            </w:r>
          </w:p>
        </w:tc>
        <w:tc>
          <w:tcPr>
            <w:tcW w:w="1467" w:type="pct"/>
            <w:tcBorders>
              <w:top w:val="nil"/>
              <w:left w:val="nil"/>
              <w:bottom w:val="single" w:sz="4" w:space="0" w:color="auto"/>
              <w:right w:val="single" w:sz="4" w:space="0" w:color="auto"/>
            </w:tcBorders>
            <w:shd w:val="clear" w:color="auto" w:fill="auto"/>
            <w:vAlign w:val="center"/>
          </w:tcPr>
          <w:p w:rsidR="00E0568B" w:rsidRPr="002D5580" w:rsidRDefault="00E0568B" w:rsidP="00E91EEA">
            <w:pPr>
              <w:spacing w:before="0"/>
              <w:jc w:val="center"/>
              <w:rPr>
                <w:color w:val="000000"/>
                <w:sz w:val="20"/>
                <w:szCs w:val="20"/>
                <w:lang w:val="cs-CZ" w:eastAsia="cs-CZ"/>
              </w:rPr>
            </w:pPr>
            <w:r w:rsidRPr="002D5580">
              <w:rPr>
                <w:color w:val="000000"/>
                <w:sz w:val="20"/>
                <w:szCs w:val="20"/>
                <w:lang w:val="cs-CZ" w:eastAsia="cs-CZ"/>
              </w:rPr>
              <w:t>Výstup</w:t>
            </w:r>
          </w:p>
        </w:tc>
      </w:tr>
      <w:tr w:rsidR="00E0568B" w:rsidRPr="002D5580" w:rsidTr="00E0568B">
        <w:trPr>
          <w:trHeight w:hRule="exact" w:val="684"/>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568B" w:rsidRPr="002D5580" w:rsidRDefault="00E0568B" w:rsidP="00E91EEA">
            <w:pPr>
              <w:spacing w:before="0"/>
              <w:jc w:val="center"/>
              <w:rPr>
                <w:b/>
                <w:sz w:val="20"/>
                <w:szCs w:val="20"/>
                <w:lang w:val="cs-CZ" w:eastAsia="cs-CZ"/>
              </w:rPr>
            </w:pPr>
            <w:r w:rsidRPr="002D5580">
              <w:rPr>
                <w:b/>
                <w:sz w:val="20"/>
                <w:szCs w:val="20"/>
                <w:lang w:val="cs-CZ" w:eastAsia="cs-CZ"/>
              </w:rPr>
              <w:t>Zachovat spolupráci s městem + podnikateli</w:t>
            </w:r>
          </w:p>
        </w:tc>
        <w:tc>
          <w:tcPr>
            <w:tcW w:w="1377" w:type="pct"/>
            <w:gridSpan w:val="2"/>
            <w:tcBorders>
              <w:top w:val="nil"/>
              <w:left w:val="nil"/>
              <w:bottom w:val="single" w:sz="4" w:space="0" w:color="auto"/>
              <w:right w:val="single" w:sz="4" w:space="0" w:color="auto"/>
            </w:tcBorders>
            <w:shd w:val="clear" w:color="auto" w:fill="auto"/>
            <w:vAlign w:val="center"/>
            <w:hideMark/>
          </w:tcPr>
          <w:p w:rsidR="00E0568B" w:rsidRPr="002D5580" w:rsidRDefault="00E0568B" w:rsidP="00E91EEA">
            <w:pPr>
              <w:spacing w:before="0"/>
              <w:jc w:val="center"/>
              <w:rPr>
                <w:color w:val="000000"/>
                <w:sz w:val="20"/>
                <w:szCs w:val="20"/>
                <w:lang w:val="cs-CZ" w:eastAsia="cs-CZ"/>
              </w:rPr>
            </w:pPr>
            <w:r w:rsidRPr="002D5580">
              <w:rPr>
                <w:color w:val="000000"/>
                <w:sz w:val="20"/>
                <w:szCs w:val="20"/>
                <w:lang w:val="cs-CZ" w:eastAsia="cs-CZ"/>
              </w:rPr>
              <w:t>Každoročně</w:t>
            </w:r>
          </w:p>
        </w:tc>
        <w:tc>
          <w:tcPr>
            <w:tcW w:w="1009" w:type="pct"/>
            <w:tcBorders>
              <w:top w:val="nil"/>
              <w:left w:val="nil"/>
              <w:bottom w:val="single" w:sz="4" w:space="0" w:color="auto"/>
              <w:right w:val="single" w:sz="4" w:space="0" w:color="auto"/>
            </w:tcBorders>
            <w:shd w:val="clear" w:color="auto" w:fill="auto"/>
            <w:vAlign w:val="center"/>
            <w:hideMark/>
          </w:tcPr>
          <w:p w:rsidR="00E0568B" w:rsidRPr="002D5580" w:rsidRDefault="00E0568B" w:rsidP="00E91EEA">
            <w:pPr>
              <w:spacing w:before="0"/>
              <w:jc w:val="center"/>
              <w:rPr>
                <w:color w:val="000000"/>
                <w:sz w:val="20"/>
                <w:szCs w:val="20"/>
                <w:lang w:val="cs-CZ" w:eastAsia="cs-CZ"/>
              </w:rPr>
            </w:pPr>
            <w:r w:rsidRPr="002D5580">
              <w:rPr>
                <w:color w:val="000000"/>
                <w:sz w:val="20"/>
                <w:szCs w:val="20"/>
                <w:lang w:val="cs-CZ" w:eastAsia="cs-CZ"/>
              </w:rPr>
              <w:t>-</w:t>
            </w:r>
          </w:p>
        </w:tc>
        <w:tc>
          <w:tcPr>
            <w:tcW w:w="1467" w:type="pct"/>
            <w:tcBorders>
              <w:top w:val="nil"/>
              <w:left w:val="nil"/>
              <w:bottom w:val="single" w:sz="4" w:space="0" w:color="auto"/>
              <w:right w:val="single" w:sz="4" w:space="0" w:color="auto"/>
            </w:tcBorders>
            <w:shd w:val="clear" w:color="auto" w:fill="auto"/>
            <w:vAlign w:val="center"/>
          </w:tcPr>
          <w:p w:rsidR="00E0568B" w:rsidRPr="002D5580" w:rsidRDefault="00E0568B" w:rsidP="00E91EEA">
            <w:pPr>
              <w:spacing w:before="0"/>
              <w:jc w:val="center"/>
              <w:rPr>
                <w:color w:val="000000"/>
                <w:sz w:val="20"/>
                <w:szCs w:val="20"/>
                <w:lang w:val="cs-CZ" w:eastAsia="cs-CZ"/>
              </w:rPr>
            </w:pPr>
            <w:r w:rsidRPr="002D5580">
              <w:rPr>
                <w:color w:val="000000"/>
                <w:sz w:val="20"/>
                <w:szCs w:val="20"/>
                <w:lang w:val="cs-CZ" w:eastAsia="cs-CZ"/>
              </w:rPr>
              <w:t>Spolupracující subjekty</w:t>
            </w:r>
          </w:p>
        </w:tc>
      </w:tr>
      <w:tr w:rsidR="00E0568B" w:rsidRPr="002D5580" w:rsidTr="00E0568B">
        <w:trPr>
          <w:trHeight w:hRule="exact" w:val="684"/>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568B" w:rsidRPr="002D5580" w:rsidRDefault="00E0568B" w:rsidP="00E91EEA">
            <w:pPr>
              <w:spacing w:before="0"/>
              <w:jc w:val="center"/>
              <w:rPr>
                <w:b/>
                <w:sz w:val="20"/>
                <w:szCs w:val="20"/>
                <w:lang w:val="cs-CZ" w:eastAsia="cs-CZ"/>
              </w:rPr>
            </w:pPr>
            <w:r w:rsidRPr="002D5580">
              <w:rPr>
                <w:b/>
                <w:sz w:val="20"/>
                <w:szCs w:val="20"/>
                <w:lang w:val="cs-CZ" w:eastAsia="cs-CZ"/>
              </w:rPr>
              <w:t>Omladit výbor</w:t>
            </w:r>
          </w:p>
        </w:tc>
        <w:tc>
          <w:tcPr>
            <w:tcW w:w="1377" w:type="pct"/>
            <w:gridSpan w:val="2"/>
            <w:tcBorders>
              <w:top w:val="single" w:sz="4" w:space="0" w:color="auto"/>
              <w:left w:val="nil"/>
              <w:bottom w:val="single" w:sz="4" w:space="0" w:color="auto"/>
              <w:right w:val="single" w:sz="4" w:space="0" w:color="auto"/>
            </w:tcBorders>
            <w:shd w:val="clear" w:color="auto" w:fill="auto"/>
            <w:vAlign w:val="center"/>
            <w:hideMark/>
          </w:tcPr>
          <w:p w:rsidR="00E0568B" w:rsidRPr="002D5580" w:rsidRDefault="00E0568B" w:rsidP="00E91EEA">
            <w:pPr>
              <w:spacing w:before="0"/>
              <w:jc w:val="center"/>
              <w:rPr>
                <w:color w:val="000000"/>
                <w:sz w:val="20"/>
                <w:szCs w:val="20"/>
                <w:lang w:val="cs-CZ" w:eastAsia="cs-CZ"/>
              </w:rPr>
            </w:pPr>
            <w:r w:rsidRPr="002D5580">
              <w:rPr>
                <w:color w:val="000000"/>
                <w:sz w:val="20"/>
                <w:szCs w:val="20"/>
                <w:lang w:val="cs-CZ" w:eastAsia="cs-CZ"/>
              </w:rPr>
              <w:t>Každoročně</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rsidR="00E0568B" w:rsidRPr="002D5580" w:rsidRDefault="00E0568B" w:rsidP="00E91EEA">
            <w:pPr>
              <w:spacing w:before="0"/>
              <w:jc w:val="center"/>
              <w:rPr>
                <w:color w:val="000000"/>
                <w:sz w:val="20"/>
                <w:szCs w:val="20"/>
                <w:lang w:val="cs-CZ" w:eastAsia="cs-CZ"/>
              </w:rPr>
            </w:pPr>
            <w:r w:rsidRPr="002D5580">
              <w:rPr>
                <w:color w:val="000000"/>
                <w:sz w:val="20"/>
                <w:szCs w:val="20"/>
                <w:lang w:val="cs-CZ" w:eastAsia="cs-CZ"/>
              </w:rPr>
              <w:t>-</w:t>
            </w:r>
          </w:p>
        </w:tc>
        <w:tc>
          <w:tcPr>
            <w:tcW w:w="1467" w:type="pct"/>
            <w:tcBorders>
              <w:top w:val="single" w:sz="4" w:space="0" w:color="auto"/>
              <w:left w:val="nil"/>
              <w:bottom w:val="single" w:sz="4" w:space="0" w:color="auto"/>
              <w:right w:val="single" w:sz="4" w:space="0" w:color="auto"/>
            </w:tcBorders>
            <w:shd w:val="clear" w:color="auto" w:fill="auto"/>
            <w:vAlign w:val="center"/>
          </w:tcPr>
          <w:p w:rsidR="00E0568B" w:rsidRPr="002D5580" w:rsidRDefault="00E0568B" w:rsidP="00E91EEA">
            <w:pPr>
              <w:spacing w:before="0"/>
              <w:jc w:val="center"/>
              <w:rPr>
                <w:color w:val="000000"/>
                <w:sz w:val="20"/>
                <w:szCs w:val="20"/>
                <w:lang w:val="cs-CZ" w:eastAsia="cs-CZ"/>
              </w:rPr>
            </w:pPr>
            <w:r w:rsidRPr="002D5580">
              <w:rPr>
                <w:color w:val="000000"/>
                <w:sz w:val="20"/>
                <w:szCs w:val="20"/>
                <w:lang w:val="cs-CZ" w:eastAsia="cs-CZ"/>
              </w:rPr>
              <w:t>Aktivní členové</w:t>
            </w:r>
          </w:p>
        </w:tc>
      </w:tr>
    </w:tbl>
    <w:p w:rsidR="001D6CED" w:rsidRPr="002D5580" w:rsidRDefault="001D6CED" w:rsidP="00E91EEA">
      <w:pPr>
        <w:spacing w:before="0"/>
        <w:rPr>
          <w:i/>
          <w:sz w:val="18"/>
          <w:szCs w:val="18"/>
        </w:rPr>
      </w:pPr>
      <w:r w:rsidRPr="002D5580">
        <w:rPr>
          <w:i/>
          <w:sz w:val="18"/>
          <w:szCs w:val="18"/>
          <w:lang w:val="cs-CZ"/>
        </w:rPr>
        <w:t xml:space="preserve">Zdroj: </w:t>
      </w:r>
      <w:r w:rsidR="00E0568B" w:rsidRPr="002D5580">
        <w:rPr>
          <w:i/>
          <w:sz w:val="18"/>
          <w:szCs w:val="18"/>
          <w:lang w:val="cs-CZ"/>
        </w:rPr>
        <w:t>město GJ</w:t>
      </w:r>
    </w:p>
    <w:p w:rsidR="007B32CA" w:rsidRPr="002D5580" w:rsidRDefault="007B32CA" w:rsidP="00E91EEA">
      <w:pPr>
        <w:spacing w:before="0"/>
        <w:rPr>
          <w:i/>
          <w:sz w:val="20"/>
          <w:szCs w:val="20"/>
        </w:rPr>
      </w:pPr>
    </w:p>
    <w:p w:rsidR="00EF1519" w:rsidRPr="002D5580" w:rsidRDefault="00EF1519" w:rsidP="00E91EEA">
      <w:pPr>
        <w:spacing w:before="0"/>
        <w:rPr>
          <w:i/>
          <w:lang w:val="cs-CZ"/>
        </w:rPr>
      </w:pPr>
    </w:p>
    <w:p w:rsidR="00EF1519" w:rsidRPr="002D5580" w:rsidRDefault="00EF1519" w:rsidP="00E91EEA">
      <w:pPr>
        <w:spacing w:before="0"/>
        <w:rPr>
          <w:i/>
          <w:lang w:val="cs-CZ"/>
        </w:rPr>
      </w:pPr>
    </w:p>
    <w:p w:rsidR="00EF1519" w:rsidRPr="002D5580" w:rsidRDefault="00EF1519" w:rsidP="00E91EEA">
      <w:pPr>
        <w:spacing w:before="0"/>
        <w:rPr>
          <w:i/>
          <w:lang w:val="cs-CZ"/>
        </w:rPr>
      </w:pPr>
    </w:p>
    <w:p w:rsidR="00EF1519" w:rsidRPr="002D5580" w:rsidRDefault="00EF1519" w:rsidP="00E91EEA">
      <w:pPr>
        <w:spacing w:before="0"/>
        <w:rPr>
          <w:i/>
          <w:lang w:val="cs-CZ"/>
        </w:rPr>
      </w:pPr>
    </w:p>
    <w:p w:rsidR="009904D1" w:rsidRPr="002D5580" w:rsidRDefault="00EF1519" w:rsidP="00E91EEA">
      <w:pPr>
        <w:spacing w:before="0"/>
        <w:rPr>
          <w:i/>
          <w:lang w:val="cs-CZ"/>
        </w:rPr>
      </w:pPr>
      <w:r w:rsidRPr="002D5580">
        <w:rPr>
          <w:i/>
          <w:lang w:val="cs-CZ"/>
        </w:rPr>
        <w:lastRenderedPageBreak/>
        <w:t>Tabulka č. 13</w:t>
      </w:r>
      <w:r w:rsidR="009904D1" w:rsidRPr="002D5580">
        <w:rPr>
          <w:i/>
          <w:lang w:val="cs-CZ"/>
        </w:rPr>
        <w:t xml:space="preserve"> Situace vybraných organizací působících </w:t>
      </w:r>
      <w:r w:rsidR="00555191" w:rsidRPr="002D5580">
        <w:rPr>
          <w:i/>
          <w:lang w:val="cs-CZ"/>
        </w:rPr>
        <w:t>ve městě</w:t>
      </w:r>
    </w:p>
    <w:tbl>
      <w:tblPr>
        <w:tblW w:w="5000" w:type="pct"/>
        <w:jc w:val="center"/>
        <w:tblCellMar>
          <w:left w:w="70" w:type="dxa"/>
          <w:right w:w="70" w:type="dxa"/>
        </w:tblCellMar>
        <w:tblLook w:val="04A0"/>
      </w:tblPr>
      <w:tblGrid>
        <w:gridCol w:w="2433"/>
        <w:gridCol w:w="1754"/>
        <w:gridCol w:w="1167"/>
        <w:gridCol w:w="2140"/>
        <w:gridCol w:w="3112"/>
      </w:tblGrid>
      <w:tr w:rsidR="005416B6" w:rsidRPr="002D5580" w:rsidTr="005277A2">
        <w:trPr>
          <w:trHeight w:hRule="exact" w:val="1179"/>
          <w:jc w:val="center"/>
        </w:trPr>
        <w:tc>
          <w:tcPr>
            <w:tcW w:w="1147" w:type="pc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416B6" w:rsidRPr="002D5580" w:rsidRDefault="005416B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Místní spolek, občanské sdružení</w:t>
            </w:r>
          </w:p>
        </w:tc>
        <w:tc>
          <w:tcPr>
            <w:tcW w:w="827" w:type="pct"/>
            <w:tcBorders>
              <w:top w:val="single" w:sz="4" w:space="0" w:color="auto"/>
              <w:left w:val="nil"/>
              <w:bottom w:val="single" w:sz="4" w:space="0" w:color="auto"/>
              <w:right w:val="single" w:sz="4" w:space="0" w:color="auto"/>
            </w:tcBorders>
            <w:shd w:val="clear" w:color="000000" w:fill="0070C0"/>
            <w:vAlign w:val="center"/>
            <w:hideMark/>
          </w:tcPr>
          <w:p w:rsidR="005416B6" w:rsidRPr="002D5580" w:rsidRDefault="005416B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Zaměření organizace</w:t>
            </w:r>
          </w:p>
        </w:tc>
        <w:tc>
          <w:tcPr>
            <w:tcW w:w="550" w:type="pct"/>
            <w:tcBorders>
              <w:top w:val="single" w:sz="4" w:space="0" w:color="auto"/>
              <w:left w:val="nil"/>
              <w:bottom w:val="single" w:sz="4" w:space="0" w:color="auto"/>
              <w:right w:val="single" w:sz="4" w:space="0" w:color="auto"/>
            </w:tcBorders>
            <w:shd w:val="clear" w:color="000000" w:fill="0070C0"/>
            <w:vAlign w:val="center"/>
            <w:hideMark/>
          </w:tcPr>
          <w:p w:rsidR="005416B6" w:rsidRPr="002D5580" w:rsidRDefault="005416B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Počet členů</w:t>
            </w:r>
          </w:p>
        </w:tc>
        <w:tc>
          <w:tcPr>
            <w:tcW w:w="1009" w:type="pct"/>
            <w:tcBorders>
              <w:top w:val="single" w:sz="4" w:space="0" w:color="auto"/>
              <w:left w:val="nil"/>
              <w:bottom w:val="single" w:sz="4" w:space="0" w:color="auto"/>
              <w:right w:val="single" w:sz="4" w:space="0" w:color="auto"/>
            </w:tcBorders>
            <w:shd w:val="clear" w:color="000000" w:fill="0070C0"/>
            <w:vAlign w:val="center"/>
            <w:hideMark/>
          </w:tcPr>
          <w:p w:rsidR="005416B6" w:rsidRPr="002D5580" w:rsidRDefault="005416B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Problémy chodu organizace</w:t>
            </w:r>
          </w:p>
        </w:tc>
        <w:tc>
          <w:tcPr>
            <w:tcW w:w="1467" w:type="pct"/>
            <w:tcBorders>
              <w:top w:val="single" w:sz="4" w:space="0" w:color="auto"/>
              <w:left w:val="nil"/>
              <w:bottom w:val="single" w:sz="4" w:space="0" w:color="auto"/>
              <w:right w:val="single" w:sz="4" w:space="0" w:color="auto"/>
            </w:tcBorders>
            <w:shd w:val="clear" w:color="000000" w:fill="0070C0"/>
            <w:vAlign w:val="center"/>
          </w:tcPr>
          <w:p w:rsidR="005416B6" w:rsidRPr="002D5580" w:rsidRDefault="005416B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Významná potřeba organizace k rozvoji a kvalitnímu fungování</w:t>
            </w:r>
          </w:p>
        </w:tc>
      </w:tr>
      <w:tr w:rsidR="005416B6" w:rsidRPr="002D5580" w:rsidTr="00E7739F">
        <w:trPr>
          <w:trHeight w:hRule="exact" w:val="1524"/>
          <w:jc w:val="center"/>
        </w:trPr>
        <w:tc>
          <w:tcPr>
            <w:tcW w:w="1147"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5416B6" w:rsidRPr="002D5580" w:rsidRDefault="00E250B2"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Tělovýchovná jednota SOKOL</w:t>
            </w:r>
          </w:p>
        </w:tc>
        <w:tc>
          <w:tcPr>
            <w:tcW w:w="827" w:type="pct"/>
            <w:tcBorders>
              <w:top w:val="nil"/>
              <w:left w:val="nil"/>
              <w:bottom w:val="single" w:sz="4" w:space="0" w:color="auto"/>
              <w:right w:val="single" w:sz="4" w:space="0" w:color="auto"/>
            </w:tcBorders>
            <w:shd w:val="clear" w:color="auto" w:fill="auto"/>
            <w:vAlign w:val="center"/>
            <w:hideMark/>
          </w:tcPr>
          <w:p w:rsidR="005416B6" w:rsidRPr="002D5580" w:rsidRDefault="00E250B2" w:rsidP="00E91EEA">
            <w:pPr>
              <w:spacing w:before="0"/>
              <w:jc w:val="center"/>
              <w:rPr>
                <w:color w:val="000000"/>
                <w:sz w:val="20"/>
                <w:szCs w:val="20"/>
                <w:lang w:val="cs-CZ" w:eastAsia="cs-CZ"/>
              </w:rPr>
            </w:pPr>
            <w:r w:rsidRPr="002D5580">
              <w:rPr>
                <w:color w:val="000000"/>
                <w:sz w:val="20"/>
                <w:szCs w:val="20"/>
                <w:lang w:val="cs-CZ" w:eastAsia="cs-CZ"/>
              </w:rPr>
              <w:t>Sport</w:t>
            </w:r>
          </w:p>
          <w:p w:rsidR="00E250B2" w:rsidRPr="002D5580" w:rsidRDefault="00E250B2" w:rsidP="00E91EEA">
            <w:pPr>
              <w:spacing w:before="0"/>
              <w:jc w:val="center"/>
              <w:rPr>
                <w:color w:val="000000"/>
                <w:sz w:val="20"/>
                <w:szCs w:val="20"/>
                <w:lang w:val="cs-CZ" w:eastAsia="cs-CZ"/>
              </w:rPr>
            </w:pPr>
            <w:r w:rsidRPr="002D5580">
              <w:rPr>
                <w:color w:val="000000"/>
                <w:sz w:val="20"/>
                <w:szCs w:val="20"/>
                <w:lang w:val="cs-CZ" w:eastAsia="cs-CZ"/>
              </w:rPr>
              <w:t>Volný čas dětí a mládeže</w:t>
            </w:r>
          </w:p>
        </w:tc>
        <w:tc>
          <w:tcPr>
            <w:tcW w:w="550" w:type="pct"/>
            <w:tcBorders>
              <w:top w:val="nil"/>
              <w:left w:val="nil"/>
              <w:bottom w:val="single" w:sz="4" w:space="0" w:color="auto"/>
              <w:right w:val="single" w:sz="4" w:space="0" w:color="auto"/>
            </w:tcBorders>
            <w:shd w:val="clear" w:color="auto" w:fill="auto"/>
            <w:vAlign w:val="center"/>
            <w:hideMark/>
          </w:tcPr>
          <w:p w:rsidR="005416B6" w:rsidRPr="002D5580" w:rsidRDefault="00E250B2" w:rsidP="00E91EEA">
            <w:pPr>
              <w:spacing w:before="0"/>
              <w:jc w:val="center"/>
              <w:rPr>
                <w:color w:val="000000"/>
                <w:sz w:val="20"/>
                <w:szCs w:val="20"/>
                <w:lang w:val="cs-CZ" w:eastAsia="cs-CZ"/>
              </w:rPr>
            </w:pPr>
            <w:r w:rsidRPr="002D5580">
              <w:rPr>
                <w:color w:val="000000"/>
                <w:sz w:val="20"/>
                <w:szCs w:val="20"/>
                <w:lang w:val="cs-CZ" w:eastAsia="cs-CZ"/>
              </w:rPr>
              <w:t>103</w:t>
            </w:r>
          </w:p>
        </w:tc>
        <w:tc>
          <w:tcPr>
            <w:tcW w:w="1009" w:type="pct"/>
            <w:tcBorders>
              <w:top w:val="nil"/>
              <w:left w:val="nil"/>
              <w:bottom w:val="single" w:sz="4" w:space="0" w:color="auto"/>
              <w:right w:val="single" w:sz="4" w:space="0" w:color="auto"/>
            </w:tcBorders>
            <w:shd w:val="clear" w:color="auto" w:fill="auto"/>
            <w:vAlign w:val="center"/>
            <w:hideMark/>
          </w:tcPr>
          <w:p w:rsidR="005416B6" w:rsidRPr="002D5580" w:rsidRDefault="00E250B2" w:rsidP="00E91EEA">
            <w:pPr>
              <w:spacing w:before="0"/>
              <w:jc w:val="center"/>
              <w:rPr>
                <w:color w:val="000000"/>
                <w:sz w:val="20"/>
                <w:szCs w:val="20"/>
                <w:lang w:val="cs-CZ" w:eastAsia="cs-CZ"/>
              </w:rPr>
            </w:pPr>
            <w:r w:rsidRPr="002D5580">
              <w:rPr>
                <w:color w:val="000000"/>
                <w:sz w:val="20"/>
                <w:szCs w:val="20"/>
                <w:lang w:val="cs-CZ" w:eastAsia="cs-CZ"/>
              </w:rPr>
              <w:t>Nedostatek personálního zajištění chodu</w:t>
            </w:r>
          </w:p>
          <w:p w:rsidR="00E250B2" w:rsidRPr="002D5580" w:rsidRDefault="00E250B2" w:rsidP="00E91EEA">
            <w:pPr>
              <w:spacing w:before="0"/>
              <w:jc w:val="center"/>
              <w:rPr>
                <w:color w:val="000000"/>
                <w:sz w:val="20"/>
                <w:szCs w:val="20"/>
                <w:lang w:val="cs-CZ" w:eastAsia="cs-CZ"/>
              </w:rPr>
            </w:pPr>
            <w:r w:rsidRPr="002D5580">
              <w:rPr>
                <w:color w:val="000000"/>
                <w:sz w:val="20"/>
                <w:szCs w:val="20"/>
                <w:lang w:val="cs-CZ" w:eastAsia="cs-CZ"/>
              </w:rPr>
              <w:t>Chybějící vybavení</w:t>
            </w:r>
          </w:p>
        </w:tc>
        <w:tc>
          <w:tcPr>
            <w:tcW w:w="1467" w:type="pct"/>
            <w:tcBorders>
              <w:top w:val="nil"/>
              <w:left w:val="nil"/>
              <w:bottom w:val="single" w:sz="4" w:space="0" w:color="auto"/>
              <w:right w:val="single" w:sz="4" w:space="0" w:color="auto"/>
            </w:tcBorders>
            <w:vAlign w:val="center"/>
          </w:tcPr>
          <w:p w:rsidR="00E250B2" w:rsidRPr="002D5580" w:rsidRDefault="00E250B2" w:rsidP="00E91EEA">
            <w:pPr>
              <w:spacing w:before="0"/>
              <w:jc w:val="center"/>
              <w:rPr>
                <w:color w:val="000000"/>
                <w:sz w:val="20"/>
                <w:szCs w:val="20"/>
                <w:lang w:val="cs-CZ" w:eastAsia="cs-CZ"/>
              </w:rPr>
            </w:pPr>
            <w:r w:rsidRPr="002D5580">
              <w:rPr>
                <w:color w:val="000000"/>
                <w:sz w:val="20"/>
                <w:szCs w:val="20"/>
                <w:lang w:val="cs-CZ" w:eastAsia="cs-CZ"/>
              </w:rPr>
              <w:t>Stabilní zdroj financování</w:t>
            </w:r>
          </w:p>
          <w:p w:rsidR="00E250B2" w:rsidRPr="002D5580" w:rsidRDefault="00E250B2" w:rsidP="00E91EEA">
            <w:pPr>
              <w:spacing w:before="0"/>
              <w:jc w:val="center"/>
              <w:rPr>
                <w:color w:val="000000"/>
                <w:sz w:val="20"/>
                <w:szCs w:val="20"/>
                <w:lang w:val="cs-CZ" w:eastAsia="cs-CZ"/>
              </w:rPr>
            </w:pPr>
            <w:r w:rsidRPr="002D5580">
              <w:rPr>
                <w:color w:val="000000"/>
                <w:sz w:val="20"/>
                <w:szCs w:val="20"/>
                <w:lang w:val="cs-CZ" w:eastAsia="cs-CZ"/>
              </w:rPr>
              <w:t>Nakoupit chybějící vybavení</w:t>
            </w:r>
          </w:p>
          <w:p w:rsidR="00E250B2" w:rsidRPr="002D5580" w:rsidRDefault="00E250B2" w:rsidP="00E91EEA">
            <w:pPr>
              <w:spacing w:before="0"/>
              <w:jc w:val="center"/>
              <w:rPr>
                <w:color w:val="000000"/>
                <w:sz w:val="20"/>
                <w:szCs w:val="20"/>
                <w:lang w:val="cs-CZ" w:eastAsia="cs-CZ"/>
              </w:rPr>
            </w:pPr>
            <w:r w:rsidRPr="002D5580">
              <w:rPr>
                <w:color w:val="000000"/>
                <w:sz w:val="20"/>
                <w:szCs w:val="20"/>
                <w:lang w:val="cs-CZ" w:eastAsia="cs-CZ"/>
              </w:rPr>
              <w:t>Zvýšit počet a zapojení členů</w:t>
            </w:r>
          </w:p>
          <w:p w:rsidR="00E250B2" w:rsidRPr="002D5580" w:rsidRDefault="00E250B2" w:rsidP="00E91EEA">
            <w:pPr>
              <w:spacing w:before="0"/>
              <w:jc w:val="center"/>
              <w:rPr>
                <w:color w:val="000000"/>
                <w:sz w:val="20"/>
                <w:szCs w:val="20"/>
                <w:lang w:val="cs-CZ" w:eastAsia="cs-CZ"/>
              </w:rPr>
            </w:pPr>
            <w:r w:rsidRPr="002D5580">
              <w:rPr>
                <w:color w:val="000000"/>
                <w:sz w:val="20"/>
                <w:szCs w:val="20"/>
                <w:lang w:val="cs-CZ" w:eastAsia="cs-CZ"/>
              </w:rPr>
              <w:t>Zvýšit spolupráci s dalšími organizacemi</w:t>
            </w:r>
          </w:p>
          <w:p w:rsidR="005416B6" w:rsidRPr="002D5580" w:rsidRDefault="00E250B2" w:rsidP="00E91EEA">
            <w:pPr>
              <w:spacing w:before="0"/>
              <w:jc w:val="center"/>
              <w:rPr>
                <w:color w:val="000000"/>
                <w:sz w:val="20"/>
                <w:szCs w:val="20"/>
                <w:lang w:val="cs-CZ" w:eastAsia="cs-CZ"/>
              </w:rPr>
            </w:pPr>
            <w:r w:rsidRPr="002D5580">
              <w:rPr>
                <w:color w:val="000000"/>
                <w:sz w:val="20"/>
                <w:szCs w:val="20"/>
                <w:lang w:val="cs-CZ" w:eastAsia="cs-CZ"/>
              </w:rPr>
              <w:t>Podpora dobrovolnictví</w:t>
            </w:r>
          </w:p>
        </w:tc>
      </w:tr>
      <w:tr w:rsidR="005416B6" w:rsidRPr="002D5580" w:rsidTr="005277A2">
        <w:trPr>
          <w:trHeight w:hRule="exact" w:val="41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0070C0"/>
            <w:vAlign w:val="center"/>
            <w:hideMark/>
          </w:tcPr>
          <w:p w:rsidR="005416B6" w:rsidRPr="002D5580" w:rsidRDefault="005416B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Potřeba a plány rozvoje na období let 2015 - 2020</w:t>
            </w:r>
          </w:p>
        </w:tc>
      </w:tr>
      <w:tr w:rsidR="005416B6" w:rsidRPr="002D5580" w:rsidTr="005277A2">
        <w:trPr>
          <w:trHeight w:hRule="exact" w:val="737"/>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16B6" w:rsidRPr="002D5580" w:rsidRDefault="005416B6" w:rsidP="00E91EEA">
            <w:pPr>
              <w:spacing w:before="0"/>
              <w:jc w:val="center"/>
              <w:rPr>
                <w:color w:val="FFFFFF" w:themeColor="background1"/>
                <w:sz w:val="20"/>
                <w:szCs w:val="20"/>
                <w:lang w:val="cs-CZ" w:eastAsia="cs-CZ"/>
              </w:rPr>
            </w:pPr>
            <w:r w:rsidRPr="002D5580">
              <w:rPr>
                <w:sz w:val="20"/>
                <w:szCs w:val="20"/>
                <w:lang w:val="cs-CZ" w:eastAsia="cs-CZ"/>
              </w:rPr>
              <w:t>Popis</w:t>
            </w:r>
            <w:r w:rsidRPr="002D5580">
              <w:rPr>
                <w:color w:val="FFFFFF" w:themeColor="background1"/>
                <w:sz w:val="20"/>
                <w:szCs w:val="20"/>
                <w:lang w:val="cs-CZ" w:eastAsia="cs-CZ"/>
              </w:rPr>
              <w:t xml:space="preserve"> </w:t>
            </w:r>
            <w:r w:rsidRPr="002D5580">
              <w:rPr>
                <w:sz w:val="20"/>
                <w:szCs w:val="20"/>
                <w:lang w:val="cs-CZ" w:eastAsia="cs-CZ"/>
              </w:rPr>
              <w:t>záměru</w:t>
            </w:r>
          </w:p>
        </w:tc>
        <w:tc>
          <w:tcPr>
            <w:tcW w:w="1377" w:type="pct"/>
            <w:gridSpan w:val="2"/>
            <w:tcBorders>
              <w:top w:val="nil"/>
              <w:left w:val="nil"/>
              <w:bottom w:val="single" w:sz="4" w:space="0" w:color="auto"/>
              <w:right w:val="single" w:sz="4" w:space="0" w:color="auto"/>
            </w:tcBorders>
            <w:shd w:val="clear" w:color="auto" w:fill="auto"/>
            <w:vAlign w:val="center"/>
            <w:hideMark/>
          </w:tcPr>
          <w:p w:rsidR="005416B6" w:rsidRPr="002D5580" w:rsidRDefault="005416B6" w:rsidP="00E91EEA">
            <w:pPr>
              <w:spacing w:before="0"/>
              <w:jc w:val="center"/>
              <w:rPr>
                <w:color w:val="000000"/>
                <w:sz w:val="20"/>
                <w:szCs w:val="20"/>
                <w:lang w:val="cs-CZ" w:eastAsia="cs-CZ"/>
              </w:rPr>
            </w:pPr>
            <w:r w:rsidRPr="002D5580">
              <w:rPr>
                <w:color w:val="000000"/>
                <w:sz w:val="20"/>
                <w:szCs w:val="20"/>
                <w:lang w:val="cs-CZ" w:eastAsia="cs-CZ"/>
              </w:rPr>
              <w:t>Předpokládaný termín realizace</w:t>
            </w:r>
          </w:p>
        </w:tc>
        <w:tc>
          <w:tcPr>
            <w:tcW w:w="1009" w:type="pct"/>
            <w:tcBorders>
              <w:top w:val="nil"/>
              <w:left w:val="nil"/>
              <w:bottom w:val="single" w:sz="4" w:space="0" w:color="auto"/>
              <w:right w:val="single" w:sz="4" w:space="0" w:color="auto"/>
            </w:tcBorders>
            <w:shd w:val="clear" w:color="auto" w:fill="auto"/>
            <w:vAlign w:val="center"/>
            <w:hideMark/>
          </w:tcPr>
          <w:p w:rsidR="005416B6" w:rsidRPr="002D5580" w:rsidRDefault="005416B6" w:rsidP="00E91EEA">
            <w:pPr>
              <w:spacing w:before="0"/>
              <w:jc w:val="center"/>
              <w:rPr>
                <w:color w:val="000000"/>
                <w:sz w:val="20"/>
                <w:szCs w:val="20"/>
                <w:lang w:val="cs-CZ" w:eastAsia="cs-CZ"/>
              </w:rPr>
            </w:pPr>
            <w:r w:rsidRPr="002D5580">
              <w:rPr>
                <w:color w:val="000000"/>
                <w:sz w:val="20"/>
                <w:szCs w:val="20"/>
                <w:lang w:val="cs-CZ" w:eastAsia="cs-CZ"/>
              </w:rPr>
              <w:t>Předpokládaný rozpočet</w:t>
            </w:r>
          </w:p>
        </w:tc>
        <w:tc>
          <w:tcPr>
            <w:tcW w:w="1467" w:type="pct"/>
            <w:tcBorders>
              <w:top w:val="nil"/>
              <w:left w:val="nil"/>
              <w:bottom w:val="single" w:sz="4" w:space="0" w:color="auto"/>
              <w:right w:val="single" w:sz="4" w:space="0" w:color="auto"/>
            </w:tcBorders>
            <w:shd w:val="clear" w:color="auto" w:fill="auto"/>
            <w:vAlign w:val="center"/>
          </w:tcPr>
          <w:p w:rsidR="005416B6" w:rsidRPr="002D5580" w:rsidRDefault="005416B6" w:rsidP="00E91EEA">
            <w:pPr>
              <w:spacing w:before="0"/>
              <w:jc w:val="center"/>
              <w:rPr>
                <w:color w:val="000000"/>
                <w:sz w:val="20"/>
                <w:szCs w:val="20"/>
                <w:lang w:val="cs-CZ" w:eastAsia="cs-CZ"/>
              </w:rPr>
            </w:pPr>
            <w:r w:rsidRPr="002D5580">
              <w:rPr>
                <w:color w:val="000000"/>
                <w:sz w:val="20"/>
                <w:szCs w:val="20"/>
                <w:lang w:val="cs-CZ" w:eastAsia="cs-CZ"/>
              </w:rPr>
              <w:t>Výstup</w:t>
            </w:r>
          </w:p>
        </w:tc>
      </w:tr>
      <w:tr w:rsidR="005416B6" w:rsidRPr="002D5580" w:rsidTr="005277A2">
        <w:trPr>
          <w:trHeight w:hRule="exact" w:val="684"/>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16B6" w:rsidRPr="002D5580" w:rsidRDefault="00E250B2" w:rsidP="00E91EEA">
            <w:pPr>
              <w:spacing w:before="0"/>
              <w:jc w:val="center"/>
              <w:rPr>
                <w:b/>
                <w:sz w:val="20"/>
                <w:szCs w:val="20"/>
                <w:lang w:val="cs-CZ" w:eastAsia="cs-CZ"/>
              </w:rPr>
            </w:pPr>
            <w:r w:rsidRPr="002D5580">
              <w:rPr>
                <w:b/>
                <w:sz w:val="20"/>
                <w:szCs w:val="20"/>
                <w:lang w:val="cs-CZ" w:eastAsia="cs-CZ"/>
              </w:rPr>
              <w:t>Malá tribuna na stráni</w:t>
            </w:r>
          </w:p>
        </w:tc>
        <w:tc>
          <w:tcPr>
            <w:tcW w:w="1377" w:type="pct"/>
            <w:gridSpan w:val="2"/>
            <w:tcBorders>
              <w:top w:val="nil"/>
              <w:left w:val="nil"/>
              <w:bottom w:val="single" w:sz="4" w:space="0" w:color="auto"/>
              <w:right w:val="single" w:sz="4" w:space="0" w:color="auto"/>
            </w:tcBorders>
            <w:shd w:val="clear" w:color="auto" w:fill="auto"/>
            <w:vAlign w:val="center"/>
            <w:hideMark/>
          </w:tcPr>
          <w:p w:rsidR="005416B6" w:rsidRPr="002D5580" w:rsidRDefault="00E250B2" w:rsidP="00E91EEA">
            <w:pPr>
              <w:spacing w:before="0"/>
              <w:jc w:val="center"/>
              <w:rPr>
                <w:color w:val="000000"/>
                <w:sz w:val="20"/>
                <w:szCs w:val="20"/>
                <w:lang w:val="cs-CZ" w:eastAsia="cs-CZ"/>
              </w:rPr>
            </w:pPr>
            <w:r w:rsidRPr="002D5580">
              <w:rPr>
                <w:color w:val="000000"/>
                <w:sz w:val="20"/>
                <w:szCs w:val="20"/>
                <w:lang w:val="cs-CZ" w:eastAsia="cs-CZ"/>
              </w:rPr>
              <w:t>2016 - 2020</w:t>
            </w:r>
          </w:p>
        </w:tc>
        <w:tc>
          <w:tcPr>
            <w:tcW w:w="1009" w:type="pct"/>
            <w:tcBorders>
              <w:top w:val="nil"/>
              <w:left w:val="nil"/>
              <w:bottom w:val="single" w:sz="4" w:space="0" w:color="auto"/>
              <w:right w:val="single" w:sz="4" w:space="0" w:color="auto"/>
            </w:tcBorders>
            <w:shd w:val="clear" w:color="auto" w:fill="auto"/>
            <w:vAlign w:val="center"/>
            <w:hideMark/>
          </w:tcPr>
          <w:p w:rsidR="005416B6" w:rsidRPr="002D5580" w:rsidRDefault="00E250B2" w:rsidP="00E91EEA">
            <w:pPr>
              <w:spacing w:before="0"/>
              <w:jc w:val="center"/>
              <w:rPr>
                <w:color w:val="000000"/>
                <w:sz w:val="20"/>
                <w:szCs w:val="20"/>
                <w:lang w:val="cs-CZ" w:eastAsia="cs-CZ"/>
              </w:rPr>
            </w:pPr>
            <w:r w:rsidRPr="002D5580">
              <w:rPr>
                <w:color w:val="000000"/>
                <w:sz w:val="20"/>
                <w:szCs w:val="20"/>
                <w:lang w:val="cs-CZ" w:eastAsia="cs-CZ"/>
              </w:rPr>
              <w:t>500 000 Kč</w:t>
            </w:r>
          </w:p>
        </w:tc>
        <w:tc>
          <w:tcPr>
            <w:tcW w:w="1467" w:type="pct"/>
            <w:tcBorders>
              <w:top w:val="nil"/>
              <w:left w:val="nil"/>
              <w:bottom w:val="single" w:sz="4" w:space="0" w:color="auto"/>
              <w:right w:val="single" w:sz="4" w:space="0" w:color="auto"/>
            </w:tcBorders>
            <w:shd w:val="clear" w:color="auto" w:fill="auto"/>
            <w:vAlign w:val="center"/>
          </w:tcPr>
          <w:p w:rsidR="005416B6" w:rsidRPr="002D5580" w:rsidRDefault="00E250B2" w:rsidP="00E91EEA">
            <w:pPr>
              <w:spacing w:before="0"/>
              <w:jc w:val="center"/>
              <w:rPr>
                <w:color w:val="000000"/>
                <w:sz w:val="20"/>
                <w:szCs w:val="20"/>
                <w:lang w:val="cs-CZ" w:eastAsia="cs-CZ"/>
              </w:rPr>
            </w:pPr>
            <w:r w:rsidRPr="002D5580">
              <w:rPr>
                <w:color w:val="000000"/>
                <w:sz w:val="20"/>
                <w:szCs w:val="20"/>
                <w:lang w:val="cs-CZ" w:eastAsia="cs-CZ"/>
              </w:rPr>
              <w:t>Lepší přehled pro diváky</w:t>
            </w:r>
          </w:p>
        </w:tc>
      </w:tr>
      <w:tr w:rsidR="005416B6" w:rsidRPr="002D5580" w:rsidTr="005277A2">
        <w:trPr>
          <w:trHeight w:hRule="exact" w:val="684"/>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16B6" w:rsidRPr="002D5580" w:rsidRDefault="00E250B2" w:rsidP="00E91EEA">
            <w:pPr>
              <w:spacing w:before="0"/>
              <w:jc w:val="center"/>
              <w:rPr>
                <w:b/>
                <w:sz w:val="20"/>
                <w:szCs w:val="20"/>
                <w:lang w:val="cs-CZ" w:eastAsia="cs-CZ"/>
              </w:rPr>
            </w:pPr>
            <w:r w:rsidRPr="002D5580">
              <w:rPr>
                <w:b/>
                <w:sz w:val="20"/>
                <w:szCs w:val="20"/>
                <w:lang w:val="cs-CZ" w:eastAsia="cs-CZ"/>
              </w:rPr>
              <w:t>Informační tabule</w:t>
            </w:r>
          </w:p>
        </w:tc>
        <w:tc>
          <w:tcPr>
            <w:tcW w:w="1377" w:type="pct"/>
            <w:gridSpan w:val="2"/>
            <w:tcBorders>
              <w:top w:val="single" w:sz="4" w:space="0" w:color="auto"/>
              <w:left w:val="nil"/>
              <w:bottom w:val="single" w:sz="4" w:space="0" w:color="auto"/>
              <w:right w:val="single" w:sz="4" w:space="0" w:color="auto"/>
            </w:tcBorders>
            <w:shd w:val="clear" w:color="auto" w:fill="auto"/>
            <w:vAlign w:val="center"/>
            <w:hideMark/>
          </w:tcPr>
          <w:p w:rsidR="005416B6" w:rsidRPr="002D5580" w:rsidRDefault="00E250B2" w:rsidP="00E91EEA">
            <w:pPr>
              <w:spacing w:before="0"/>
              <w:jc w:val="center"/>
              <w:rPr>
                <w:color w:val="000000"/>
                <w:sz w:val="20"/>
                <w:szCs w:val="20"/>
                <w:lang w:val="cs-CZ" w:eastAsia="cs-CZ"/>
              </w:rPr>
            </w:pPr>
            <w:r w:rsidRPr="002D5580">
              <w:rPr>
                <w:color w:val="000000"/>
                <w:sz w:val="20"/>
                <w:szCs w:val="20"/>
                <w:lang w:val="cs-CZ" w:eastAsia="cs-CZ"/>
              </w:rPr>
              <w:t>2016</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rsidR="005416B6" w:rsidRPr="002D5580" w:rsidRDefault="00E250B2" w:rsidP="00E91EEA">
            <w:pPr>
              <w:spacing w:before="0"/>
              <w:jc w:val="center"/>
              <w:rPr>
                <w:color w:val="000000"/>
                <w:sz w:val="20"/>
                <w:szCs w:val="20"/>
                <w:lang w:val="cs-CZ" w:eastAsia="cs-CZ"/>
              </w:rPr>
            </w:pPr>
            <w:r w:rsidRPr="002D5580">
              <w:rPr>
                <w:color w:val="000000"/>
                <w:sz w:val="20"/>
                <w:szCs w:val="20"/>
                <w:lang w:val="cs-CZ" w:eastAsia="cs-CZ"/>
              </w:rPr>
              <w:t>30 000 Kč</w:t>
            </w:r>
          </w:p>
        </w:tc>
        <w:tc>
          <w:tcPr>
            <w:tcW w:w="1467" w:type="pct"/>
            <w:tcBorders>
              <w:top w:val="single" w:sz="4" w:space="0" w:color="auto"/>
              <w:left w:val="nil"/>
              <w:bottom w:val="single" w:sz="4" w:space="0" w:color="auto"/>
              <w:right w:val="single" w:sz="4" w:space="0" w:color="auto"/>
            </w:tcBorders>
            <w:shd w:val="clear" w:color="auto" w:fill="auto"/>
            <w:vAlign w:val="center"/>
          </w:tcPr>
          <w:p w:rsidR="005416B6" w:rsidRPr="002D5580" w:rsidRDefault="00E250B2" w:rsidP="00E91EEA">
            <w:pPr>
              <w:spacing w:before="0"/>
              <w:jc w:val="center"/>
              <w:rPr>
                <w:color w:val="000000"/>
                <w:sz w:val="20"/>
                <w:szCs w:val="20"/>
                <w:lang w:val="cs-CZ" w:eastAsia="cs-CZ"/>
              </w:rPr>
            </w:pPr>
            <w:r w:rsidRPr="002D5580">
              <w:rPr>
                <w:color w:val="000000"/>
                <w:sz w:val="20"/>
                <w:szCs w:val="20"/>
                <w:lang w:val="cs-CZ" w:eastAsia="cs-CZ"/>
              </w:rPr>
              <w:t>Informovanost diváků</w:t>
            </w:r>
          </w:p>
        </w:tc>
      </w:tr>
      <w:tr w:rsidR="00F41B29" w:rsidRPr="002D5580" w:rsidTr="005277A2">
        <w:trPr>
          <w:trHeight w:hRule="exact" w:val="684"/>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1B29" w:rsidRPr="002D5580" w:rsidRDefault="00F41B29" w:rsidP="00E91EEA">
            <w:pPr>
              <w:spacing w:before="0"/>
              <w:jc w:val="center"/>
              <w:rPr>
                <w:b/>
                <w:sz w:val="20"/>
                <w:szCs w:val="20"/>
                <w:lang w:val="cs-CZ" w:eastAsia="cs-CZ"/>
              </w:rPr>
            </w:pPr>
            <w:r w:rsidRPr="002D5580">
              <w:rPr>
                <w:b/>
                <w:sz w:val="20"/>
                <w:szCs w:val="20"/>
                <w:lang w:val="cs-CZ" w:eastAsia="cs-CZ"/>
              </w:rPr>
              <w:t>Rekonstrukce kabin</w:t>
            </w:r>
            <w:r w:rsidR="00E7739F" w:rsidRPr="002D5580">
              <w:rPr>
                <w:b/>
                <w:sz w:val="20"/>
                <w:szCs w:val="20"/>
                <w:lang w:val="cs-CZ" w:eastAsia="cs-CZ"/>
              </w:rPr>
              <w:t xml:space="preserve"> (střecha, komín, omítky, malby, obklady)</w:t>
            </w:r>
          </w:p>
        </w:tc>
        <w:tc>
          <w:tcPr>
            <w:tcW w:w="1377" w:type="pct"/>
            <w:gridSpan w:val="2"/>
            <w:tcBorders>
              <w:top w:val="single" w:sz="4" w:space="0" w:color="auto"/>
              <w:left w:val="nil"/>
              <w:bottom w:val="single" w:sz="4" w:space="0" w:color="auto"/>
              <w:right w:val="single" w:sz="4" w:space="0" w:color="auto"/>
            </w:tcBorders>
            <w:shd w:val="clear" w:color="auto" w:fill="auto"/>
            <w:vAlign w:val="center"/>
            <w:hideMark/>
          </w:tcPr>
          <w:p w:rsidR="00F41B29" w:rsidRPr="002D5580" w:rsidRDefault="00F41B29" w:rsidP="00E91EEA">
            <w:pPr>
              <w:spacing w:before="0"/>
              <w:jc w:val="center"/>
              <w:rPr>
                <w:color w:val="000000"/>
                <w:sz w:val="20"/>
                <w:szCs w:val="20"/>
                <w:lang w:val="cs-CZ" w:eastAsia="cs-CZ"/>
              </w:rPr>
            </w:pPr>
            <w:r w:rsidRPr="002D5580">
              <w:rPr>
                <w:color w:val="000000"/>
                <w:sz w:val="20"/>
                <w:szCs w:val="20"/>
                <w:lang w:val="cs-CZ" w:eastAsia="cs-CZ"/>
              </w:rPr>
              <w:t xml:space="preserve">2016 </w:t>
            </w:r>
            <w:r w:rsidR="00E7739F" w:rsidRPr="002D5580">
              <w:rPr>
                <w:color w:val="000000"/>
                <w:sz w:val="20"/>
                <w:szCs w:val="20"/>
                <w:lang w:val="cs-CZ" w:eastAsia="cs-CZ"/>
              </w:rPr>
              <w:t>–</w:t>
            </w:r>
            <w:r w:rsidRPr="002D5580">
              <w:rPr>
                <w:color w:val="000000"/>
                <w:sz w:val="20"/>
                <w:szCs w:val="20"/>
                <w:lang w:val="cs-CZ" w:eastAsia="cs-CZ"/>
              </w:rPr>
              <w:t xml:space="preserve"> 2020</w:t>
            </w:r>
            <w:r w:rsidR="00E7739F" w:rsidRPr="002D5580">
              <w:rPr>
                <w:color w:val="000000"/>
                <w:sz w:val="20"/>
                <w:szCs w:val="20"/>
                <w:lang w:val="cs-CZ" w:eastAsia="cs-CZ"/>
              </w:rPr>
              <w:t xml:space="preserve"> (i dále)</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rsidR="00F41B29" w:rsidRPr="002D5580" w:rsidRDefault="00E7739F" w:rsidP="00E91EEA">
            <w:pPr>
              <w:spacing w:before="0"/>
              <w:jc w:val="center"/>
              <w:rPr>
                <w:color w:val="000000"/>
                <w:sz w:val="20"/>
                <w:szCs w:val="20"/>
                <w:lang w:val="cs-CZ" w:eastAsia="cs-CZ"/>
              </w:rPr>
            </w:pPr>
            <w:r w:rsidRPr="002D5580">
              <w:rPr>
                <w:color w:val="000000"/>
                <w:sz w:val="20"/>
                <w:szCs w:val="20"/>
                <w:lang w:val="cs-CZ" w:eastAsia="cs-CZ"/>
              </w:rPr>
              <w:t>300 000 Kč</w:t>
            </w:r>
          </w:p>
        </w:tc>
        <w:tc>
          <w:tcPr>
            <w:tcW w:w="1467" w:type="pct"/>
            <w:tcBorders>
              <w:top w:val="single" w:sz="4" w:space="0" w:color="auto"/>
              <w:left w:val="nil"/>
              <w:bottom w:val="single" w:sz="4" w:space="0" w:color="auto"/>
              <w:right w:val="single" w:sz="4" w:space="0" w:color="auto"/>
            </w:tcBorders>
            <w:shd w:val="clear" w:color="auto" w:fill="auto"/>
            <w:vAlign w:val="center"/>
          </w:tcPr>
          <w:p w:rsidR="00F41B29" w:rsidRPr="002D5580" w:rsidRDefault="00E7739F" w:rsidP="00E91EEA">
            <w:pPr>
              <w:spacing w:before="0"/>
              <w:jc w:val="center"/>
              <w:rPr>
                <w:color w:val="000000"/>
                <w:sz w:val="20"/>
                <w:szCs w:val="20"/>
                <w:lang w:val="cs-CZ" w:eastAsia="cs-CZ"/>
              </w:rPr>
            </w:pPr>
            <w:r w:rsidRPr="002D5580">
              <w:rPr>
                <w:color w:val="000000"/>
                <w:sz w:val="20"/>
                <w:szCs w:val="20"/>
                <w:lang w:val="cs-CZ" w:eastAsia="cs-CZ"/>
              </w:rPr>
              <w:t>Zrekonstruované kabiny</w:t>
            </w:r>
          </w:p>
        </w:tc>
      </w:tr>
      <w:tr w:rsidR="00F41B29" w:rsidRPr="002D5580" w:rsidTr="005277A2">
        <w:trPr>
          <w:trHeight w:hRule="exact" w:val="684"/>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1B29" w:rsidRPr="002D5580" w:rsidRDefault="00E7739F" w:rsidP="00E91EEA">
            <w:pPr>
              <w:spacing w:before="0"/>
              <w:jc w:val="center"/>
              <w:rPr>
                <w:b/>
                <w:sz w:val="20"/>
                <w:szCs w:val="20"/>
                <w:lang w:val="cs-CZ" w:eastAsia="cs-CZ"/>
              </w:rPr>
            </w:pPr>
            <w:r w:rsidRPr="002D5580">
              <w:rPr>
                <w:b/>
                <w:sz w:val="20"/>
                <w:szCs w:val="20"/>
                <w:lang w:val="cs-CZ" w:eastAsia="cs-CZ"/>
              </w:rPr>
              <w:t>Odvodnění budovy</w:t>
            </w:r>
          </w:p>
        </w:tc>
        <w:tc>
          <w:tcPr>
            <w:tcW w:w="1377" w:type="pct"/>
            <w:gridSpan w:val="2"/>
            <w:tcBorders>
              <w:top w:val="single" w:sz="4" w:space="0" w:color="auto"/>
              <w:left w:val="nil"/>
              <w:bottom w:val="single" w:sz="4" w:space="0" w:color="auto"/>
              <w:right w:val="single" w:sz="4" w:space="0" w:color="auto"/>
            </w:tcBorders>
            <w:shd w:val="clear" w:color="auto" w:fill="auto"/>
            <w:vAlign w:val="center"/>
            <w:hideMark/>
          </w:tcPr>
          <w:p w:rsidR="00F41B29" w:rsidRPr="002D5580" w:rsidRDefault="00E7739F" w:rsidP="00E91EEA">
            <w:pPr>
              <w:spacing w:before="0"/>
              <w:jc w:val="center"/>
              <w:rPr>
                <w:color w:val="000000"/>
                <w:sz w:val="20"/>
                <w:szCs w:val="20"/>
                <w:lang w:val="cs-CZ" w:eastAsia="cs-CZ"/>
              </w:rPr>
            </w:pPr>
            <w:r w:rsidRPr="002D5580">
              <w:rPr>
                <w:color w:val="000000"/>
                <w:sz w:val="20"/>
                <w:szCs w:val="20"/>
                <w:lang w:val="cs-CZ" w:eastAsia="cs-CZ"/>
              </w:rPr>
              <w:t xml:space="preserve">2016 – 2020 </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rsidR="00F41B29" w:rsidRPr="002D5580" w:rsidRDefault="00E7739F" w:rsidP="00E91EEA">
            <w:pPr>
              <w:spacing w:before="0"/>
              <w:jc w:val="center"/>
              <w:rPr>
                <w:color w:val="000000"/>
                <w:sz w:val="20"/>
                <w:szCs w:val="20"/>
                <w:lang w:val="cs-CZ" w:eastAsia="cs-CZ"/>
              </w:rPr>
            </w:pPr>
            <w:r w:rsidRPr="002D5580">
              <w:rPr>
                <w:color w:val="000000"/>
                <w:sz w:val="20"/>
                <w:szCs w:val="20"/>
                <w:lang w:val="cs-CZ" w:eastAsia="cs-CZ"/>
              </w:rPr>
              <w:t>150 000 Kč</w:t>
            </w:r>
          </w:p>
        </w:tc>
        <w:tc>
          <w:tcPr>
            <w:tcW w:w="1467" w:type="pct"/>
            <w:tcBorders>
              <w:top w:val="single" w:sz="4" w:space="0" w:color="auto"/>
              <w:left w:val="nil"/>
              <w:bottom w:val="single" w:sz="4" w:space="0" w:color="auto"/>
              <w:right w:val="single" w:sz="4" w:space="0" w:color="auto"/>
            </w:tcBorders>
            <w:shd w:val="clear" w:color="auto" w:fill="auto"/>
            <w:vAlign w:val="center"/>
          </w:tcPr>
          <w:p w:rsidR="00F41B29" w:rsidRPr="002D5580" w:rsidRDefault="00E7739F" w:rsidP="00E91EEA">
            <w:pPr>
              <w:spacing w:before="0"/>
              <w:jc w:val="center"/>
              <w:rPr>
                <w:color w:val="000000"/>
                <w:sz w:val="20"/>
                <w:szCs w:val="20"/>
                <w:lang w:val="cs-CZ" w:eastAsia="cs-CZ"/>
              </w:rPr>
            </w:pPr>
            <w:r w:rsidRPr="002D5580">
              <w:rPr>
                <w:color w:val="000000"/>
                <w:sz w:val="20"/>
                <w:szCs w:val="20"/>
                <w:lang w:val="cs-CZ" w:eastAsia="cs-CZ"/>
              </w:rPr>
              <w:t>Lepší životaschopnost budovy</w:t>
            </w:r>
          </w:p>
        </w:tc>
      </w:tr>
      <w:tr w:rsidR="00F41B29" w:rsidRPr="002D5580" w:rsidTr="005277A2">
        <w:trPr>
          <w:trHeight w:hRule="exact" w:val="684"/>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1B29" w:rsidRPr="002D5580" w:rsidRDefault="00E7739F" w:rsidP="00E91EEA">
            <w:pPr>
              <w:spacing w:before="0"/>
              <w:jc w:val="center"/>
              <w:rPr>
                <w:b/>
                <w:sz w:val="20"/>
                <w:szCs w:val="20"/>
                <w:lang w:val="cs-CZ" w:eastAsia="cs-CZ"/>
              </w:rPr>
            </w:pPr>
            <w:r w:rsidRPr="002D5580">
              <w:rPr>
                <w:b/>
                <w:sz w:val="20"/>
                <w:szCs w:val="20"/>
                <w:lang w:val="cs-CZ" w:eastAsia="cs-CZ"/>
              </w:rPr>
              <w:t>Rekonstrukce oken, dveří, chodníky</w:t>
            </w:r>
          </w:p>
        </w:tc>
        <w:tc>
          <w:tcPr>
            <w:tcW w:w="1377" w:type="pct"/>
            <w:gridSpan w:val="2"/>
            <w:tcBorders>
              <w:top w:val="single" w:sz="4" w:space="0" w:color="auto"/>
              <w:left w:val="nil"/>
              <w:bottom w:val="single" w:sz="4" w:space="0" w:color="auto"/>
              <w:right w:val="single" w:sz="4" w:space="0" w:color="auto"/>
            </w:tcBorders>
            <w:shd w:val="clear" w:color="auto" w:fill="auto"/>
            <w:vAlign w:val="center"/>
            <w:hideMark/>
          </w:tcPr>
          <w:p w:rsidR="00F41B29" w:rsidRPr="002D5580" w:rsidRDefault="00E7739F" w:rsidP="00E91EEA">
            <w:pPr>
              <w:spacing w:before="0"/>
              <w:jc w:val="center"/>
              <w:rPr>
                <w:color w:val="000000"/>
                <w:sz w:val="20"/>
                <w:szCs w:val="20"/>
                <w:lang w:val="cs-CZ" w:eastAsia="cs-CZ"/>
              </w:rPr>
            </w:pPr>
            <w:r w:rsidRPr="002D5580">
              <w:rPr>
                <w:color w:val="000000"/>
                <w:sz w:val="20"/>
                <w:szCs w:val="20"/>
                <w:lang w:val="cs-CZ" w:eastAsia="cs-CZ"/>
              </w:rPr>
              <w:t>2016 – 2020 (i dále)</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rsidR="00F41B29" w:rsidRPr="002D5580" w:rsidRDefault="00E7739F" w:rsidP="00E91EEA">
            <w:pPr>
              <w:spacing w:before="0"/>
              <w:jc w:val="center"/>
              <w:rPr>
                <w:color w:val="000000"/>
                <w:sz w:val="20"/>
                <w:szCs w:val="20"/>
                <w:lang w:val="cs-CZ" w:eastAsia="cs-CZ"/>
              </w:rPr>
            </w:pPr>
            <w:r w:rsidRPr="002D5580">
              <w:rPr>
                <w:color w:val="000000"/>
                <w:sz w:val="20"/>
                <w:szCs w:val="20"/>
                <w:lang w:val="cs-CZ" w:eastAsia="cs-CZ"/>
              </w:rPr>
              <w:t>300 000 Kč</w:t>
            </w:r>
          </w:p>
        </w:tc>
        <w:tc>
          <w:tcPr>
            <w:tcW w:w="1467" w:type="pct"/>
            <w:tcBorders>
              <w:top w:val="single" w:sz="4" w:space="0" w:color="auto"/>
              <w:left w:val="nil"/>
              <w:bottom w:val="single" w:sz="4" w:space="0" w:color="auto"/>
              <w:right w:val="single" w:sz="4" w:space="0" w:color="auto"/>
            </w:tcBorders>
            <w:shd w:val="clear" w:color="auto" w:fill="auto"/>
            <w:vAlign w:val="center"/>
          </w:tcPr>
          <w:p w:rsidR="00F41B29" w:rsidRPr="002D5580" w:rsidRDefault="00E7739F" w:rsidP="00E91EEA">
            <w:pPr>
              <w:spacing w:before="0"/>
              <w:jc w:val="center"/>
              <w:rPr>
                <w:color w:val="000000"/>
                <w:sz w:val="20"/>
                <w:szCs w:val="20"/>
                <w:lang w:val="cs-CZ" w:eastAsia="cs-CZ"/>
              </w:rPr>
            </w:pPr>
            <w:r w:rsidRPr="002D5580">
              <w:rPr>
                <w:color w:val="000000"/>
                <w:sz w:val="20"/>
                <w:szCs w:val="20"/>
                <w:lang w:val="cs-CZ" w:eastAsia="cs-CZ"/>
              </w:rPr>
              <w:t>Zrekonstruované kabiny</w:t>
            </w:r>
          </w:p>
        </w:tc>
      </w:tr>
      <w:tr w:rsidR="00E7739F" w:rsidRPr="002D5580" w:rsidTr="005277A2">
        <w:trPr>
          <w:trHeight w:hRule="exact" w:val="684"/>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739F" w:rsidRPr="002D5580" w:rsidRDefault="00E7739F" w:rsidP="00E91EEA">
            <w:pPr>
              <w:spacing w:before="0"/>
              <w:jc w:val="center"/>
              <w:rPr>
                <w:b/>
                <w:sz w:val="20"/>
                <w:szCs w:val="20"/>
                <w:lang w:val="cs-CZ" w:eastAsia="cs-CZ"/>
              </w:rPr>
            </w:pPr>
            <w:r w:rsidRPr="002D5580">
              <w:rPr>
                <w:b/>
                <w:sz w:val="20"/>
                <w:szCs w:val="20"/>
                <w:lang w:val="cs-CZ" w:eastAsia="cs-CZ"/>
              </w:rPr>
              <w:t>Nové vybavení ubytovny TJ Sokol (skříně, postele)</w:t>
            </w:r>
          </w:p>
        </w:tc>
        <w:tc>
          <w:tcPr>
            <w:tcW w:w="1377" w:type="pct"/>
            <w:gridSpan w:val="2"/>
            <w:tcBorders>
              <w:top w:val="single" w:sz="4" w:space="0" w:color="auto"/>
              <w:left w:val="nil"/>
              <w:bottom w:val="single" w:sz="4" w:space="0" w:color="auto"/>
              <w:right w:val="single" w:sz="4" w:space="0" w:color="auto"/>
            </w:tcBorders>
            <w:shd w:val="clear" w:color="auto" w:fill="auto"/>
            <w:vAlign w:val="center"/>
            <w:hideMark/>
          </w:tcPr>
          <w:p w:rsidR="00E7739F" w:rsidRPr="002D5580" w:rsidRDefault="00E7739F" w:rsidP="00E91EEA">
            <w:pPr>
              <w:spacing w:before="0"/>
              <w:jc w:val="center"/>
              <w:rPr>
                <w:color w:val="000000"/>
                <w:sz w:val="20"/>
                <w:szCs w:val="20"/>
                <w:lang w:val="cs-CZ" w:eastAsia="cs-CZ"/>
              </w:rPr>
            </w:pPr>
            <w:r w:rsidRPr="002D5580">
              <w:rPr>
                <w:color w:val="000000"/>
                <w:sz w:val="20"/>
                <w:szCs w:val="20"/>
                <w:lang w:val="cs-CZ" w:eastAsia="cs-CZ"/>
              </w:rPr>
              <w:t>2016 - 2020</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rsidR="00E7739F" w:rsidRPr="002D5580" w:rsidRDefault="00E7739F" w:rsidP="00E91EEA">
            <w:pPr>
              <w:spacing w:before="0"/>
              <w:jc w:val="center"/>
              <w:rPr>
                <w:color w:val="000000"/>
                <w:sz w:val="20"/>
                <w:szCs w:val="20"/>
                <w:lang w:val="cs-CZ" w:eastAsia="cs-CZ"/>
              </w:rPr>
            </w:pPr>
            <w:r w:rsidRPr="002D5580">
              <w:rPr>
                <w:color w:val="000000"/>
                <w:sz w:val="20"/>
                <w:szCs w:val="20"/>
                <w:lang w:val="cs-CZ" w:eastAsia="cs-CZ"/>
              </w:rPr>
              <w:t>100 000 Kč</w:t>
            </w:r>
          </w:p>
        </w:tc>
        <w:tc>
          <w:tcPr>
            <w:tcW w:w="1467" w:type="pct"/>
            <w:tcBorders>
              <w:top w:val="single" w:sz="4" w:space="0" w:color="auto"/>
              <w:left w:val="nil"/>
              <w:bottom w:val="single" w:sz="4" w:space="0" w:color="auto"/>
              <w:right w:val="single" w:sz="4" w:space="0" w:color="auto"/>
            </w:tcBorders>
            <w:shd w:val="clear" w:color="auto" w:fill="auto"/>
            <w:vAlign w:val="center"/>
          </w:tcPr>
          <w:p w:rsidR="00E7739F" w:rsidRPr="002D5580" w:rsidRDefault="00E7739F" w:rsidP="00E91EEA">
            <w:pPr>
              <w:spacing w:before="0"/>
              <w:jc w:val="center"/>
              <w:rPr>
                <w:color w:val="000000"/>
                <w:sz w:val="20"/>
                <w:szCs w:val="20"/>
                <w:lang w:val="cs-CZ" w:eastAsia="cs-CZ"/>
              </w:rPr>
            </w:pPr>
            <w:r w:rsidRPr="002D5580">
              <w:rPr>
                <w:color w:val="000000"/>
                <w:sz w:val="20"/>
                <w:szCs w:val="20"/>
                <w:lang w:val="cs-CZ" w:eastAsia="cs-CZ"/>
              </w:rPr>
              <w:t>Vybavená ubytovna</w:t>
            </w:r>
          </w:p>
        </w:tc>
      </w:tr>
    </w:tbl>
    <w:p w:rsidR="00E250B2" w:rsidRPr="002D5580" w:rsidRDefault="00E250B2" w:rsidP="00E91EEA">
      <w:pPr>
        <w:spacing w:before="0"/>
        <w:rPr>
          <w:i/>
          <w:sz w:val="18"/>
          <w:szCs w:val="18"/>
          <w:lang w:val="cs-CZ"/>
        </w:rPr>
      </w:pPr>
      <w:r w:rsidRPr="002D5580">
        <w:rPr>
          <w:i/>
          <w:sz w:val="18"/>
          <w:szCs w:val="18"/>
          <w:lang w:val="cs-CZ"/>
        </w:rPr>
        <w:t>Zdroj: město GJ</w:t>
      </w:r>
    </w:p>
    <w:p w:rsidR="00EF1519" w:rsidRPr="002D5580" w:rsidRDefault="00EF1519" w:rsidP="00E91EEA">
      <w:pPr>
        <w:spacing w:before="0"/>
        <w:rPr>
          <w:i/>
          <w:sz w:val="18"/>
          <w:szCs w:val="18"/>
        </w:rPr>
      </w:pPr>
    </w:p>
    <w:p w:rsidR="00555191" w:rsidRPr="002D5580" w:rsidRDefault="00EF1519" w:rsidP="00E91EEA">
      <w:pPr>
        <w:spacing w:before="0"/>
        <w:rPr>
          <w:i/>
          <w:lang w:val="cs-CZ"/>
        </w:rPr>
      </w:pPr>
      <w:r w:rsidRPr="002D5580">
        <w:rPr>
          <w:i/>
          <w:lang w:val="cs-CZ"/>
        </w:rPr>
        <w:t>Tabulka č. 14</w:t>
      </w:r>
      <w:r w:rsidR="00555191" w:rsidRPr="002D5580">
        <w:rPr>
          <w:i/>
          <w:lang w:val="cs-CZ"/>
        </w:rPr>
        <w:t xml:space="preserve"> Situace vybraných organizací působících ve městě</w:t>
      </w:r>
    </w:p>
    <w:tbl>
      <w:tblPr>
        <w:tblW w:w="5000" w:type="pct"/>
        <w:jc w:val="center"/>
        <w:tblCellMar>
          <w:left w:w="70" w:type="dxa"/>
          <w:right w:w="70" w:type="dxa"/>
        </w:tblCellMar>
        <w:tblLook w:val="04A0"/>
      </w:tblPr>
      <w:tblGrid>
        <w:gridCol w:w="2433"/>
        <w:gridCol w:w="1754"/>
        <w:gridCol w:w="1167"/>
        <w:gridCol w:w="2140"/>
        <w:gridCol w:w="3112"/>
      </w:tblGrid>
      <w:tr w:rsidR="00EF1519" w:rsidRPr="002D5580" w:rsidTr="00B56376">
        <w:trPr>
          <w:trHeight w:hRule="exact" w:val="1179"/>
          <w:jc w:val="center"/>
        </w:trPr>
        <w:tc>
          <w:tcPr>
            <w:tcW w:w="1147" w:type="pc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F1519" w:rsidRPr="002D5580" w:rsidRDefault="00EF1519" w:rsidP="00B56376">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Místní spolek, občanské sdružení</w:t>
            </w:r>
          </w:p>
        </w:tc>
        <w:tc>
          <w:tcPr>
            <w:tcW w:w="827" w:type="pct"/>
            <w:tcBorders>
              <w:top w:val="single" w:sz="4" w:space="0" w:color="auto"/>
              <w:left w:val="nil"/>
              <w:bottom w:val="single" w:sz="4" w:space="0" w:color="auto"/>
              <w:right w:val="single" w:sz="4" w:space="0" w:color="auto"/>
            </w:tcBorders>
            <w:shd w:val="clear" w:color="000000" w:fill="0070C0"/>
            <w:vAlign w:val="center"/>
            <w:hideMark/>
          </w:tcPr>
          <w:p w:rsidR="00EF1519" w:rsidRPr="002D5580" w:rsidRDefault="00EF1519" w:rsidP="00B56376">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Zaměření organizace</w:t>
            </w:r>
          </w:p>
        </w:tc>
        <w:tc>
          <w:tcPr>
            <w:tcW w:w="550" w:type="pct"/>
            <w:tcBorders>
              <w:top w:val="single" w:sz="4" w:space="0" w:color="auto"/>
              <w:left w:val="nil"/>
              <w:bottom w:val="single" w:sz="4" w:space="0" w:color="auto"/>
              <w:right w:val="single" w:sz="4" w:space="0" w:color="auto"/>
            </w:tcBorders>
            <w:shd w:val="clear" w:color="000000" w:fill="0070C0"/>
            <w:vAlign w:val="center"/>
            <w:hideMark/>
          </w:tcPr>
          <w:p w:rsidR="00EF1519" w:rsidRPr="002D5580" w:rsidRDefault="00EF1519" w:rsidP="00B56376">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Počet členů</w:t>
            </w:r>
          </w:p>
        </w:tc>
        <w:tc>
          <w:tcPr>
            <w:tcW w:w="1009" w:type="pct"/>
            <w:tcBorders>
              <w:top w:val="single" w:sz="4" w:space="0" w:color="auto"/>
              <w:left w:val="nil"/>
              <w:bottom w:val="single" w:sz="4" w:space="0" w:color="auto"/>
              <w:right w:val="single" w:sz="4" w:space="0" w:color="auto"/>
            </w:tcBorders>
            <w:shd w:val="clear" w:color="000000" w:fill="0070C0"/>
            <w:vAlign w:val="center"/>
            <w:hideMark/>
          </w:tcPr>
          <w:p w:rsidR="00EF1519" w:rsidRPr="002D5580" w:rsidRDefault="00EF1519" w:rsidP="00B56376">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Problémy chodu organizace</w:t>
            </w:r>
          </w:p>
        </w:tc>
        <w:tc>
          <w:tcPr>
            <w:tcW w:w="1467" w:type="pct"/>
            <w:tcBorders>
              <w:top w:val="single" w:sz="4" w:space="0" w:color="auto"/>
              <w:left w:val="nil"/>
              <w:bottom w:val="single" w:sz="4" w:space="0" w:color="auto"/>
              <w:right w:val="single" w:sz="4" w:space="0" w:color="auto"/>
            </w:tcBorders>
            <w:shd w:val="clear" w:color="000000" w:fill="0070C0"/>
            <w:vAlign w:val="center"/>
          </w:tcPr>
          <w:p w:rsidR="00EF1519" w:rsidRPr="002D5580" w:rsidRDefault="00EF1519" w:rsidP="00B56376">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Významná potřeba organizace k rozvoji a kvalitnímu fungování</w:t>
            </w:r>
          </w:p>
        </w:tc>
      </w:tr>
      <w:tr w:rsidR="00EF1519" w:rsidRPr="002D5580" w:rsidTr="00B56376">
        <w:trPr>
          <w:trHeight w:hRule="exact" w:val="1945"/>
          <w:jc w:val="center"/>
        </w:trPr>
        <w:tc>
          <w:tcPr>
            <w:tcW w:w="1147"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EF1519" w:rsidRPr="002D5580" w:rsidRDefault="00EF1519" w:rsidP="00B56376">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Nadační fond BMJK</w:t>
            </w:r>
          </w:p>
        </w:tc>
        <w:tc>
          <w:tcPr>
            <w:tcW w:w="827" w:type="pct"/>
            <w:tcBorders>
              <w:top w:val="nil"/>
              <w:left w:val="nil"/>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color w:val="000000"/>
                <w:sz w:val="20"/>
                <w:szCs w:val="20"/>
                <w:lang w:val="cs-CZ" w:eastAsia="cs-CZ"/>
              </w:rPr>
            </w:pPr>
          </w:p>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Sport</w:t>
            </w:r>
          </w:p>
          <w:p w:rsidR="00EF1519" w:rsidRPr="002D5580" w:rsidRDefault="00EF1519" w:rsidP="00B56376">
            <w:pPr>
              <w:spacing w:before="0"/>
              <w:jc w:val="center"/>
              <w:rPr>
                <w:color w:val="000000"/>
                <w:sz w:val="20"/>
                <w:szCs w:val="20"/>
                <w:lang w:val="cs-CZ" w:eastAsia="cs-CZ"/>
              </w:rPr>
            </w:pPr>
          </w:p>
        </w:tc>
        <w:tc>
          <w:tcPr>
            <w:tcW w:w="550" w:type="pct"/>
            <w:tcBorders>
              <w:top w:val="nil"/>
              <w:left w:val="nil"/>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20</w:t>
            </w:r>
          </w:p>
        </w:tc>
        <w:tc>
          <w:tcPr>
            <w:tcW w:w="1009" w:type="pct"/>
            <w:tcBorders>
              <w:top w:val="nil"/>
              <w:left w:val="nil"/>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Nedostatek finančních prostředků na provoz (ročně chybí cca 200 000 Kč)</w:t>
            </w:r>
          </w:p>
        </w:tc>
        <w:tc>
          <w:tcPr>
            <w:tcW w:w="1467" w:type="pct"/>
            <w:tcBorders>
              <w:top w:val="nil"/>
              <w:left w:val="nil"/>
              <w:bottom w:val="single" w:sz="4" w:space="0" w:color="auto"/>
              <w:right w:val="single" w:sz="4" w:space="0" w:color="auto"/>
            </w:tcBorders>
            <w:vAlign w:val="center"/>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Stabilní zdroj financování</w:t>
            </w:r>
          </w:p>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Zajistit chybějící prostory</w:t>
            </w:r>
          </w:p>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Zvýšit počet členů</w:t>
            </w:r>
          </w:p>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Zvýšit spolupráci s dalšími organizacemi</w:t>
            </w:r>
          </w:p>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Podpora dobrovolnictví</w:t>
            </w:r>
          </w:p>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Zvýšit informovanost</w:t>
            </w:r>
          </w:p>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Rozšířit působení</w:t>
            </w:r>
          </w:p>
        </w:tc>
      </w:tr>
      <w:tr w:rsidR="00EF1519" w:rsidRPr="002D5580" w:rsidTr="00B56376">
        <w:trPr>
          <w:trHeight w:hRule="exact" w:val="41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0070C0"/>
            <w:vAlign w:val="center"/>
            <w:hideMark/>
          </w:tcPr>
          <w:p w:rsidR="00EF1519" w:rsidRPr="002D5580" w:rsidRDefault="00EF1519" w:rsidP="00B56376">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Potřeba a plány rozvoje na období let 2015 - 2020</w:t>
            </w:r>
          </w:p>
        </w:tc>
      </w:tr>
      <w:tr w:rsidR="00EF1519" w:rsidRPr="002D5580" w:rsidTr="00B56376">
        <w:trPr>
          <w:trHeight w:hRule="exact" w:val="737"/>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color w:val="FFFFFF" w:themeColor="background1"/>
                <w:sz w:val="20"/>
                <w:szCs w:val="20"/>
                <w:lang w:val="cs-CZ" w:eastAsia="cs-CZ"/>
              </w:rPr>
            </w:pPr>
            <w:r w:rsidRPr="002D5580">
              <w:rPr>
                <w:sz w:val="20"/>
                <w:szCs w:val="20"/>
                <w:lang w:val="cs-CZ" w:eastAsia="cs-CZ"/>
              </w:rPr>
              <w:t>Popis</w:t>
            </w:r>
            <w:r w:rsidRPr="002D5580">
              <w:rPr>
                <w:color w:val="FFFFFF" w:themeColor="background1"/>
                <w:sz w:val="20"/>
                <w:szCs w:val="20"/>
                <w:lang w:val="cs-CZ" w:eastAsia="cs-CZ"/>
              </w:rPr>
              <w:t xml:space="preserve"> </w:t>
            </w:r>
            <w:r w:rsidRPr="002D5580">
              <w:rPr>
                <w:sz w:val="20"/>
                <w:szCs w:val="20"/>
                <w:lang w:val="cs-CZ" w:eastAsia="cs-CZ"/>
              </w:rPr>
              <w:t>záměru</w:t>
            </w:r>
          </w:p>
        </w:tc>
        <w:tc>
          <w:tcPr>
            <w:tcW w:w="1377" w:type="pct"/>
            <w:gridSpan w:val="2"/>
            <w:tcBorders>
              <w:top w:val="nil"/>
              <w:left w:val="nil"/>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Předpokládaný termín realizace</w:t>
            </w:r>
          </w:p>
        </w:tc>
        <w:tc>
          <w:tcPr>
            <w:tcW w:w="1009" w:type="pct"/>
            <w:tcBorders>
              <w:top w:val="nil"/>
              <w:left w:val="nil"/>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Předpokládaný rozpočet</w:t>
            </w:r>
          </w:p>
        </w:tc>
        <w:tc>
          <w:tcPr>
            <w:tcW w:w="1467" w:type="pct"/>
            <w:tcBorders>
              <w:top w:val="nil"/>
              <w:left w:val="nil"/>
              <w:bottom w:val="single" w:sz="4" w:space="0" w:color="auto"/>
              <w:right w:val="single" w:sz="4" w:space="0" w:color="auto"/>
            </w:tcBorders>
            <w:shd w:val="clear" w:color="auto" w:fill="auto"/>
            <w:vAlign w:val="center"/>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Výstup</w:t>
            </w:r>
          </w:p>
        </w:tc>
      </w:tr>
      <w:tr w:rsidR="00EF1519" w:rsidRPr="002D5580" w:rsidTr="00B56376">
        <w:trPr>
          <w:trHeight w:hRule="exact" w:val="684"/>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b/>
                <w:sz w:val="20"/>
                <w:szCs w:val="20"/>
                <w:lang w:val="cs-CZ" w:eastAsia="cs-CZ"/>
              </w:rPr>
            </w:pPr>
            <w:r w:rsidRPr="002D5580">
              <w:rPr>
                <w:b/>
                <w:sz w:val="20"/>
                <w:szCs w:val="20"/>
                <w:lang w:val="cs-CZ" w:eastAsia="cs-CZ"/>
              </w:rPr>
              <w:t>Zajištění pořádání závodu</w:t>
            </w:r>
          </w:p>
        </w:tc>
        <w:tc>
          <w:tcPr>
            <w:tcW w:w="1377" w:type="pct"/>
            <w:gridSpan w:val="2"/>
            <w:tcBorders>
              <w:top w:val="nil"/>
              <w:left w:val="nil"/>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Každoročně v neděli velikonoční</w:t>
            </w:r>
          </w:p>
        </w:tc>
        <w:tc>
          <w:tcPr>
            <w:tcW w:w="1009" w:type="pct"/>
            <w:tcBorders>
              <w:top w:val="nil"/>
              <w:left w:val="nil"/>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200 000 Kč</w:t>
            </w:r>
          </w:p>
        </w:tc>
        <w:tc>
          <w:tcPr>
            <w:tcW w:w="1467" w:type="pct"/>
            <w:tcBorders>
              <w:top w:val="nil"/>
              <w:left w:val="nil"/>
              <w:bottom w:val="single" w:sz="4" w:space="0" w:color="auto"/>
              <w:right w:val="single" w:sz="4" w:space="0" w:color="auto"/>
            </w:tcBorders>
            <w:shd w:val="clear" w:color="auto" w:fill="auto"/>
            <w:vAlign w:val="center"/>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Uskutečněný závod</w:t>
            </w:r>
          </w:p>
        </w:tc>
      </w:tr>
      <w:tr w:rsidR="00EF1519" w:rsidRPr="002D5580" w:rsidTr="00B56376">
        <w:trPr>
          <w:trHeight w:hRule="exact" w:val="684"/>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b/>
                <w:sz w:val="20"/>
                <w:szCs w:val="20"/>
                <w:lang w:val="cs-CZ" w:eastAsia="cs-CZ"/>
              </w:rPr>
            </w:pPr>
            <w:r w:rsidRPr="002D5580">
              <w:rPr>
                <w:b/>
                <w:sz w:val="20"/>
                <w:szCs w:val="20"/>
                <w:lang w:val="cs-CZ" w:eastAsia="cs-CZ"/>
              </w:rPr>
              <w:t>Omladit pořadatelský sbor</w:t>
            </w:r>
          </w:p>
        </w:tc>
        <w:tc>
          <w:tcPr>
            <w:tcW w:w="1377" w:type="pct"/>
            <w:gridSpan w:val="2"/>
            <w:tcBorders>
              <w:top w:val="single" w:sz="4" w:space="0" w:color="auto"/>
              <w:left w:val="nil"/>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Každoročně</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w:t>
            </w:r>
          </w:p>
        </w:tc>
        <w:tc>
          <w:tcPr>
            <w:tcW w:w="1467" w:type="pct"/>
            <w:tcBorders>
              <w:top w:val="single" w:sz="4" w:space="0" w:color="auto"/>
              <w:left w:val="nil"/>
              <w:bottom w:val="single" w:sz="4" w:space="0" w:color="auto"/>
              <w:right w:val="single" w:sz="4" w:space="0" w:color="auto"/>
            </w:tcBorders>
            <w:shd w:val="clear" w:color="auto" w:fill="auto"/>
            <w:vAlign w:val="center"/>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Aktivní členové</w:t>
            </w:r>
          </w:p>
        </w:tc>
      </w:tr>
    </w:tbl>
    <w:p w:rsidR="00555191" w:rsidRPr="002D5580" w:rsidRDefault="00555191" w:rsidP="00E91EEA">
      <w:pPr>
        <w:spacing w:before="0"/>
        <w:rPr>
          <w:i/>
          <w:sz w:val="18"/>
          <w:szCs w:val="18"/>
        </w:rPr>
      </w:pPr>
      <w:r w:rsidRPr="002D5580">
        <w:rPr>
          <w:i/>
          <w:sz w:val="18"/>
          <w:szCs w:val="18"/>
          <w:lang w:val="cs-CZ"/>
        </w:rPr>
        <w:t>Zdroj: město GJ</w:t>
      </w:r>
    </w:p>
    <w:p w:rsidR="00555191" w:rsidRPr="002D5580" w:rsidRDefault="00555191" w:rsidP="00E91EEA">
      <w:pPr>
        <w:spacing w:before="0"/>
        <w:rPr>
          <w:i/>
          <w:lang w:val="cs-CZ"/>
        </w:rPr>
      </w:pPr>
    </w:p>
    <w:p w:rsidR="007B32CA" w:rsidRPr="002D5580" w:rsidRDefault="00EF1519" w:rsidP="00E91EEA">
      <w:pPr>
        <w:spacing w:before="0"/>
        <w:rPr>
          <w:i/>
          <w:lang w:val="cs-CZ"/>
        </w:rPr>
      </w:pPr>
      <w:r w:rsidRPr="002D5580">
        <w:rPr>
          <w:i/>
          <w:lang w:val="cs-CZ"/>
        </w:rPr>
        <w:lastRenderedPageBreak/>
        <w:t>Tabulka č. 15</w:t>
      </w:r>
      <w:r w:rsidR="00555191" w:rsidRPr="002D5580">
        <w:rPr>
          <w:i/>
          <w:lang w:val="cs-CZ"/>
        </w:rPr>
        <w:t xml:space="preserve"> Situace vybraných organizací působících ve městě</w:t>
      </w:r>
    </w:p>
    <w:tbl>
      <w:tblPr>
        <w:tblW w:w="5000" w:type="pct"/>
        <w:jc w:val="center"/>
        <w:tblCellMar>
          <w:left w:w="70" w:type="dxa"/>
          <w:right w:w="70" w:type="dxa"/>
        </w:tblCellMar>
        <w:tblLook w:val="04A0"/>
      </w:tblPr>
      <w:tblGrid>
        <w:gridCol w:w="2433"/>
        <w:gridCol w:w="1754"/>
        <w:gridCol w:w="1167"/>
        <w:gridCol w:w="2140"/>
        <w:gridCol w:w="3112"/>
      </w:tblGrid>
      <w:tr w:rsidR="00EF1519" w:rsidRPr="002D5580" w:rsidTr="00B56376">
        <w:trPr>
          <w:trHeight w:hRule="exact" w:val="1179"/>
          <w:jc w:val="center"/>
        </w:trPr>
        <w:tc>
          <w:tcPr>
            <w:tcW w:w="1147" w:type="pc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F1519" w:rsidRPr="002D5580" w:rsidRDefault="00EF1519" w:rsidP="00B56376">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Místní spolek, občanské sdružení</w:t>
            </w:r>
          </w:p>
        </w:tc>
        <w:tc>
          <w:tcPr>
            <w:tcW w:w="827" w:type="pct"/>
            <w:tcBorders>
              <w:top w:val="single" w:sz="4" w:space="0" w:color="auto"/>
              <w:left w:val="nil"/>
              <w:bottom w:val="single" w:sz="4" w:space="0" w:color="auto"/>
              <w:right w:val="single" w:sz="4" w:space="0" w:color="auto"/>
            </w:tcBorders>
            <w:shd w:val="clear" w:color="000000" w:fill="0070C0"/>
            <w:vAlign w:val="center"/>
            <w:hideMark/>
          </w:tcPr>
          <w:p w:rsidR="00EF1519" w:rsidRPr="002D5580" w:rsidRDefault="00EF1519" w:rsidP="00B56376">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Zaměření organizace</w:t>
            </w:r>
          </w:p>
        </w:tc>
        <w:tc>
          <w:tcPr>
            <w:tcW w:w="550" w:type="pct"/>
            <w:tcBorders>
              <w:top w:val="single" w:sz="4" w:space="0" w:color="auto"/>
              <w:left w:val="nil"/>
              <w:bottom w:val="single" w:sz="4" w:space="0" w:color="auto"/>
              <w:right w:val="single" w:sz="4" w:space="0" w:color="auto"/>
            </w:tcBorders>
            <w:shd w:val="clear" w:color="000000" w:fill="0070C0"/>
            <w:vAlign w:val="center"/>
            <w:hideMark/>
          </w:tcPr>
          <w:p w:rsidR="00EF1519" w:rsidRPr="002D5580" w:rsidRDefault="00EF1519" w:rsidP="00B56376">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Počet členů</w:t>
            </w:r>
          </w:p>
        </w:tc>
        <w:tc>
          <w:tcPr>
            <w:tcW w:w="1009" w:type="pct"/>
            <w:tcBorders>
              <w:top w:val="single" w:sz="4" w:space="0" w:color="auto"/>
              <w:left w:val="nil"/>
              <w:bottom w:val="single" w:sz="4" w:space="0" w:color="auto"/>
              <w:right w:val="single" w:sz="4" w:space="0" w:color="auto"/>
            </w:tcBorders>
            <w:shd w:val="clear" w:color="000000" w:fill="0070C0"/>
            <w:vAlign w:val="center"/>
            <w:hideMark/>
          </w:tcPr>
          <w:p w:rsidR="00EF1519" w:rsidRPr="002D5580" w:rsidRDefault="00EF1519" w:rsidP="00B56376">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Problémy chodu organizace</w:t>
            </w:r>
          </w:p>
        </w:tc>
        <w:tc>
          <w:tcPr>
            <w:tcW w:w="1467" w:type="pct"/>
            <w:tcBorders>
              <w:top w:val="single" w:sz="4" w:space="0" w:color="auto"/>
              <w:left w:val="nil"/>
              <w:bottom w:val="single" w:sz="4" w:space="0" w:color="auto"/>
              <w:right w:val="single" w:sz="4" w:space="0" w:color="auto"/>
            </w:tcBorders>
            <w:shd w:val="clear" w:color="000000" w:fill="0070C0"/>
            <w:vAlign w:val="center"/>
          </w:tcPr>
          <w:p w:rsidR="00EF1519" w:rsidRPr="002D5580" w:rsidRDefault="00EF1519" w:rsidP="00B56376">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Významná potřeba organizace k rozvoji a kvalitnímu fungování</w:t>
            </w:r>
          </w:p>
        </w:tc>
      </w:tr>
      <w:tr w:rsidR="00EF1519" w:rsidRPr="002D5580" w:rsidTr="00B56376">
        <w:trPr>
          <w:trHeight w:hRule="exact" w:val="1692"/>
          <w:jc w:val="center"/>
        </w:trPr>
        <w:tc>
          <w:tcPr>
            <w:tcW w:w="1147"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EF1519" w:rsidRPr="002D5580" w:rsidRDefault="00EF1519" w:rsidP="00B56376">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Tělocvičná jednota SOKOL</w:t>
            </w:r>
          </w:p>
        </w:tc>
        <w:tc>
          <w:tcPr>
            <w:tcW w:w="827" w:type="pct"/>
            <w:tcBorders>
              <w:top w:val="nil"/>
              <w:left w:val="nil"/>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Sport</w:t>
            </w:r>
          </w:p>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Volný čas dětí a mládeže</w:t>
            </w:r>
          </w:p>
        </w:tc>
        <w:tc>
          <w:tcPr>
            <w:tcW w:w="550" w:type="pct"/>
            <w:tcBorders>
              <w:top w:val="nil"/>
              <w:left w:val="nil"/>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223</w:t>
            </w:r>
          </w:p>
        </w:tc>
        <w:tc>
          <w:tcPr>
            <w:tcW w:w="1009" w:type="pct"/>
            <w:tcBorders>
              <w:top w:val="nil"/>
              <w:left w:val="nil"/>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Nedostatek finančních prostředků na provoz (ročně chybí cca 100 000 Kč)</w:t>
            </w:r>
          </w:p>
        </w:tc>
        <w:tc>
          <w:tcPr>
            <w:tcW w:w="1467" w:type="pct"/>
            <w:tcBorders>
              <w:top w:val="nil"/>
              <w:left w:val="nil"/>
              <w:bottom w:val="single" w:sz="4" w:space="0" w:color="auto"/>
              <w:right w:val="single" w:sz="4" w:space="0" w:color="auto"/>
            </w:tcBorders>
            <w:vAlign w:val="center"/>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Stabilní zdroj financování</w:t>
            </w:r>
          </w:p>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Nakoupit chybějící vybavení</w:t>
            </w:r>
          </w:p>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Zvýšit zapojení členů</w:t>
            </w:r>
          </w:p>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Zvýšit spolupráci s dalšími organizacemi</w:t>
            </w:r>
          </w:p>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Podpora dobrovolnictví</w:t>
            </w:r>
          </w:p>
        </w:tc>
      </w:tr>
      <w:tr w:rsidR="00EF1519" w:rsidRPr="002D5580" w:rsidTr="00B56376">
        <w:trPr>
          <w:trHeight w:hRule="exact" w:val="41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0070C0"/>
            <w:vAlign w:val="center"/>
            <w:hideMark/>
          </w:tcPr>
          <w:p w:rsidR="00EF1519" w:rsidRPr="002D5580" w:rsidRDefault="00EF1519" w:rsidP="00B56376">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Potřeba a plány rozvoje na období let 2015 - 2020</w:t>
            </w:r>
          </w:p>
        </w:tc>
      </w:tr>
      <w:tr w:rsidR="00EF1519" w:rsidRPr="002D5580" w:rsidTr="00B56376">
        <w:trPr>
          <w:trHeight w:hRule="exact" w:val="737"/>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color w:val="FFFFFF" w:themeColor="background1"/>
                <w:sz w:val="20"/>
                <w:szCs w:val="20"/>
                <w:lang w:val="cs-CZ" w:eastAsia="cs-CZ"/>
              </w:rPr>
            </w:pPr>
            <w:r w:rsidRPr="002D5580">
              <w:rPr>
                <w:sz w:val="20"/>
                <w:szCs w:val="20"/>
                <w:lang w:val="cs-CZ" w:eastAsia="cs-CZ"/>
              </w:rPr>
              <w:t>Popis</w:t>
            </w:r>
            <w:r w:rsidRPr="002D5580">
              <w:rPr>
                <w:color w:val="FFFFFF" w:themeColor="background1"/>
                <w:sz w:val="20"/>
                <w:szCs w:val="20"/>
                <w:lang w:val="cs-CZ" w:eastAsia="cs-CZ"/>
              </w:rPr>
              <w:t xml:space="preserve"> </w:t>
            </w:r>
            <w:r w:rsidRPr="002D5580">
              <w:rPr>
                <w:sz w:val="20"/>
                <w:szCs w:val="20"/>
                <w:lang w:val="cs-CZ" w:eastAsia="cs-CZ"/>
              </w:rPr>
              <w:t>záměru</w:t>
            </w:r>
          </w:p>
        </w:tc>
        <w:tc>
          <w:tcPr>
            <w:tcW w:w="1377" w:type="pct"/>
            <w:gridSpan w:val="2"/>
            <w:tcBorders>
              <w:top w:val="nil"/>
              <w:left w:val="nil"/>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Předpokládaný termín realizace</w:t>
            </w:r>
          </w:p>
        </w:tc>
        <w:tc>
          <w:tcPr>
            <w:tcW w:w="1009" w:type="pct"/>
            <w:tcBorders>
              <w:top w:val="nil"/>
              <w:left w:val="nil"/>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Předpokládaný rozpočet</w:t>
            </w:r>
          </w:p>
        </w:tc>
        <w:tc>
          <w:tcPr>
            <w:tcW w:w="1467" w:type="pct"/>
            <w:tcBorders>
              <w:top w:val="nil"/>
              <w:left w:val="nil"/>
              <w:bottom w:val="single" w:sz="4" w:space="0" w:color="auto"/>
              <w:right w:val="single" w:sz="4" w:space="0" w:color="auto"/>
            </w:tcBorders>
            <w:shd w:val="clear" w:color="auto" w:fill="auto"/>
            <w:vAlign w:val="center"/>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Výstup</w:t>
            </w:r>
          </w:p>
        </w:tc>
      </w:tr>
      <w:tr w:rsidR="00EF1519" w:rsidRPr="002D5580" w:rsidTr="00B56376">
        <w:trPr>
          <w:trHeight w:hRule="exact" w:val="684"/>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b/>
                <w:sz w:val="20"/>
                <w:szCs w:val="20"/>
                <w:lang w:val="cs-CZ" w:eastAsia="cs-CZ"/>
              </w:rPr>
            </w:pPr>
            <w:r w:rsidRPr="002D5580">
              <w:rPr>
                <w:b/>
                <w:sz w:val="20"/>
                <w:szCs w:val="20"/>
                <w:lang w:val="cs-CZ" w:eastAsia="cs-CZ"/>
              </w:rPr>
              <w:t>Oprava okapů a svodů</w:t>
            </w:r>
          </w:p>
        </w:tc>
        <w:tc>
          <w:tcPr>
            <w:tcW w:w="1377" w:type="pct"/>
            <w:gridSpan w:val="2"/>
            <w:tcBorders>
              <w:top w:val="nil"/>
              <w:left w:val="nil"/>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2016</w:t>
            </w:r>
          </w:p>
        </w:tc>
        <w:tc>
          <w:tcPr>
            <w:tcW w:w="1009" w:type="pct"/>
            <w:tcBorders>
              <w:top w:val="nil"/>
              <w:left w:val="nil"/>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200 000 Kč</w:t>
            </w:r>
          </w:p>
        </w:tc>
        <w:tc>
          <w:tcPr>
            <w:tcW w:w="1467" w:type="pct"/>
            <w:tcBorders>
              <w:top w:val="nil"/>
              <w:left w:val="nil"/>
              <w:bottom w:val="single" w:sz="4" w:space="0" w:color="auto"/>
              <w:right w:val="single" w:sz="4" w:space="0" w:color="auto"/>
            </w:tcBorders>
            <w:shd w:val="clear" w:color="auto" w:fill="auto"/>
            <w:vAlign w:val="center"/>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Nové okapy a svody</w:t>
            </w:r>
          </w:p>
        </w:tc>
      </w:tr>
      <w:tr w:rsidR="00EF1519" w:rsidRPr="002D5580" w:rsidTr="00B56376">
        <w:trPr>
          <w:trHeight w:hRule="exact" w:val="684"/>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b/>
                <w:sz w:val="20"/>
                <w:szCs w:val="20"/>
                <w:lang w:val="cs-CZ" w:eastAsia="cs-CZ"/>
              </w:rPr>
            </w:pPr>
            <w:r w:rsidRPr="002D5580">
              <w:rPr>
                <w:b/>
                <w:sz w:val="20"/>
                <w:szCs w:val="20"/>
                <w:lang w:val="cs-CZ" w:eastAsia="cs-CZ"/>
              </w:rPr>
              <w:t>Rekonstrukce podlahy malého sálu</w:t>
            </w:r>
          </w:p>
        </w:tc>
        <w:tc>
          <w:tcPr>
            <w:tcW w:w="1377" w:type="pct"/>
            <w:gridSpan w:val="2"/>
            <w:tcBorders>
              <w:top w:val="single" w:sz="4" w:space="0" w:color="auto"/>
              <w:left w:val="nil"/>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2016 - 2017</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400 000 Kč</w:t>
            </w:r>
          </w:p>
        </w:tc>
        <w:tc>
          <w:tcPr>
            <w:tcW w:w="1467" w:type="pct"/>
            <w:tcBorders>
              <w:top w:val="single" w:sz="4" w:space="0" w:color="auto"/>
              <w:left w:val="nil"/>
              <w:bottom w:val="single" w:sz="4" w:space="0" w:color="auto"/>
              <w:right w:val="single" w:sz="4" w:space="0" w:color="auto"/>
            </w:tcBorders>
            <w:shd w:val="clear" w:color="auto" w:fill="auto"/>
            <w:vAlign w:val="center"/>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Nová parketová podlaha cca 60 m</w:t>
            </w:r>
            <w:r w:rsidRPr="002D5580">
              <w:rPr>
                <w:color w:val="000000"/>
                <w:sz w:val="20"/>
                <w:szCs w:val="20"/>
                <w:vertAlign w:val="superscript"/>
                <w:lang w:val="cs-CZ" w:eastAsia="cs-CZ"/>
              </w:rPr>
              <w:t>2</w:t>
            </w:r>
          </w:p>
        </w:tc>
      </w:tr>
      <w:tr w:rsidR="00EF1519" w:rsidRPr="002D5580" w:rsidTr="00B56376">
        <w:trPr>
          <w:trHeight w:hRule="exact" w:val="684"/>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b/>
                <w:sz w:val="20"/>
                <w:szCs w:val="20"/>
                <w:lang w:val="cs-CZ" w:eastAsia="cs-CZ"/>
              </w:rPr>
            </w:pPr>
            <w:r w:rsidRPr="002D5580">
              <w:rPr>
                <w:b/>
                <w:sz w:val="20"/>
                <w:szCs w:val="20"/>
                <w:lang w:val="cs-CZ" w:eastAsia="cs-CZ"/>
              </w:rPr>
              <w:t>Oprava a úprava jeviště včetně zázemí</w:t>
            </w:r>
          </w:p>
        </w:tc>
        <w:tc>
          <w:tcPr>
            <w:tcW w:w="1377" w:type="pct"/>
            <w:gridSpan w:val="2"/>
            <w:tcBorders>
              <w:top w:val="single" w:sz="4" w:space="0" w:color="auto"/>
              <w:left w:val="nil"/>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2017 - 2020</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300 000 Kč</w:t>
            </w:r>
          </w:p>
        </w:tc>
        <w:tc>
          <w:tcPr>
            <w:tcW w:w="1467" w:type="pct"/>
            <w:tcBorders>
              <w:top w:val="single" w:sz="4" w:space="0" w:color="auto"/>
              <w:left w:val="nil"/>
              <w:bottom w:val="single" w:sz="4" w:space="0" w:color="auto"/>
              <w:right w:val="single" w:sz="4" w:space="0" w:color="auto"/>
            </w:tcBorders>
            <w:shd w:val="clear" w:color="auto" w:fill="auto"/>
            <w:vAlign w:val="center"/>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Jeviště pro divadelní představení cca 60 m</w:t>
            </w:r>
            <w:r w:rsidRPr="002D5580">
              <w:rPr>
                <w:color w:val="000000"/>
                <w:sz w:val="20"/>
                <w:szCs w:val="20"/>
                <w:vertAlign w:val="superscript"/>
                <w:lang w:val="cs-CZ" w:eastAsia="cs-CZ"/>
              </w:rPr>
              <w:t xml:space="preserve">2 </w:t>
            </w:r>
            <w:r w:rsidRPr="002D5580">
              <w:rPr>
                <w:color w:val="000000"/>
                <w:sz w:val="20"/>
                <w:szCs w:val="20"/>
                <w:lang w:val="cs-CZ" w:eastAsia="cs-CZ"/>
              </w:rPr>
              <w:t>a dvě šatny v suterénu včetně WC</w:t>
            </w:r>
          </w:p>
        </w:tc>
      </w:tr>
      <w:tr w:rsidR="00EF1519" w:rsidRPr="002D5580" w:rsidTr="00B56376">
        <w:trPr>
          <w:trHeight w:hRule="exact" w:val="684"/>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b/>
                <w:sz w:val="20"/>
                <w:szCs w:val="20"/>
                <w:lang w:val="cs-CZ" w:eastAsia="cs-CZ"/>
              </w:rPr>
            </w:pPr>
            <w:r w:rsidRPr="002D5580">
              <w:rPr>
                <w:b/>
                <w:sz w:val="20"/>
                <w:szCs w:val="20"/>
                <w:lang w:val="cs-CZ" w:eastAsia="cs-CZ"/>
              </w:rPr>
              <w:t>Kompletní vnitřní malby + opravy omítek</w:t>
            </w:r>
          </w:p>
        </w:tc>
        <w:tc>
          <w:tcPr>
            <w:tcW w:w="1377" w:type="pct"/>
            <w:gridSpan w:val="2"/>
            <w:tcBorders>
              <w:top w:val="single" w:sz="4" w:space="0" w:color="auto"/>
              <w:left w:val="nil"/>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2017 - 2020</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150 000 Kč</w:t>
            </w:r>
          </w:p>
        </w:tc>
        <w:tc>
          <w:tcPr>
            <w:tcW w:w="1467" w:type="pct"/>
            <w:tcBorders>
              <w:top w:val="single" w:sz="4" w:space="0" w:color="auto"/>
              <w:left w:val="nil"/>
              <w:bottom w:val="single" w:sz="4" w:space="0" w:color="auto"/>
              <w:right w:val="single" w:sz="4" w:space="0" w:color="auto"/>
            </w:tcBorders>
            <w:shd w:val="clear" w:color="auto" w:fill="auto"/>
            <w:vAlign w:val="center"/>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Zlepšení vzhledu</w:t>
            </w:r>
          </w:p>
        </w:tc>
      </w:tr>
    </w:tbl>
    <w:p w:rsidR="001D6CED" w:rsidRPr="002D5580" w:rsidRDefault="00555191" w:rsidP="00EF1519">
      <w:pPr>
        <w:spacing w:before="0"/>
        <w:rPr>
          <w:i/>
          <w:sz w:val="18"/>
          <w:szCs w:val="18"/>
        </w:rPr>
      </w:pPr>
      <w:r w:rsidRPr="002D5580">
        <w:rPr>
          <w:i/>
          <w:sz w:val="18"/>
          <w:szCs w:val="18"/>
          <w:lang w:val="cs-CZ"/>
        </w:rPr>
        <w:t>Zdroj: město GJ</w:t>
      </w:r>
    </w:p>
    <w:p w:rsidR="00EF1519" w:rsidRPr="002D5580" w:rsidRDefault="00EF1519" w:rsidP="00EF1519">
      <w:pPr>
        <w:spacing w:before="0"/>
        <w:rPr>
          <w:i/>
          <w:sz w:val="18"/>
          <w:szCs w:val="18"/>
        </w:rPr>
      </w:pPr>
    </w:p>
    <w:p w:rsidR="00AC48A6" w:rsidRPr="002D5580" w:rsidRDefault="00EF1519" w:rsidP="00E91EEA">
      <w:pPr>
        <w:spacing w:before="0"/>
        <w:rPr>
          <w:i/>
          <w:lang w:val="cs-CZ"/>
        </w:rPr>
      </w:pPr>
      <w:r w:rsidRPr="002D5580">
        <w:rPr>
          <w:i/>
          <w:lang w:val="cs-CZ"/>
        </w:rPr>
        <w:t>Tabulka č. 16</w:t>
      </w:r>
      <w:r w:rsidR="00AC48A6" w:rsidRPr="002D5580">
        <w:rPr>
          <w:i/>
          <w:lang w:val="cs-CZ"/>
        </w:rPr>
        <w:t xml:space="preserve"> Situace vybraných organizací působících ve městě</w:t>
      </w:r>
    </w:p>
    <w:tbl>
      <w:tblPr>
        <w:tblW w:w="5000" w:type="pct"/>
        <w:jc w:val="center"/>
        <w:tblCellMar>
          <w:left w:w="70" w:type="dxa"/>
          <w:right w:w="70" w:type="dxa"/>
        </w:tblCellMar>
        <w:tblLook w:val="04A0"/>
      </w:tblPr>
      <w:tblGrid>
        <w:gridCol w:w="2433"/>
        <w:gridCol w:w="1754"/>
        <w:gridCol w:w="1167"/>
        <w:gridCol w:w="2140"/>
        <w:gridCol w:w="3112"/>
      </w:tblGrid>
      <w:tr w:rsidR="00AC48A6" w:rsidRPr="002D5580" w:rsidTr="005277A2">
        <w:trPr>
          <w:trHeight w:hRule="exact" w:val="1179"/>
          <w:jc w:val="center"/>
        </w:trPr>
        <w:tc>
          <w:tcPr>
            <w:tcW w:w="1147" w:type="pc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C48A6" w:rsidRPr="002D5580" w:rsidRDefault="00AC48A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Místní spolek, občanské sdružení</w:t>
            </w:r>
          </w:p>
        </w:tc>
        <w:tc>
          <w:tcPr>
            <w:tcW w:w="827" w:type="pct"/>
            <w:tcBorders>
              <w:top w:val="single" w:sz="4" w:space="0" w:color="auto"/>
              <w:left w:val="nil"/>
              <w:bottom w:val="single" w:sz="4" w:space="0" w:color="auto"/>
              <w:right w:val="single" w:sz="4" w:space="0" w:color="auto"/>
            </w:tcBorders>
            <w:shd w:val="clear" w:color="000000" w:fill="0070C0"/>
            <w:vAlign w:val="center"/>
            <w:hideMark/>
          </w:tcPr>
          <w:p w:rsidR="00AC48A6" w:rsidRPr="002D5580" w:rsidRDefault="00AC48A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Zaměření organizace</w:t>
            </w:r>
          </w:p>
        </w:tc>
        <w:tc>
          <w:tcPr>
            <w:tcW w:w="550" w:type="pct"/>
            <w:tcBorders>
              <w:top w:val="single" w:sz="4" w:space="0" w:color="auto"/>
              <w:left w:val="nil"/>
              <w:bottom w:val="single" w:sz="4" w:space="0" w:color="auto"/>
              <w:right w:val="single" w:sz="4" w:space="0" w:color="auto"/>
            </w:tcBorders>
            <w:shd w:val="clear" w:color="000000" w:fill="0070C0"/>
            <w:vAlign w:val="center"/>
            <w:hideMark/>
          </w:tcPr>
          <w:p w:rsidR="00AC48A6" w:rsidRPr="002D5580" w:rsidRDefault="00AC48A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Počet členů</w:t>
            </w:r>
          </w:p>
        </w:tc>
        <w:tc>
          <w:tcPr>
            <w:tcW w:w="1009" w:type="pct"/>
            <w:tcBorders>
              <w:top w:val="single" w:sz="4" w:space="0" w:color="auto"/>
              <w:left w:val="nil"/>
              <w:bottom w:val="single" w:sz="4" w:space="0" w:color="auto"/>
              <w:right w:val="single" w:sz="4" w:space="0" w:color="auto"/>
            </w:tcBorders>
            <w:shd w:val="clear" w:color="000000" w:fill="0070C0"/>
            <w:vAlign w:val="center"/>
            <w:hideMark/>
          </w:tcPr>
          <w:p w:rsidR="00AC48A6" w:rsidRPr="002D5580" w:rsidRDefault="00AC48A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Problémy chodu organizace</w:t>
            </w:r>
          </w:p>
        </w:tc>
        <w:tc>
          <w:tcPr>
            <w:tcW w:w="1467" w:type="pct"/>
            <w:tcBorders>
              <w:top w:val="single" w:sz="4" w:space="0" w:color="auto"/>
              <w:left w:val="nil"/>
              <w:bottom w:val="single" w:sz="4" w:space="0" w:color="auto"/>
              <w:right w:val="single" w:sz="4" w:space="0" w:color="auto"/>
            </w:tcBorders>
            <w:shd w:val="clear" w:color="000000" w:fill="0070C0"/>
            <w:vAlign w:val="center"/>
          </w:tcPr>
          <w:p w:rsidR="00AC48A6" w:rsidRPr="002D5580" w:rsidRDefault="00AC48A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Významná potřeba organizace k rozvoji a kvalitnímu fungování</w:t>
            </w:r>
          </w:p>
        </w:tc>
      </w:tr>
      <w:tr w:rsidR="00AC48A6" w:rsidRPr="002D5580" w:rsidTr="00AC48A6">
        <w:trPr>
          <w:trHeight w:hRule="exact" w:val="2802"/>
          <w:jc w:val="center"/>
        </w:trPr>
        <w:tc>
          <w:tcPr>
            <w:tcW w:w="1147"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AC48A6" w:rsidRPr="002D5580" w:rsidRDefault="00AC48A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Nadační fond Aktivní ženy na venkově</w:t>
            </w:r>
          </w:p>
        </w:tc>
        <w:tc>
          <w:tcPr>
            <w:tcW w:w="827" w:type="pct"/>
            <w:tcBorders>
              <w:top w:val="nil"/>
              <w:left w:val="nil"/>
              <w:bottom w:val="single" w:sz="4" w:space="0" w:color="auto"/>
              <w:right w:val="single" w:sz="4" w:space="0" w:color="auto"/>
            </w:tcBorders>
            <w:shd w:val="clear" w:color="auto" w:fill="auto"/>
            <w:vAlign w:val="center"/>
            <w:hideMark/>
          </w:tcPr>
          <w:p w:rsidR="00AC48A6" w:rsidRPr="002D5580" w:rsidRDefault="00AC48A6" w:rsidP="00E91EEA">
            <w:pPr>
              <w:spacing w:before="0"/>
              <w:jc w:val="center"/>
              <w:rPr>
                <w:color w:val="000000"/>
                <w:sz w:val="20"/>
                <w:szCs w:val="20"/>
                <w:lang w:val="cs-CZ" w:eastAsia="cs-CZ"/>
              </w:rPr>
            </w:pPr>
          </w:p>
          <w:p w:rsidR="00AC48A6" w:rsidRPr="002D5580" w:rsidRDefault="00AC48A6" w:rsidP="00E91EEA">
            <w:pPr>
              <w:spacing w:before="0"/>
              <w:jc w:val="center"/>
              <w:rPr>
                <w:color w:val="000000"/>
                <w:sz w:val="20"/>
                <w:szCs w:val="20"/>
                <w:lang w:val="cs-CZ" w:eastAsia="cs-CZ"/>
              </w:rPr>
            </w:pPr>
            <w:r w:rsidRPr="002D5580">
              <w:rPr>
                <w:color w:val="000000"/>
                <w:sz w:val="20"/>
                <w:szCs w:val="20"/>
                <w:lang w:val="cs-CZ" w:eastAsia="cs-CZ"/>
              </w:rPr>
              <w:t>Sport</w:t>
            </w:r>
          </w:p>
          <w:p w:rsidR="00AC48A6" w:rsidRPr="002D5580" w:rsidRDefault="00AC48A6" w:rsidP="00E91EEA">
            <w:pPr>
              <w:spacing w:before="0"/>
              <w:jc w:val="center"/>
              <w:rPr>
                <w:color w:val="000000"/>
                <w:sz w:val="20"/>
                <w:szCs w:val="20"/>
                <w:lang w:val="cs-CZ" w:eastAsia="cs-CZ"/>
              </w:rPr>
            </w:pPr>
            <w:r w:rsidRPr="002D5580">
              <w:rPr>
                <w:color w:val="000000"/>
                <w:sz w:val="20"/>
                <w:szCs w:val="20"/>
                <w:lang w:val="cs-CZ" w:eastAsia="cs-CZ"/>
              </w:rPr>
              <w:t>Podpora rodin s dětmi</w:t>
            </w:r>
          </w:p>
          <w:p w:rsidR="00AC48A6" w:rsidRPr="002D5580" w:rsidRDefault="00AC48A6" w:rsidP="00E91EEA">
            <w:pPr>
              <w:spacing w:before="0"/>
              <w:jc w:val="center"/>
              <w:rPr>
                <w:color w:val="000000"/>
                <w:sz w:val="20"/>
                <w:szCs w:val="20"/>
                <w:lang w:val="cs-CZ" w:eastAsia="cs-CZ"/>
              </w:rPr>
            </w:pPr>
            <w:r w:rsidRPr="002D5580">
              <w:rPr>
                <w:color w:val="000000"/>
                <w:sz w:val="20"/>
                <w:szCs w:val="20"/>
                <w:lang w:val="cs-CZ" w:eastAsia="cs-CZ"/>
              </w:rPr>
              <w:t>Kultura</w:t>
            </w:r>
          </w:p>
          <w:p w:rsidR="00AC48A6" w:rsidRPr="002D5580" w:rsidRDefault="00AC48A6" w:rsidP="00E91EEA">
            <w:pPr>
              <w:spacing w:before="0"/>
              <w:jc w:val="center"/>
              <w:rPr>
                <w:color w:val="000000"/>
                <w:sz w:val="20"/>
                <w:szCs w:val="20"/>
                <w:lang w:val="cs-CZ" w:eastAsia="cs-CZ"/>
              </w:rPr>
            </w:pPr>
            <w:r w:rsidRPr="002D5580">
              <w:rPr>
                <w:color w:val="000000"/>
                <w:sz w:val="20"/>
                <w:szCs w:val="20"/>
                <w:lang w:val="cs-CZ" w:eastAsia="cs-CZ"/>
              </w:rPr>
              <w:t>Volný čas dětí a mládeže</w:t>
            </w:r>
          </w:p>
          <w:p w:rsidR="00AC48A6" w:rsidRPr="002D5580" w:rsidRDefault="00AC48A6" w:rsidP="00E91EEA">
            <w:pPr>
              <w:spacing w:before="0"/>
              <w:jc w:val="center"/>
              <w:rPr>
                <w:color w:val="000000"/>
                <w:sz w:val="20"/>
                <w:szCs w:val="20"/>
                <w:lang w:val="cs-CZ" w:eastAsia="cs-CZ"/>
              </w:rPr>
            </w:pPr>
            <w:r w:rsidRPr="002D5580">
              <w:rPr>
                <w:color w:val="000000"/>
                <w:sz w:val="20"/>
                <w:szCs w:val="20"/>
                <w:lang w:val="cs-CZ" w:eastAsia="cs-CZ"/>
              </w:rPr>
              <w:t>Vzdělávání</w:t>
            </w:r>
          </w:p>
          <w:p w:rsidR="00AC48A6" w:rsidRPr="002D5580" w:rsidRDefault="00AC48A6" w:rsidP="00E91EEA">
            <w:pPr>
              <w:spacing w:before="0"/>
              <w:jc w:val="center"/>
              <w:rPr>
                <w:color w:val="000000"/>
                <w:sz w:val="20"/>
                <w:szCs w:val="20"/>
                <w:lang w:val="cs-CZ" w:eastAsia="cs-CZ"/>
              </w:rPr>
            </w:pPr>
            <w:r w:rsidRPr="002D5580">
              <w:rPr>
                <w:color w:val="000000"/>
                <w:sz w:val="20"/>
                <w:szCs w:val="20"/>
                <w:lang w:val="cs-CZ" w:eastAsia="cs-CZ"/>
              </w:rPr>
              <w:t>Práce se seniory</w:t>
            </w:r>
          </w:p>
          <w:p w:rsidR="00AC48A6" w:rsidRPr="002D5580" w:rsidRDefault="00AC48A6" w:rsidP="00E91EEA">
            <w:pPr>
              <w:spacing w:before="0"/>
              <w:jc w:val="center"/>
              <w:rPr>
                <w:color w:val="000000"/>
                <w:sz w:val="20"/>
                <w:szCs w:val="20"/>
                <w:lang w:val="cs-CZ" w:eastAsia="cs-CZ"/>
              </w:rPr>
            </w:pPr>
            <w:r w:rsidRPr="002D5580">
              <w:rPr>
                <w:color w:val="000000"/>
                <w:sz w:val="20"/>
                <w:szCs w:val="20"/>
                <w:lang w:val="cs-CZ" w:eastAsia="cs-CZ"/>
              </w:rPr>
              <w:t>Ochrana ŽP</w:t>
            </w:r>
          </w:p>
          <w:p w:rsidR="00AC48A6" w:rsidRPr="002D5580" w:rsidRDefault="00AC48A6" w:rsidP="00E91EEA">
            <w:pPr>
              <w:spacing w:before="0"/>
              <w:jc w:val="center"/>
              <w:rPr>
                <w:color w:val="000000"/>
                <w:sz w:val="20"/>
                <w:szCs w:val="20"/>
                <w:lang w:val="cs-CZ" w:eastAsia="cs-CZ"/>
              </w:rPr>
            </w:pPr>
            <w:r w:rsidRPr="002D5580">
              <w:rPr>
                <w:color w:val="000000"/>
                <w:sz w:val="20"/>
                <w:szCs w:val="20"/>
                <w:lang w:val="cs-CZ" w:eastAsia="cs-CZ"/>
              </w:rPr>
              <w:t>Rozvoj komunitního života</w:t>
            </w:r>
          </w:p>
        </w:tc>
        <w:tc>
          <w:tcPr>
            <w:tcW w:w="550" w:type="pct"/>
            <w:tcBorders>
              <w:top w:val="nil"/>
              <w:left w:val="nil"/>
              <w:bottom w:val="single" w:sz="4" w:space="0" w:color="auto"/>
              <w:right w:val="single" w:sz="4" w:space="0" w:color="auto"/>
            </w:tcBorders>
            <w:shd w:val="clear" w:color="auto" w:fill="auto"/>
            <w:vAlign w:val="center"/>
            <w:hideMark/>
          </w:tcPr>
          <w:p w:rsidR="00AC48A6" w:rsidRPr="002D5580" w:rsidRDefault="00AC48A6" w:rsidP="00E91EEA">
            <w:pPr>
              <w:spacing w:before="0"/>
              <w:jc w:val="center"/>
              <w:rPr>
                <w:color w:val="000000"/>
                <w:sz w:val="20"/>
                <w:szCs w:val="20"/>
                <w:lang w:val="cs-CZ" w:eastAsia="cs-CZ"/>
              </w:rPr>
            </w:pPr>
            <w:r w:rsidRPr="002D5580">
              <w:rPr>
                <w:color w:val="000000"/>
                <w:sz w:val="20"/>
                <w:szCs w:val="20"/>
                <w:lang w:val="cs-CZ" w:eastAsia="cs-CZ"/>
              </w:rPr>
              <w:t>201</w:t>
            </w:r>
          </w:p>
        </w:tc>
        <w:tc>
          <w:tcPr>
            <w:tcW w:w="1009" w:type="pct"/>
            <w:tcBorders>
              <w:top w:val="nil"/>
              <w:left w:val="nil"/>
              <w:bottom w:val="single" w:sz="4" w:space="0" w:color="auto"/>
              <w:right w:val="single" w:sz="4" w:space="0" w:color="auto"/>
            </w:tcBorders>
            <w:shd w:val="clear" w:color="auto" w:fill="auto"/>
            <w:vAlign w:val="center"/>
            <w:hideMark/>
          </w:tcPr>
          <w:p w:rsidR="00AC48A6" w:rsidRPr="002D5580" w:rsidRDefault="00AC48A6" w:rsidP="00E91EEA">
            <w:pPr>
              <w:spacing w:before="0"/>
              <w:jc w:val="center"/>
              <w:rPr>
                <w:color w:val="000000"/>
                <w:sz w:val="20"/>
                <w:szCs w:val="20"/>
                <w:lang w:val="cs-CZ" w:eastAsia="cs-CZ"/>
              </w:rPr>
            </w:pPr>
            <w:r w:rsidRPr="002D5580">
              <w:rPr>
                <w:color w:val="000000"/>
                <w:sz w:val="20"/>
                <w:szCs w:val="20"/>
                <w:lang w:val="cs-CZ" w:eastAsia="cs-CZ"/>
              </w:rPr>
              <w:t>Nedostatek finančních prostředků na provoz (ročně chybí cca 80 000 Kč)</w:t>
            </w:r>
          </w:p>
          <w:p w:rsidR="00AC48A6" w:rsidRPr="002D5580" w:rsidRDefault="00AC48A6" w:rsidP="00E91EEA">
            <w:pPr>
              <w:spacing w:before="0"/>
              <w:jc w:val="center"/>
              <w:rPr>
                <w:color w:val="000000"/>
                <w:sz w:val="20"/>
                <w:szCs w:val="20"/>
                <w:lang w:val="cs-CZ" w:eastAsia="cs-CZ"/>
              </w:rPr>
            </w:pPr>
            <w:r w:rsidRPr="002D5580">
              <w:rPr>
                <w:color w:val="000000"/>
                <w:sz w:val="20"/>
                <w:szCs w:val="20"/>
                <w:lang w:val="cs-CZ" w:eastAsia="cs-CZ"/>
              </w:rPr>
              <w:t>Chybějící vybavení</w:t>
            </w:r>
          </w:p>
          <w:p w:rsidR="00AC48A6" w:rsidRPr="002D5580" w:rsidRDefault="00AC48A6" w:rsidP="00E91EEA">
            <w:pPr>
              <w:spacing w:before="0"/>
              <w:jc w:val="center"/>
              <w:rPr>
                <w:color w:val="000000"/>
                <w:sz w:val="20"/>
                <w:szCs w:val="20"/>
                <w:lang w:val="cs-CZ" w:eastAsia="cs-CZ"/>
              </w:rPr>
            </w:pPr>
            <w:r w:rsidRPr="002D5580">
              <w:rPr>
                <w:color w:val="000000"/>
                <w:sz w:val="20"/>
                <w:szCs w:val="20"/>
                <w:lang w:val="cs-CZ" w:eastAsia="cs-CZ"/>
              </w:rPr>
              <w:t>Neodpovídající kvalifikace osob</w:t>
            </w:r>
          </w:p>
          <w:p w:rsidR="00AC48A6" w:rsidRPr="002D5580" w:rsidRDefault="00AC48A6" w:rsidP="00E91EEA">
            <w:pPr>
              <w:spacing w:before="0"/>
              <w:jc w:val="center"/>
              <w:rPr>
                <w:color w:val="000000"/>
                <w:sz w:val="20"/>
                <w:szCs w:val="20"/>
                <w:lang w:val="cs-CZ" w:eastAsia="cs-CZ"/>
              </w:rPr>
            </w:pPr>
            <w:r w:rsidRPr="002D5580">
              <w:rPr>
                <w:color w:val="000000"/>
                <w:sz w:val="20"/>
                <w:szCs w:val="20"/>
                <w:lang w:val="cs-CZ" w:eastAsia="cs-CZ"/>
              </w:rPr>
              <w:t>Koordinace s místní samosprávou</w:t>
            </w:r>
          </w:p>
        </w:tc>
        <w:tc>
          <w:tcPr>
            <w:tcW w:w="1467" w:type="pct"/>
            <w:tcBorders>
              <w:top w:val="nil"/>
              <w:left w:val="nil"/>
              <w:bottom w:val="single" w:sz="4" w:space="0" w:color="auto"/>
              <w:right w:val="single" w:sz="4" w:space="0" w:color="auto"/>
            </w:tcBorders>
            <w:vAlign w:val="center"/>
          </w:tcPr>
          <w:p w:rsidR="00AC48A6" w:rsidRPr="002D5580" w:rsidRDefault="00AC48A6" w:rsidP="00E91EEA">
            <w:pPr>
              <w:spacing w:before="0"/>
              <w:jc w:val="center"/>
              <w:rPr>
                <w:color w:val="000000"/>
                <w:sz w:val="20"/>
                <w:szCs w:val="20"/>
                <w:lang w:val="cs-CZ" w:eastAsia="cs-CZ"/>
              </w:rPr>
            </w:pPr>
            <w:r w:rsidRPr="002D5580">
              <w:rPr>
                <w:color w:val="000000"/>
                <w:sz w:val="20"/>
                <w:szCs w:val="20"/>
                <w:lang w:val="cs-CZ" w:eastAsia="cs-CZ"/>
              </w:rPr>
              <w:t>Stabilní zdroj financování</w:t>
            </w:r>
          </w:p>
          <w:p w:rsidR="00AC48A6" w:rsidRPr="002D5580" w:rsidRDefault="00AC48A6" w:rsidP="00E91EEA">
            <w:pPr>
              <w:spacing w:before="0"/>
              <w:jc w:val="center"/>
              <w:rPr>
                <w:color w:val="000000"/>
                <w:sz w:val="20"/>
                <w:szCs w:val="20"/>
                <w:lang w:val="cs-CZ" w:eastAsia="cs-CZ"/>
              </w:rPr>
            </w:pPr>
            <w:r w:rsidRPr="002D5580">
              <w:rPr>
                <w:color w:val="000000"/>
                <w:sz w:val="20"/>
                <w:szCs w:val="20"/>
                <w:lang w:val="cs-CZ" w:eastAsia="cs-CZ"/>
              </w:rPr>
              <w:t>Nakoupit chybějící vybavení</w:t>
            </w:r>
          </w:p>
          <w:p w:rsidR="00AC48A6" w:rsidRPr="002D5580" w:rsidRDefault="00AC48A6" w:rsidP="00E91EEA">
            <w:pPr>
              <w:spacing w:before="0"/>
              <w:jc w:val="center"/>
              <w:rPr>
                <w:color w:val="000000"/>
                <w:sz w:val="20"/>
                <w:szCs w:val="20"/>
                <w:lang w:val="cs-CZ" w:eastAsia="cs-CZ"/>
              </w:rPr>
            </w:pPr>
            <w:r w:rsidRPr="002D5580">
              <w:rPr>
                <w:color w:val="000000"/>
                <w:sz w:val="20"/>
                <w:szCs w:val="20"/>
                <w:lang w:val="cs-CZ" w:eastAsia="cs-CZ"/>
              </w:rPr>
              <w:t>Zvýšit spolupráci s místní samosprávou</w:t>
            </w:r>
          </w:p>
          <w:p w:rsidR="00AC48A6" w:rsidRPr="002D5580" w:rsidRDefault="00AC48A6" w:rsidP="00E91EEA">
            <w:pPr>
              <w:spacing w:before="0"/>
              <w:jc w:val="center"/>
              <w:rPr>
                <w:color w:val="000000"/>
                <w:sz w:val="20"/>
                <w:szCs w:val="20"/>
                <w:lang w:val="cs-CZ" w:eastAsia="cs-CZ"/>
              </w:rPr>
            </w:pPr>
            <w:r w:rsidRPr="002D5580">
              <w:rPr>
                <w:color w:val="000000"/>
                <w:sz w:val="20"/>
                <w:szCs w:val="20"/>
                <w:lang w:val="cs-CZ" w:eastAsia="cs-CZ"/>
              </w:rPr>
              <w:t>Zvýšit zapojení členů</w:t>
            </w:r>
          </w:p>
        </w:tc>
      </w:tr>
      <w:tr w:rsidR="00AC48A6" w:rsidRPr="002D5580" w:rsidTr="005277A2">
        <w:trPr>
          <w:trHeight w:hRule="exact" w:val="41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0070C0"/>
            <w:vAlign w:val="center"/>
            <w:hideMark/>
          </w:tcPr>
          <w:p w:rsidR="00AC48A6" w:rsidRPr="002D5580" w:rsidRDefault="00AC48A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Potřeba a plány rozvoje na období let 2015 - 2020</w:t>
            </w:r>
          </w:p>
        </w:tc>
      </w:tr>
      <w:tr w:rsidR="00AC48A6" w:rsidRPr="002D5580" w:rsidTr="005277A2">
        <w:trPr>
          <w:trHeight w:hRule="exact" w:val="737"/>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48A6" w:rsidRPr="002D5580" w:rsidRDefault="00AC48A6" w:rsidP="00E91EEA">
            <w:pPr>
              <w:spacing w:before="0"/>
              <w:jc w:val="center"/>
              <w:rPr>
                <w:color w:val="FFFFFF" w:themeColor="background1"/>
                <w:sz w:val="20"/>
                <w:szCs w:val="20"/>
                <w:lang w:val="cs-CZ" w:eastAsia="cs-CZ"/>
              </w:rPr>
            </w:pPr>
            <w:r w:rsidRPr="002D5580">
              <w:rPr>
                <w:sz w:val="20"/>
                <w:szCs w:val="20"/>
                <w:lang w:val="cs-CZ" w:eastAsia="cs-CZ"/>
              </w:rPr>
              <w:t>Popis</w:t>
            </w:r>
            <w:r w:rsidRPr="002D5580">
              <w:rPr>
                <w:color w:val="FFFFFF" w:themeColor="background1"/>
                <w:sz w:val="20"/>
                <w:szCs w:val="20"/>
                <w:lang w:val="cs-CZ" w:eastAsia="cs-CZ"/>
              </w:rPr>
              <w:t xml:space="preserve"> </w:t>
            </w:r>
            <w:r w:rsidRPr="002D5580">
              <w:rPr>
                <w:sz w:val="20"/>
                <w:szCs w:val="20"/>
                <w:lang w:val="cs-CZ" w:eastAsia="cs-CZ"/>
              </w:rPr>
              <w:t>záměru</w:t>
            </w:r>
          </w:p>
        </w:tc>
        <w:tc>
          <w:tcPr>
            <w:tcW w:w="1377" w:type="pct"/>
            <w:gridSpan w:val="2"/>
            <w:tcBorders>
              <w:top w:val="nil"/>
              <w:left w:val="nil"/>
              <w:bottom w:val="single" w:sz="4" w:space="0" w:color="auto"/>
              <w:right w:val="single" w:sz="4" w:space="0" w:color="auto"/>
            </w:tcBorders>
            <w:shd w:val="clear" w:color="auto" w:fill="auto"/>
            <w:vAlign w:val="center"/>
            <w:hideMark/>
          </w:tcPr>
          <w:p w:rsidR="00AC48A6" w:rsidRPr="002D5580" w:rsidRDefault="00AC48A6" w:rsidP="00E91EEA">
            <w:pPr>
              <w:spacing w:before="0"/>
              <w:jc w:val="center"/>
              <w:rPr>
                <w:color w:val="000000"/>
                <w:sz w:val="20"/>
                <w:szCs w:val="20"/>
                <w:lang w:val="cs-CZ" w:eastAsia="cs-CZ"/>
              </w:rPr>
            </w:pPr>
            <w:r w:rsidRPr="002D5580">
              <w:rPr>
                <w:color w:val="000000"/>
                <w:sz w:val="20"/>
                <w:szCs w:val="20"/>
                <w:lang w:val="cs-CZ" w:eastAsia="cs-CZ"/>
              </w:rPr>
              <w:t>Předpokládaný termín realizace</w:t>
            </w:r>
          </w:p>
        </w:tc>
        <w:tc>
          <w:tcPr>
            <w:tcW w:w="1009" w:type="pct"/>
            <w:tcBorders>
              <w:top w:val="nil"/>
              <w:left w:val="nil"/>
              <w:bottom w:val="single" w:sz="4" w:space="0" w:color="auto"/>
              <w:right w:val="single" w:sz="4" w:space="0" w:color="auto"/>
            </w:tcBorders>
            <w:shd w:val="clear" w:color="auto" w:fill="auto"/>
            <w:vAlign w:val="center"/>
            <w:hideMark/>
          </w:tcPr>
          <w:p w:rsidR="00AC48A6" w:rsidRPr="002D5580" w:rsidRDefault="00AC48A6" w:rsidP="00E91EEA">
            <w:pPr>
              <w:spacing w:before="0"/>
              <w:jc w:val="center"/>
              <w:rPr>
                <w:color w:val="000000"/>
                <w:sz w:val="20"/>
                <w:szCs w:val="20"/>
                <w:lang w:val="cs-CZ" w:eastAsia="cs-CZ"/>
              </w:rPr>
            </w:pPr>
            <w:r w:rsidRPr="002D5580">
              <w:rPr>
                <w:color w:val="000000"/>
                <w:sz w:val="20"/>
                <w:szCs w:val="20"/>
                <w:lang w:val="cs-CZ" w:eastAsia="cs-CZ"/>
              </w:rPr>
              <w:t>Předpokládaný rozpočet</w:t>
            </w:r>
          </w:p>
        </w:tc>
        <w:tc>
          <w:tcPr>
            <w:tcW w:w="1467" w:type="pct"/>
            <w:tcBorders>
              <w:top w:val="nil"/>
              <w:left w:val="nil"/>
              <w:bottom w:val="single" w:sz="4" w:space="0" w:color="auto"/>
              <w:right w:val="single" w:sz="4" w:space="0" w:color="auto"/>
            </w:tcBorders>
            <w:shd w:val="clear" w:color="auto" w:fill="auto"/>
            <w:vAlign w:val="center"/>
          </w:tcPr>
          <w:p w:rsidR="00AC48A6" w:rsidRPr="002D5580" w:rsidRDefault="00AC48A6" w:rsidP="00E91EEA">
            <w:pPr>
              <w:spacing w:before="0"/>
              <w:jc w:val="center"/>
              <w:rPr>
                <w:color w:val="000000"/>
                <w:sz w:val="20"/>
                <w:szCs w:val="20"/>
                <w:lang w:val="cs-CZ" w:eastAsia="cs-CZ"/>
              </w:rPr>
            </w:pPr>
            <w:r w:rsidRPr="002D5580">
              <w:rPr>
                <w:color w:val="000000"/>
                <w:sz w:val="20"/>
                <w:szCs w:val="20"/>
                <w:lang w:val="cs-CZ" w:eastAsia="cs-CZ"/>
              </w:rPr>
              <w:t>Výstup</w:t>
            </w:r>
          </w:p>
        </w:tc>
      </w:tr>
      <w:tr w:rsidR="00AC48A6" w:rsidRPr="002D5580" w:rsidTr="005277A2">
        <w:trPr>
          <w:trHeight w:hRule="exact" w:val="684"/>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48A6" w:rsidRPr="002D5580" w:rsidRDefault="00B00348" w:rsidP="00E91EEA">
            <w:pPr>
              <w:spacing w:before="0"/>
              <w:jc w:val="center"/>
              <w:rPr>
                <w:b/>
                <w:sz w:val="20"/>
                <w:szCs w:val="20"/>
                <w:lang w:val="cs-CZ" w:eastAsia="cs-CZ"/>
              </w:rPr>
            </w:pPr>
            <w:r w:rsidRPr="002D5580">
              <w:rPr>
                <w:b/>
                <w:sz w:val="20"/>
                <w:szCs w:val="20"/>
                <w:lang w:val="cs-CZ" w:eastAsia="cs-CZ"/>
              </w:rPr>
              <w:t>Mikrobus</w:t>
            </w:r>
          </w:p>
        </w:tc>
        <w:tc>
          <w:tcPr>
            <w:tcW w:w="1377" w:type="pct"/>
            <w:gridSpan w:val="2"/>
            <w:tcBorders>
              <w:top w:val="nil"/>
              <w:left w:val="nil"/>
              <w:bottom w:val="single" w:sz="4" w:space="0" w:color="auto"/>
              <w:right w:val="single" w:sz="4" w:space="0" w:color="auto"/>
            </w:tcBorders>
            <w:shd w:val="clear" w:color="auto" w:fill="auto"/>
            <w:vAlign w:val="center"/>
            <w:hideMark/>
          </w:tcPr>
          <w:p w:rsidR="00AC48A6" w:rsidRPr="002D5580" w:rsidRDefault="00B00348" w:rsidP="00E91EEA">
            <w:pPr>
              <w:spacing w:before="0"/>
              <w:jc w:val="center"/>
              <w:rPr>
                <w:color w:val="000000"/>
                <w:sz w:val="20"/>
                <w:szCs w:val="20"/>
                <w:lang w:val="cs-CZ" w:eastAsia="cs-CZ"/>
              </w:rPr>
            </w:pPr>
            <w:r w:rsidRPr="002D5580">
              <w:rPr>
                <w:color w:val="000000"/>
                <w:sz w:val="20"/>
                <w:szCs w:val="20"/>
                <w:lang w:val="cs-CZ" w:eastAsia="cs-CZ"/>
              </w:rPr>
              <w:t>2016 - 2017</w:t>
            </w:r>
          </w:p>
        </w:tc>
        <w:tc>
          <w:tcPr>
            <w:tcW w:w="1009" w:type="pct"/>
            <w:tcBorders>
              <w:top w:val="nil"/>
              <w:left w:val="nil"/>
              <w:bottom w:val="single" w:sz="4" w:space="0" w:color="auto"/>
              <w:right w:val="single" w:sz="4" w:space="0" w:color="auto"/>
            </w:tcBorders>
            <w:shd w:val="clear" w:color="auto" w:fill="auto"/>
            <w:vAlign w:val="center"/>
            <w:hideMark/>
          </w:tcPr>
          <w:p w:rsidR="00AC48A6" w:rsidRPr="002D5580" w:rsidRDefault="00B00348" w:rsidP="00E91EEA">
            <w:pPr>
              <w:spacing w:before="0"/>
              <w:jc w:val="center"/>
              <w:rPr>
                <w:color w:val="000000"/>
                <w:sz w:val="20"/>
                <w:szCs w:val="20"/>
                <w:lang w:val="cs-CZ" w:eastAsia="cs-CZ"/>
              </w:rPr>
            </w:pPr>
            <w:r w:rsidRPr="002D5580">
              <w:rPr>
                <w:color w:val="000000"/>
                <w:sz w:val="20"/>
                <w:szCs w:val="20"/>
                <w:lang w:val="cs-CZ" w:eastAsia="cs-CZ"/>
              </w:rPr>
              <w:t>Neuvedeno</w:t>
            </w:r>
          </w:p>
        </w:tc>
        <w:tc>
          <w:tcPr>
            <w:tcW w:w="1467" w:type="pct"/>
            <w:tcBorders>
              <w:top w:val="nil"/>
              <w:left w:val="nil"/>
              <w:bottom w:val="single" w:sz="4" w:space="0" w:color="auto"/>
              <w:right w:val="single" w:sz="4" w:space="0" w:color="auto"/>
            </w:tcBorders>
            <w:shd w:val="clear" w:color="auto" w:fill="auto"/>
            <w:vAlign w:val="center"/>
          </w:tcPr>
          <w:p w:rsidR="00B00348" w:rsidRPr="002D5580" w:rsidRDefault="00B00348" w:rsidP="00E91EEA">
            <w:pPr>
              <w:spacing w:before="0"/>
              <w:jc w:val="center"/>
              <w:rPr>
                <w:color w:val="000000"/>
                <w:sz w:val="20"/>
                <w:szCs w:val="20"/>
                <w:lang w:val="cs-CZ" w:eastAsia="cs-CZ"/>
              </w:rPr>
            </w:pPr>
            <w:r w:rsidRPr="002D5580">
              <w:rPr>
                <w:color w:val="000000"/>
                <w:sz w:val="20"/>
                <w:szCs w:val="20"/>
                <w:lang w:val="cs-CZ" w:eastAsia="cs-CZ"/>
              </w:rPr>
              <w:t xml:space="preserve">Lepší dopravní obslužnost v okolí </w:t>
            </w:r>
          </w:p>
          <w:p w:rsidR="00AC48A6" w:rsidRPr="002D5580" w:rsidRDefault="00B00348" w:rsidP="00E91EEA">
            <w:pPr>
              <w:spacing w:before="0"/>
              <w:jc w:val="center"/>
              <w:rPr>
                <w:color w:val="000000"/>
                <w:sz w:val="20"/>
                <w:szCs w:val="20"/>
                <w:lang w:val="cs-CZ" w:eastAsia="cs-CZ"/>
              </w:rPr>
            </w:pPr>
            <w:r w:rsidRPr="002D5580">
              <w:rPr>
                <w:color w:val="000000"/>
                <w:sz w:val="20"/>
                <w:szCs w:val="20"/>
                <w:lang w:val="cs-CZ" w:eastAsia="cs-CZ"/>
              </w:rPr>
              <w:t>G. Jeníkova</w:t>
            </w:r>
          </w:p>
        </w:tc>
      </w:tr>
      <w:tr w:rsidR="00AC48A6" w:rsidRPr="002D5580" w:rsidTr="005277A2">
        <w:trPr>
          <w:trHeight w:hRule="exact" w:val="684"/>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48A6" w:rsidRPr="002D5580" w:rsidRDefault="00B00348" w:rsidP="00E91EEA">
            <w:pPr>
              <w:spacing w:before="0"/>
              <w:jc w:val="center"/>
              <w:rPr>
                <w:b/>
                <w:sz w:val="20"/>
                <w:szCs w:val="20"/>
                <w:lang w:val="cs-CZ" w:eastAsia="cs-CZ"/>
              </w:rPr>
            </w:pPr>
            <w:r w:rsidRPr="002D5580">
              <w:rPr>
                <w:b/>
                <w:sz w:val="20"/>
                <w:szCs w:val="20"/>
                <w:lang w:val="cs-CZ" w:eastAsia="cs-CZ"/>
              </w:rPr>
              <w:t>Interaktivní divadlo</w:t>
            </w:r>
          </w:p>
        </w:tc>
        <w:tc>
          <w:tcPr>
            <w:tcW w:w="1377" w:type="pct"/>
            <w:gridSpan w:val="2"/>
            <w:tcBorders>
              <w:top w:val="single" w:sz="4" w:space="0" w:color="auto"/>
              <w:left w:val="nil"/>
              <w:bottom w:val="single" w:sz="4" w:space="0" w:color="auto"/>
              <w:right w:val="single" w:sz="4" w:space="0" w:color="auto"/>
            </w:tcBorders>
            <w:shd w:val="clear" w:color="auto" w:fill="auto"/>
            <w:vAlign w:val="center"/>
            <w:hideMark/>
          </w:tcPr>
          <w:p w:rsidR="00AC48A6" w:rsidRPr="002D5580" w:rsidRDefault="00B00348" w:rsidP="00E91EEA">
            <w:pPr>
              <w:spacing w:before="0"/>
              <w:jc w:val="center"/>
              <w:rPr>
                <w:color w:val="000000"/>
                <w:sz w:val="20"/>
                <w:szCs w:val="20"/>
                <w:lang w:val="cs-CZ" w:eastAsia="cs-CZ"/>
              </w:rPr>
            </w:pPr>
            <w:r w:rsidRPr="002D5580">
              <w:rPr>
                <w:color w:val="000000"/>
                <w:sz w:val="20"/>
                <w:szCs w:val="20"/>
                <w:lang w:val="cs-CZ" w:eastAsia="cs-CZ"/>
              </w:rPr>
              <w:t>2015 - 2020</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rsidR="00AC48A6" w:rsidRPr="002D5580" w:rsidRDefault="00B00348" w:rsidP="00E91EEA">
            <w:pPr>
              <w:spacing w:before="0"/>
              <w:jc w:val="center"/>
              <w:rPr>
                <w:color w:val="000000"/>
                <w:sz w:val="20"/>
                <w:szCs w:val="20"/>
                <w:lang w:val="cs-CZ" w:eastAsia="cs-CZ"/>
              </w:rPr>
            </w:pPr>
            <w:r w:rsidRPr="002D5580">
              <w:rPr>
                <w:color w:val="000000"/>
                <w:sz w:val="20"/>
                <w:szCs w:val="20"/>
                <w:lang w:val="cs-CZ" w:eastAsia="cs-CZ"/>
              </w:rPr>
              <w:t>Neuvedeno</w:t>
            </w:r>
          </w:p>
        </w:tc>
        <w:tc>
          <w:tcPr>
            <w:tcW w:w="1467" w:type="pct"/>
            <w:tcBorders>
              <w:top w:val="single" w:sz="4" w:space="0" w:color="auto"/>
              <w:left w:val="nil"/>
              <w:bottom w:val="single" w:sz="4" w:space="0" w:color="auto"/>
              <w:right w:val="single" w:sz="4" w:space="0" w:color="auto"/>
            </w:tcBorders>
            <w:shd w:val="clear" w:color="auto" w:fill="auto"/>
            <w:vAlign w:val="center"/>
          </w:tcPr>
          <w:p w:rsidR="00AC48A6" w:rsidRPr="002D5580" w:rsidRDefault="00B00348" w:rsidP="00E91EEA">
            <w:pPr>
              <w:spacing w:before="0"/>
              <w:jc w:val="center"/>
              <w:rPr>
                <w:color w:val="000000"/>
                <w:sz w:val="20"/>
                <w:szCs w:val="20"/>
                <w:lang w:val="cs-CZ" w:eastAsia="cs-CZ"/>
              </w:rPr>
            </w:pPr>
            <w:r w:rsidRPr="002D5580">
              <w:rPr>
                <w:color w:val="000000"/>
                <w:sz w:val="20"/>
                <w:szCs w:val="20"/>
                <w:lang w:val="cs-CZ" w:eastAsia="cs-CZ"/>
              </w:rPr>
              <w:t>Aktivita pro děti a mládež</w:t>
            </w:r>
          </w:p>
        </w:tc>
      </w:tr>
      <w:tr w:rsidR="00B00348" w:rsidRPr="002D5580" w:rsidTr="005277A2">
        <w:trPr>
          <w:trHeight w:hRule="exact" w:val="684"/>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348" w:rsidRPr="002D5580" w:rsidRDefault="00B00348" w:rsidP="00E91EEA">
            <w:pPr>
              <w:spacing w:before="0"/>
              <w:jc w:val="center"/>
              <w:rPr>
                <w:b/>
                <w:sz w:val="20"/>
                <w:szCs w:val="20"/>
                <w:lang w:val="cs-CZ" w:eastAsia="cs-CZ"/>
              </w:rPr>
            </w:pPr>
            <w:r w:rsidRPr="002D5580">
              <w:rPr>
                <w:b/>
                <w:sz w:val="20"/>
                <w:szCs w:val="20"/>
                <w:lang w:val="cs-CZ" w:eastAsia="cs-CZ"/>
              </w:rPr>
              <w:t>Rozšíření činnosti Gurmán klubu</w:t>
            </w:r>
          </w:p>
        </w:tc>
        <w:tc>
          <w:tcPr>
            <w:tcW w:w="1377" w:type="pct"/>
            <w:gridSpan w:val="2"/>
            <w:tcBorders>
              <w:top w:val="single" w:sz="4" w:space="0" w:color="auto"/>
              <w:left w:val="nil"/>
              <w:bottom w:val="single" w:sz="4" w:space="0" w:color="auto"/>
              <w:right w:val="single" w:sz="4" w:space="0" w:color="auto"/>
            </w:tcBorders>
            <w:shd w:val="clear" w:color="auto" w:fill="auto"/>
            <w:vAlign w:val="center"/>
            <w:hideMark/>
          </w:tcPr>
          <w:p w:rsidR="00B00348" w:rsidRPr="002D5580" w:rsidRDefault="00B00348" w:rsidP="00E91EEA">
            <w:pPr>
              <w:spacing w:before="0"/>
              <w:jc w:val="center"/>
              <w:rPr>
                <w:color w:val="000000"/>
                <w:sz w:val="20"/>
                <w:szCs w:val="20"/>
                <w:lang w:val="cs-CZ" w:eastAsia="cs-CZ"/>
              </w:rPr>
            </w:pPr>
            <w:r w:rsidRPr="002D5580">
              <w:rPr>
                <w:color w:val="000000"/>
                <w:sz w:val="20"/>
                <w:szCs w:val="20"/>
                <w:lang w:val="cs-CZ" w:eastAsia="cs-CZ"/>
              </w:rPr>
              <w:t>2015 - 2020</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rsidR="00B00348" w:rsidRPr="002D5580" w:rsidRDefault="00B00348" w:rsidP="00E91EEA">
            <w:pPr>
              <w:spacing w:before="0"/>
              <w:jc w:val="center"/>
              <w:rPr>
                <w:color w:val="000000"/>
                <w:sz w:val="20"/>
                <w:szCs w:val="20"/>
                <w:lang w:val="cs-CZ" w:eastAsia="cs-CZ"/>
              </w:rPr>
            </w:pPr>
            <w:r w:rsidRPr="002D5580">
              <w:rPr>
                <w:color w:val="000000"/>
                <w:sz w:val="20"/>
                <w:szCs w:val="20"/>
                <w:lang w:val="cs-CZ" w:eastAsia="cs-CZ"/>
              </w:rPr>
              <w:t>Neuvedeno</w:t>
            </w:r>
          </w:p>
        </w:tc>
        <w:tc>
          <w:tcPr>
            <w:tcW w:w="1467" w:type="pct"/>
            <w:tcBorders>
              <w:top w:val="single" w:sz="4" w:space="0" w:color="auto"/>
              <w:left w:val="nil"/>
              <w:bottom w:val="single" w:sz="4" w:space="0" w:color="auto"/>
              <w:right w:val="single" w:sz="4" w:space="0" w:color="auto"/>
            </w:tcBorders>
            <w:shd w:val="clear" w:color="auto" w:fill="auto"/>
            <w:vAlign w:val="center"/>
          </w:tcPr>
          <w:p w:rsidR="00B00348" w:rsidRPr="002D5580" w:rsidRDefault="00E74266" w:rsidP="00E91EEA">
            <w:pPr>
              <w:spacing w:before="0"/>
              <w:jc w:val="center"/>
              <w:rPr>
                <w:color w:val="000000"/>
                <w:sz w:val="20"/>
                <w:szCs w:val="20"/>
                <w:lang w:val="cs-CZ" w:eastAsia="cs-CZ"/>
              </w:rPr>
            </w:pPr>
            <w:r w:rsidRPr="002D5580">
              <w:rPr>
                <w:color w:val="000000"/>
                <w:sz w:val="20"/>
                <w:szCs w:val="20"/>
                <w:lang w:val="cs-CZ" w:eastAsia="cs-CZ"/>
              </w:rPr>
              <w:t>Cíle je chuť, vzhled, vůně a prostředí</w:t>
            </w:r>
          </w:p>
        </w:tc>
      </w:tr>
      <w:tr w:rsidR="00B00348" w:rsidRPr="002D5580" w:rsidTr="005277A2">
        <w:trPr>
          <w:trHeight w:hRule="exact" w:val="684"/>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348" w:rsidRPr="002D5580" w:rsidRDefault="00B00348" w:rsidP="00E91EEA">
            <w:pPr>
              <w:spacing w:before="0"/>
              <w:jc w:val="center"/>
              <w:rPr>
                <w:b/>
                <w:sz w:val="20"/>
                <w:szCs w:val="20"/>
                <w:lang w:val="cs-CZ" w:eastAsia="cs-CZ"/>
              </w:rPr>
            </w:pPr>
            <w:r w:rsidRPr="002D5580">
              <w:rPr>
                <w:b/>
                <w:sz w:val="20"/>
                <w:szCs w:val="20"/>
                <w:lang w:val="cs-CZ" w:eastAsia="cs-CZ"/>
              </w:rPr>
              <w:lastRenderedPageBreak/>
              <w:t>Tepelné čerpadlo</w:t>
            </w:r>
          </w:p>
        </w:tc>
        <w:tc>
          <w:tcPr>
            <w:tcW w:w="1377" w:type="pct"/>
            <w:gridSpan w:val="2"/>
            <w:tcBorders>
              <w:top w:val="single" w:sz="4" w:space="0" w:color="auto"/>
              <w:left w:val="nil"/>
              <w:bottom w:val="single" w:sz="4" w:space="0" w:color="auto"/>
              <w:right w:val="single" w:sz="4" w:space="0" w:color="auto"/>
            </w:tcBorders>
            <w:shd w:val="clear" w:color="auto" w:fill="auto"/>
            <w:vAlign w:val="center"/>
            <w:hideMark/>
          </w:tcPr>
          <w:p w:rsidR="00B00348" w:rsidRPr="002D5580" w:rsidRDefault="00B00348" w:rsidP="00E91EEA">
            <w:pPr>
              <w:spacing w:before="0"/>
              <w:jc w:val="center"/>
              <w:rPr>
                <w:color w:val="000000"/>
                <w:sz w:val="20"/>
                <w:szCs w:val="20"/>
                <w:lang w:val="cs-CZ" w:eastAsia="cs-CZ"/>
              </w:rPr>
            </w:pPr>
            <w:r w:rsidRPr="002D5580">
              <w:rPr>
                <w:color w:val="000000"/>
                <w:sz w:val="20"/>
                <w:szCs w:val="20"/>
                <w:lang w:val="cs-CZ" w:eastAsia="cs-CZ"/>
              </w:rPr>
              <w:t>2016 - 2017</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rsidR="00B00348" w:rsidRPr="002D5580" w:rsidRDefault="00B00348" w:rsidP="00E91EEA">
            <w:pPr>
              <w:spacing w:before="0"/>
              <w:jc w:val="center"/>
              <w:rPr>
                <w:color w:val="000000"/>
                <w:sz w:val="20"/>
                <w:szCs w:val="20"/>
                <w:lang w:val="cs-CZ" w:eastAsia="cs-CZ"/>
              </w:rPr>
            </w:pPr>
            <w:r w:rsidRPr="002D5580">
              <w:rPr>
                <w:color w:val="000000"/>
                <w:sz w:val="20"/>
                <w:szCs w:val="20"/>
                <w:lang w:val="cs-CZ" w:eastAsia="cs-CZ"/>
              </w:rPr>
              <w:t>80 000 Kč</w:t>
            </w:r>
          </w:p>
        </w:tc>
        <w:tc>
          <w:tcPr>
            <w:tcW w:w="1467" w:type="pct"/>
            <w:tcBorders>
              <w:top w:val="single" w:sz="4" w:space="0" w:color="auto"/>
              <w:left w:val="nil"/>
              <w:bottom w:val="single" w:sz="4" w:space="0" w:color="auto"/>
              <w:right w:val="single" w:sz="4" w:space="0" w:color="auto"/>
            </w:tcBorders>
            <w:shd w:val="clear" w:color="auto" w:fill="auto"/>
            <w:vAlign w:val="center"/>
          </w:tcPr>
          <w:p w:rsidR="00B00348" w:rsidRPr="002D5580" w:rsidRDefault="00E74266" w:rsidP="00E91EEA">
            <w:pPr>
              <w:spacing w:before="0"/>
              <w:jc w:val="center"/>
              <w:rPr>
                <w:color w:val="000000"/>
                <w:sz w:val="20"/>
                <w:szCs w:val="20"/>
                <w:lang w:val="cs-CZ" w:eastAsia="cs-CZ"/>
              </w:rPr>
            </w:pPr>
            <w:r w:rsidRPr="002D5580">
              <w:rPr>
                <w:color w:val="000000"/>
                <w:sz w:val="20"/>
                <w:szCs w:val="20"/>
                <w:lang w:val="cs-CZ" w:eastAsia="cs-CZ"/>
              </w:rPr>
              <w:t>Vytápění učebny tak, aby mohla fungovat po celý rok</w:t>
            </w:r>
          </w:p>
        </w:tc>
      </w:tr>
      <w:tr w:rsidR="00B00348" w:rsidRPr="002D5580" w:rsidTr="005277A2">
        <w:trPr>
          <w:trHeight w:hRule="exact" w:val="684"/>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348" w:rsidRPr="002D5580" w:rsidRDefault="00B00348" w:rsidP="00E91EEA">
            <w:pPr>
              <w:spacing w:before="0"/>
              <w:jc w:val="center"/>
              <w:rPr>
                <w:b/>
                <w:sz w:val="20"/>
                <w:szCs w:val="20"/>
                <w:lang w:val="cs-CZ" w:eastAsia="cs-CZ"/>
              </w:rPr>
            </w:pPr>
            <w:r w:rsidRPr="002D5580">
              <w:rPr>
                <w:b/>
                <w:sz w:val="20"/>
                <w:szCs w:val="20"/>
                <w:lang w:val="cs-CZ" w:eastAsia="cs-CZ"/>
              </w:rPr>
              <w:t>3D tiskárna</w:t>
            </w:r>
          </w:p>
        </w:tc>
        <w:tc>
          <w:tcPr>
            <w:tcW w:w="1377" w:type="pct"/>
            <w:gridSpan w:val="2"/>
            <w:tcBorders>
              <w:top w:val="single" w:sz="4" w:space="0" w:color="auto"/>
              <w:left w:val="nil"/>
              <w:bottom w:val="single" w:sz="4" w:space="0" w:color="auto"/>
              <w:right w:val="single" w:sz="4" w:space="0" w:color="auto"/>
            </w:tcBorders>
            <w:shd w:val="clear" w:color="auto" w:fill="auto"/>
            <w:vAlign w:val="center"/>
            <w:hideMark/>
          </w:tcPr>
          <w:p w:rsidR="00B00348" w:rsidRPr="002D5580" w:rsidRDefault="00B00348" w:rsidP="00E91EEA">
            <w:pPr>
              <w:spacing w:before="0"/>
              <w:jc w:val="center"/>
              <w:rPr>
                <w:color w:val="000000"/>
                <w:sz w:val="20"/>
                <w:szCs w:val="20"/>
                <w:lang w:val="cs-CZ" w:eastAsia="cs-CZ"/>
              </w:rPr>
            </w:pPr>
            <w:r w:rsidRPr="002D5580">
              <w:rPr>
                <w:color w:val="000000"/>
                <w:sz w:val="20"/>
                <w:szCs w:val="20"/>
                <w:lang w:val="cs-CZ" w:eastAsia="cs-CZ"/>
              </w:rPr>
              <w:t>2016</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rsidR="00B00348" w:rsidRPr="002D5580" w:rsidRDefault="00E74266" w:rsidP="00E91EEA">
            <w:pPr>
              <w:spacing w:before="0"/>
              <w:jc w:val="center"/>
              <w:rPr>
                <w:color w:val="000000"/>
                <w:sz w:val="20"/>
                <w:szCs w:val="20"/>
                <w:lang w:val="cs-CZ" w:eastAsia="cs-CZ"/>
              </w:rPr>
            </w:pPr>
            <w:r w:rsidRPr="002D5580">
              <w:rPr>
                <w:color w:val="000000"/>
                <w:sz w:val="20"/>
                <w:szCs w:val="20"/>
                <w:lang w:val="cs-CZ" w:eastAsia="cs-CZ"/>
              </w:rPr>
              <w:t>40 000 Kč</w:t>
            </w:r>
          </w:p>
        </w:tc>
        <w:tc>
          <w:tcPr>
            <w:tcW w:w="1467" w:type="pct"/>
            <w:tcBorders>
              <w:top w:val="single" w:sz="4" w:space="0" w:color="auto"/>
              <w:left w:val="nil"/>
              <w:bottom w:val="single" w:sz="4" w:space="0" w:color="auto"/>
              <w:right w:val="single" w:sz="4" w:space="0" w:color="auto"/>
            </w:tcBorders>
            <w:shd w:val="clear" w:color="auto" w:fill="auto"/>
            <w:vAlign w:val="center"/>
          </w:tcPr>
          <w:p w:rsidR="00B00348" w:rsidRPr="002D5580" w:rsidRDefault="00E74266" w:rsidP="00E91EEA">
            <w:pPr>
              <w:spacing w:before="0"/>
              <w:jc w:val="center"/>
              <w:rPr>
                <w:color w:val="000000"/>
                <w:sz w:val="20"/>
                <w:szCs w:val="20"/>
                <w:lang w:val="cs-CZ" w:eastAsia="cs-CZ"/>
              </w:rPr>
            </w:pPr>
            <w:r w:rsidRPr="002D5580">
              <w:rPr>
                <w:color w:val="000000"/>
                <w:sz w:val="20"/>
                <w:szCs w:val="20"/>
                <w:lang w:val="cs-CZ" w:eastAsia="cs-CZ"/>
              </w:rPr>
              <w:t>Aktivita pro děti a mládež</w:t>
            </w:r>
          </w:p>
        </w:tc>
      </w:tr>
    </w:tbl>
    <w:p w:rsidR="007B32CA" w:rsidRPr="002D5580" w:rsidRDefault="00AC48A6" w:rsidP="00E91EEA">
      <w:pPr>
        <w:spacing w:before="0"/>
        <w:rPr>
          <w:i/>
          <w:lang w:val="cs-CZ"/>
        </w:rPr>
      </w:pPr>
      <w:r w:rsidRPr="002D5580">
        <w:rPr>
          <w:i/>
          <w:sz w:val="18"/>
          <w:szCs w:val="18"/>
          <w:lang w:val="cs-CZ"/>
        </w:rPr>
        <w:t>Zdroj: město GJ</w:t>
      </w:r>
    </w:p>
    <w:p w:rsidR="007B32CA" w:rsidRPr="002D5580" w:rsidRDefault="007B32CA" w:rsidP="00E91EEA">
      <w:pPr>
        <w:spacing w:before="0"/>
        <w:rPr>
          <w:i/>
          <w:lang w:val="cs-CZ"/>
        </w:rPr>
      </w:pPr>
    </w:p>
    <w:p w:rsidR="007B32CA" w:rsidRPr="002D5580" w:rsidRDefault="00EF1519" w:rsidP="00E91EEA">
      <w:pPr>
        <w:spacing w:before="0"/>
        <w:rPr>
          <w:i/>
          <w:lang w:val="cs-CZ"/>
        </w:rPr>
      </w:pPr>
      <w:r w:rsidRPr="002D5580">
        <w:rPr>
          <w:i/>
          <w:lang w:val="cs-CZ"/>
        </w:rPr>
        <w:t>Tabulka č. 17</w:t>
      </w:r>
      <w:r w:rsidR="000F1B46" w:rsidRPr="002D5580">
        <w:rPr>
          <w:i/>
          <w:lang w:val="cs-CZ"/>
        </w:rPr>
        <w:t xml:space="preserve"> Situace vybraných organizací působících ve městě</w:t>
      </w:r>
    </w:p>
    <w:tbl>
      <w:tblPr>
        <w:tblW w:w="5000" w:type="pct"/>
        <w:jc w:val="center"/>
        <w:tblCellMar>
          <w:left w:w="70" w:type="dxa"/>
          <w:right w:w="70" w:type="dxa"/>
        </w:tblCellMar>
        <w:tblLook w:val="04A0"/>
      </w:tblPr>
      <w:tblGrid>
        <w:gridCol w:w="2433"/>
        <w:gridCol w:w="1754"/>
        <w:gridCol w:w="1167"/>
        <w:gridCol w:w="2140"/>
        <w:gridCol w:w="3112"/>
      </w:tblGrid>
      <w:tr w:rsidR="000F1B46" w:rsidRPr="002D5580" w:rsidTr="005277A2">
        <w:trPr>
          <w:trHeight w:hRule="exact" w:val="1179"/>
          <w:jc w:val="center"/>
        </w:trPr>
        <w:tc>
          <w:tcPr>
            <w:tcW w:w="1147" w:type="pc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F1B46" w:rsidRPr="002D5580" w:rsidRDefault="000F1B4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Místní spolek, občanské sdružení</w:t>
            </w:r>
          </w:p>
        </w:tc>
        <w:tc>
          <w:tcPr>
            <w:tcW w:w="827" w:type="pct"/>
            <w:tcBorders>
              <w:top w:val="single" w:sz="4" w:space="0" w:color="auto"/>
              <w:left w:val="nil"/>
              <w:bottom w:val="single" w:sz="4" w:space="0" w:color="auto"/>
              <w:right w:val="single" w:sz="4" w:space="0" w:color="auto"/>
            </w:tcBorders>
            <w:shd w:val="clear" w:color="000000" w:fill="0070C0"/>
            <w:vAlign w:val="center"/>
            <w:hideMark/>
          </w:tcPr>
          <w:p w:rsidR="000F1B46" w:rsidRPr="002D5580" w:rsidRDefault="000F1B4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Zaměření organizace</w:t>
            </w:r>
          </w:p>
        </w:tc>
        <w:tc>
          <w:tcPr>
            <w:tcW w:w="550" w:type="pct"/>
            <w:tcBorders>
              <w:top w:val="single" w:sz="4" w:space="0" w:color="auto"/>
              <w:left w:val="nil"/>
              <w:bottom w:val="single" w:sz="4" w:space="0" w:color="auto"/>
              <w:right w:val="single" w:sz="4" w:space="0" w:color="auto"/>
            </w:tcBorders>
            <w:shd w:val="clear" w:color="000000" w:fill="0070C0"/>
            <w:vAlign w:val="center"/>
            <w:hideMark/>
          </w:tcPr>
          <w:p w:rsidR="000F1B46" w:rsidRPr="002D5580" w:rsidRDefault="000F1B4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Počet členů</w:t>
            </w:r>
          </w:p>
        </w:tc>
        <w:tc>
          <w:tcPr>
            <w:tcW w:w="1009" w:type="pct"/>
            <w:tcBorders>
              <w:top w:val="single" w:sz="4" w:space="0" w:color="auto"/>
              <w:left w:val="nil"/>
              <w:bottom w:val="single" w:sz="4" w:space="0" w:color="auto"/>
              <w:right w:val="single" w:sz="4" w:space="0" w:color="auto"/>
            </w:tcBorders>
            <w:shd w:val="clear" w:color="000000" w:fill="0070C0"/>
            <w:vAlign w:val="center"/>
            <w:hideMark/>
          </w:tcPr>
          <w:p w:rsidR="000F1B46" w:rsidRPr="002D5580" w:rsidRDefault="000F1B4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Problémy chodu organizace</w:t>
            </w:r>
          </w:p>
        </w:tc>
        <w:tc>
          <w:tcPr>
            <w:tcW w:w="1467" w:type="pct"/>
            <w:tcBorders>
              <w:top w:val="single" w:sz="4" w:space="0" w:color="auto"/>
              <w:left w:val="nil"/>
              <w:bottom w:val="single" w:sz="4" w:space="0" w:color="auto"/>
              <w:right w:val="single" w:sz="4" w:space="0" w:color="auto"/>
            </w:tcBorders>
            <w:shd w:val="clear" w:color="000000" w:fill="0070C0"/>
            <w:vAlign w:val="center"/>
          </w:tcPr>
          <w:p w:rsidR="000F1B46" w:rsidRPr="002D5580" w:rsidRDefault="000F1B4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Významná potřeba organizace k rozvoji a kvalitnímu fungování</w:t>
            </w:r>
          </w:p>
        </w:tc>
      </w:tr>
      <w:tr w:rsidR="000F1B46" w:rsidRPr="002D5580" w:rsidTr="000F1B46">
        <w:trPr>
          <w:trHeight w:hRule="exact" w:val="1560"/>
          <w:jc w:val="center"/>
        </w:trPr>
        <w:tc>
          <w:tcPr>
            <w:tcW w:w="1147"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0F1B46" w:rsidRPr="002D5580" w:rsidRDefault="000F1B4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Český zahrádkářský svaz</w:t>
            </w:r>
          </w:p>
        </w:tc>
        <w:tc>
          <w:tcPr>
            <w:tcW w:w="827" w:type="pct"/>
            <w:tcBorders>
              <w:top w:val="nil"/>
              <w:left w:val="nil"/>
              <w:bottom w:val="single" w:sz="4" w:space="0" w:color="auto"/>
              <w:right w:val="single" w:sz="4" w:space="0" w:color="auto"/>
            </w:tcBorders>
            <w:shd w:val="clear" w:color="auto" w:fill="auto"/>
            <w:vAlign w:val="center"/>
            <w:hideMark/>
          </w:tcPr>
          <w:p w:rsidR="000F1B46" w:rsidRPr="002D5580" w:rsidRDefault="000F1B46" w:rsidP="00E91EEA">
            <w:pPr>
              <w:spacing w:before="0"/>
              <w:jc w:val="center"/>
              <w:rPr>
                <w:color w:val="000000"/>
                <w:sz w:val="20"/>
                <w:szCs w:val="20"/>
                <w:lang w:val="cs-CZ" w:eastAsia="cs-CZ"/>
              </w:rPr>
            </w:pPr>
          </w:p>
          <w:p w:rsidR="000F1B46" w:rsidRPr="002D5580" w:rsidRDefault="000F1B46" w:rsidP="00E91EEA">
            <w:pPr>
              <w:spacing w:before="0"/>
              <w:jc w:val="center"/>
              <w:rPr>
                <w:color w:val="000000"/>
                <w:sz w:val="20"/>
                <w:szCs w:val="20"/>
                <w:lang w:val="cs-CZ" w:eastAsia="cs-CZ"/>
              </w:rPr>
            </w:pPr>
            <w:r w:rsidRPr="002D5580">
              <w:rPr>
                <w:color w:val="000000"/>
                <w:sz w:val="20"/>
                <w:szCs w:val="20"/>
                <w:lang w:val="cs-CZ" w:eastAsia="cs-CZ"/>
              </w:rPr>
              <w:t>Ochrana ŽP</w:t>
            </w:r>
          </w:p>
          <w:p w:rsidR="000F1B46" w:rsidRPr="002D5580" w:rsidRDefault="000F1B46" w:rsidP="00E91EEA">
            <w:pPr>
              <w:spacing w:before="0"/>
              <w:jc w:val="center"/>
              <w:rPr>
                <w:color w:val="000000"/>
                <w:sz w:val="20"/>
                <w:szCs w:val="20"/>
                <w:lang w:val="cs-CZ" w:eastAsia="cs-CZ"/>
              </w:rPr>
            </w:pPr>
            <w:r w:rsidRPr="002D5580">
              <w:rPr>
                <w:color w:val="000000"/>
                <w:sz w:val="20"/>
                <w:szCs w:val="20"/>
                <w:lang w:val="cs-CZ" w:eastAsia="cs-CZ"/>
              </w:rPr>
              <w:t>Tradice</w:t>
            </w:r>
          </w:p>
          <w:p w:rsidR="000F1B46" w:rsidRPr="002D5580" w:rsidRDefault="000F1B46" w:rsidP="00E91EEA">
            <w:pPr>
              <w:spacing w:before="0"/>
              <w:jc w:val="center"/>
              <w:rPr>
                <w:color w:val="000000"/>
                <w:sz w:val="20"/>
                <w:szCs w:val="20"/>
                <w:lang w:val="cs-CZ" w:eastAsia="cs-CZ"/>
              </w:rPr>
            </w:pPr>
          </w:p>
        </w:tc>
        <w:tc>
          <w:tcPr>
            <w:tcW w:w="550" w:type="pct"/>
            <w:tcBorders>
              <w:top w:val="nil"/>
              <w:left w:val="nil"/>
              <w:bottom w:val="single" w:sz="4" w:space="0" w:color="auto"/>
              <w:right w:val="single" w:sz="4" w:space="0" w:color="auto"/>
            </w:tcBorders>
            <w:shd w:val="clear" w:color="auto" w:fill="auto"/>
            <w:vAlign w:val="center"/>
            <w:hideMark/>
          </w:tcPr>
          <w:p w:rsidR="000F1B46" w:rsidRPr="002D5580" w:rsidRDefault="000F1B46" w:rsidP="00E91EEA">
            <w:pPr>
              <w:spacing w:before="0"/>
              <w:jc w:val="center"/>
              <w:rPr>
                <w:color w:val="000000"/>
                <w:sz w:val="20"/>
                <w:szCs w:val="20"/>
                <w:lang w:val="cs-CZ" w:eastAsia="cs-CZ"/>
              </w:rPr>
            </w:pPr>
            <w:r w:rsidRPr="002D5580">
              <w:rPr>
                <w:color w:val="000000"/>
                <w:sz w:val="20"/>
                <w:szCs w:val="20"/>
                <w:lang w:val="cs-CZ" w:eastAsia="cs-CZ"/>
              </w:rPr>
              <w:t>14</w:t>
            </w:r>
          </w:p>
        </w:tc>
        <w:tc>
          <w:tcPr>
            <w:tcW w:w="1009" w:type="pct"/>
            <w:tcBorders>
              <w:top w:val="nil"/>
              <w:left w:val="nil"/>
              <w:bottom w:val="single" w:sz="4" w:space="0" w:color="auto"/>
              <w:right w:val="single" w:sz="4" w:space="0" w:color="auto"/>
            </w:tcBorders>
            <w:shd w:val="clear" w:color="auto" w:fill="auto"/>
            <w:vAlign w:val="center"/>
            <w:hideMark/>
          </w:tcPr>
          <w:p w:rsidR="000F1B46" w:rsidRPr="002D5580" w:rsidRDefault="000F1B46" w:rsidP="00E91EEA">
            <w:pPr>
              <w:spacing w:before="0"/>
              <w:jc w:val="center"/>
              <w:rPr>
                <w:color w:val="000000"/>
                <w:sz w:val="20"/>
                <w:szCs w:val="20"/>
                <w:lang w:val="cs-CZ" w:eastAsia="cs-CZ"/>
              </w:rPr>
            </w:pPr>
            <w:r w:rsidRPr="002D5580">
              <w:rPr>
                <w:color w:val="000000"/>
                <w:sz w:val="20"/>
                <w:szCs w:val="20"/>
                <w:lang w:val="cs-CZ" w:eastAsia="cs-CZ"/>
              </w:rPr>
              <w:t>Nedostatek finančních prostředků na provoz (ročně chybí cca 5 000 Kč)</w:t>
            </w:r>
          </w:p>
          <w:p w:rsidR="000F1B46" w:rsidRPr="002D5580" w:rsidRDefault="000F1B46" w:rsidP="00E91EEA">
            <w:pPr>
              <w:spacing w:before="0"/>
              <w:jc w:val="center"/>
              <w:rPr>
                <w:color w:val="000000"/>
                <w:sz w:val="20"/>
                <w:szCs w:val="20"/>
                <w:lang w:val="cs-CZ" w:eastAsia="cs-CZ"/>
              </w:rPr>
            </w:pPr>
            <w:r w:rsidRPr="002D5580">
              <w:rPr>
                <w:color w:val="000000"/>
                <w:sz w:val="20"/>
                <w:szCs w:val="20"/>
                <w:lang w:val="cs-CZ" w:eastAsia="cs-CZ"/>
              </w:rPr>
              <w:t>Chybějící vybavení</w:t>
            </w:r>
          </w:p>
          <w:p w:rsidR="000F1B46" w:rsidRPr="002D5580" w:rsidRDefault="000F1B46" w:rsidP="00E91EEA">
            <w:pPr>
              <w:spacing w:before="0"/>
              <w:jc w:val="center"/>
              <w:rPr>
                <w:color w:val="000000"/>
                <w:sz w:val="20"/>
                <w:szCs w:val="20"/>
                <w:lang w:val="cs-CZ" w:eastAsia="cs-CZ"/>
              </w:rPr>
            </w:pPr>
            <w:r w:rsidRPr="002D5580">
              <w:rPr>
                <w:color w:val="000000"/>
                <w:sz w:val="20"/>
                <w:szCs w:val="20"/>
                <w:lang w:val="cs-CZ" w:eastAsia="cs-CZ"/>
              </w:rPr>
              <w:t>Nízká aktivita členů</w:t>
            </w:r>
          </w:p>
        </w:tc>
        <w:tc>
          <w:tcPr>
            <w:tcW w:w="1467" w:type="pct"/>
            <w:tcBorders>
              <w:top w:val="nil"/>
              <w:left w:val="nil"/>
              <w:bottom w:val="single" w:sz="4" w:space="0" w:color="auto"/>
              <w:right w:val="single" w:sz="4" w:space="0" w:color="auto"/>
            </w:tcBorders>
            <w:vAlign w:val="center"/>
          </w:tcPr>
          <w:p w:rsidR="000F1B46" w:rsidRPr="002D5580" w:rsidRDefault="000F1B46" w:rsidP="00E91EEA">
            <w:pPr>
              <w:spacing w:before="0"/>
              <w:jc w:val="center"/>
              <w:rPr>
                <w:color w:val="000000"/>
                <w:sz w:val="20"/>
                <w:szCs w:val="20"/>
                <w:lang w:val="cs-CZ" w:eastAsia="cs-CZ"/>
              </w:rPr>
            </w:pPr>
            <w:r w:rsidRPr="002D5580">
              <w:rPr>
                <w:color w:val="000000"/>
                <w:sz w:val="20"/>
                <w:szCs w:val="20"/>
                <w:lang w:val="cs-CZ" w:eastAsia="cs-CZ"/>
              </w:rPr>
              <w:t>Stabilní zdroj financování</w:t>
            </w:r>
          </w:p>
          <w:p w:rsidR="000F1B46" w:rsidRPr="002D5580" w:rsidRDefault="000F1B46" w:rsidP="00E91EEA">
            <w:pPr>
              <w:spacing w:before="0"/>
              <w:jc w:val="center"/>
              <w:rPr>
                <w:color w:val="000000"/>
                <w:sz w:val="20"/>
                <w:szCs w:val="20"/>
                <w:lang w:val="cs-CZ" w:eastAsia="cs-CZ"/>
              </w:rPr>
            </w:pPr>
            <w:r w:rsidRPr="002D5580">
              <w:rPr>
                <w:color w:val="000000"/>
                <w:sz w:val="20"/>
                <w:szCs w:val="20"/>
                <w:lang w:val="cs-CZ" w:eastAsia="cs-CZ"/>
              </w:rPr>
              <w:t>Zvýšit počet členů</w:t>
            </w:r>
          </w:p>
          <w:p w:rsidR="000F1B46" w:rsidRPr="002D5580" w:rsidRDefault="000F1B46" w:rsidP="00E91EEA">
            <w:pPr>
              <w:spacing w:before="0"/>
              <w:jc w:val="center"/>
              <w:rPr>
                <w:color w:val="000000"/>
                <w:sz w:val="20"/>
                <w:szCs w:val="20"/>
                <w:lang w:val="cs-CZ" w:eastAsia="cs-CZ"/>
              </w:rPr>
            </w:pPr>
            <w:r w:rsidRPr="002D5580">
              <w:rPr>
                <w:color w:val="000000"/>
                <w:sz w:val="20"/>
                <w:szCs w:val="20"/>
                <w:lang w:val="cs-CZ" w:eastAsia="cs-CZ"/>
              </w:rPr>
              <w:t>Nakoupit chybějící vybavení</w:t>
            </w:r>
          </w:p>
        </w:tc>
      </w:tr>
      <w:tr w:rsidR="000F1B46" w:rsidRPr="002D5580" w:rsidTr="005277A2">
        <w:trPr>
          <w:trHeight w:hRule="exact" w:val="41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0070C0"/>
            <w:vAlign w:val="center"/>
            <w:hideMark/>
          </w:tcPr>
          <w:p w:rsidR="000F1B46" w:rsidRPr="002D5580" w:rsidRDefault="000F1B46"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Potřeba a plány rozvoje na období let 2015 - 2020</w:t>
            </w:r>
          </w:p>
        </w:tc>
      </w:tr>
      <w:tr w:rsidR="000F1B46" w:rsidRPr="002D5580" w:rsidTr="005277A2">
        <w:trPr>
          <w:trHeight w:hRule="exact" w:val="737"/>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1B46" w:rsidRPr="002D5580" w:rsidRDefault="000F1B46" w:rsidP="00E91EEA">
            <w:pPr>
              <w:spacing w:before="0"/>
              <w:jc w:val="center"/>
              <w:rPr>
                <w:color w:val="FFFFFF" w:themeColor="background1"/>
                <w:sz w:val="20"/>
                <w:szCs w:val="20"/>
                <w:lang w:val="cs-CZ" w:eastAsia="cs-CZ"/>
              </w:rPr>
            </w:pPr>
            <w:r w:rsidRPr="002D5580">
              <w:rPr>
                <w:sz w:val="20"/>
                <w:szCs w:val="20"/>
                <w:lang w:val="cs-CZ" w:eastAsia="cs-CZ"/>
              </w:rPr>
              <w:t>Popis</w:t>
            </w:r>
            <w:r w:rsidRPr="002D5580">
              <w:rPr>
                <w:color w:val="FFFFFF" w:themeColor="background1"/>
                <w:sz w:val="20"/>
                <w:szCs w:val="20"/>
                <w:lang w:val="cs-CZ" w:eastAsia="cs-CZ"/>
              </w:rPr>
              <w:t xml:space="preserve"> </w:t>
            </w:r>
            <w:r w:rsidRPr="002D5580">
              <w:rPr>
                <w:sz w:val="20"/>
                <w:szCs w:val="20"/>
                <w:lang w:val="cs-CZ" w:eastAsia="cs-CZ"/>
              </w:rPr>
              <w:t>záměru</w:t>
            </w:r>
          </w:p>
        </w:tc>
        <w:tc>
          <w:tcPr>
            <w:tcW w:w="1377" w:type="pct"/>
            <w:gridSpan w:val="2"/>
            <w:tcBorders>
              <w:top w:val="nil"/>
              <w:left w:val="nil"/>
              <w:bottom w:val="single" w:sz="4" w:space="0" w:color="auto"/>
              <w:right w:val="single" w:sz="4" w:space="0" w:color="auto"/>
            </w:tcBorders>
            <w:shd w:val="clear" w:color="auto" w:fill="auto"/>
            <w:vAlign w:val="center"/>
            <w:hideMark/>
          </w:tcPr>
          <w:p w:rsidR="000F1B46" w:rsidRPr="002D5580" w:rsidRDefault="000F1B46" w:rsidP="00E91EEA">
            <w:pPr>
              <w:spacing w:before="0"/>
              <w:jc w:val="center"/>
              <w:rPr>
                <w:color w:val="000000"/>
                <w:sz w:val="20"/>
                <w:szCs w:val="20"/>
                <w:lang w:val="cs-CZ" w:eastAsia="cs-CZ"/>
              </w:rPr>
            </w:pPr>
            <w:r w:rsidRPr="002D5580">
              <w:rPr>
                <w:color w:val="000000"/>
                <w:sz w:val="20"/>
                <w:szCs w:val="20"/>
                <w:lang w:val="cs-CZ" w:eastAsia="cs-CZ"/>
              </w:rPr>
              <w:t>Předpokládaný termín realizace</w:t>
            </w:r>
          </w:p>
        </w:tc>
        <w:tc>
          <w:tcPr>
            <w:tcW w:w="1009" w:type="pct"/>
            <w:tcBorders>
              <w:top w:val="nil"/>
              <w:left w:val="nil"/>
              <w:bottom w:val="single" w:sz="4" w:space="0" w:color="auto"/>
              <w:right w:val="single" w:sz="4" w:space="0" w:color="auto"/>
            </w:tcBorders>
            <w:shd w:val="clear" w:color="auto" w:fill="auto"/>
            <w:vAlign w:val="center"/>
            <w:hideMark/>
          </w:tcPr>
          <w:p w:rsidR="000F1B46" w:rsidRPr="002D5580" w:rsidRDefault="000F1B46" w:rsidP="00E91EEA">
            <w:pPr>
              <w:spacing w:before="0"/>
              <w:jc w:val="center"/>
              <w:rPr>
                <w:color w:val="000000"/>
                <w:sz w:val="20"/>
                <w:szCs w:val="20"/>
                <w:lang w:val="cs-CZ" w:eastAsia="cs-CZ"/>
              </w:rPr>
            </w:pPr>
            <w:r w:rsidRPr="002D5580">
              <w:rPr>
                <w:color w:val="000000"/>
                <w:sz w:val="20"/>
                <w:szCs w:val="20"/>
                <w:lang w:val="cs-CZ" w:eastAsia="cs-CZ"/>
              </w:rPr>
              <w:t>Předpokládaný rozpočet</w:t>
            </w:r>
          </w:p>
        </w:tc>
        <w:tc>
          <w:tcPr>
            <w:tcW w:w="1467" w:type="pct"/>
            <w:tcBorders>
              <w:top w:val="nil"/>
              <w:left w:val="nil"/>
              <w:bottom w:val="single" w:sz="4" w:space="0" w:color="auto"/>
              <w:right w:val="single" w:sz="4" w:space="0" w:color="auto"/>
            </w:tcBorders>
            <w:shd w:val="clear" w:color="auto" w:fill="auto"/>
            <w:vAlign w:val="center"/>
          </w:tcPr>
          <w:p w:rsidR="000F1B46" w:rsidRPr="002D5580" w:rsidRDefault="000F1B46" w:rsidP="00E91EEA">
            <w:pPr>
              <w:spacing w:before="0"/>
              <w:jc w:val="center"/>
              <w:rPr>
                <w:color w:val="000000"/>
                <w:sz w:val="20"/>
                <w:szCs w:val="20"/>
                <w:lang w:val="cs-CZ" w:eastAsia="cs-CZ"/>
              </w:rPr>
            </w:pPr>
            <w:r w:rsidRPr="002D5580">
              <w:rPr>
                <w:color w:val="000000"/>
                <w:sz w:val="20"/>
                <w:szCs w:val="20"/>
                <w:lang w:val="cs-CZ" w:eastAsia="cs-CZ"/>
              </w:rPr>
              <w:t>Výstup</w:t>
            </w:r>
          </w:p>
        </w:tc>
      </w:tr>
      <w:tr w:rsidR="000F1B46" w:rsidRPr="002D5580" w:rsidTr="005277A2">
        <w:trPr>
          <w:trHeight w:hRule="exact" w:val="684"/>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1B46" w:rsidRPr="002D5580" w:rsidRDefault="000F1B46" w:rsidP="00E91EEA">
            <w:pPr>
              <w:spacing w:before="0"/>
              <w:jc w:val="center"/>
              <w:rPr>
                <w:b/>
                <w:sz w:val="20"/>
                <w:szCs w:val="20"/>
                <w:lang w:val="cs-CZ" w:eastAsia="cs-CZ"/>
              </w:rPr>
            </w:pPr>
            <w:r w:rsidRPr="002D5580">
              <w:rPr>
                <w:b/>
                <w:sz w:val="20"/>
                <w:szCs w:val="20"/>
                <w:lang w:val="cs-CZ" w:eastAsia="cs-CZ"/>
              </w:rPr>
              <w:t>Stabilizace členů</w:t>
            </w:r>
          </w:p>
        </w:tc>
        <w:tc>
          <w:tcPr>
            <w:tcW w:w="1377" w:type="pct"/>
            <w:gridSpan w:val="2"/>
            <w:tcBorders>
              <w:top w:val="nil"/>
              <w:left w:val="nil"/>
              <w:bottom w:val="single" w:sz="4" w:space="0" w:color="auto"/>
              <w:right w:val="single" w:sz="4" w:space="0" w:color="auto"/>
            </w:tcBorders>
            <w:shd w:val="clear" w:color="auto" w:fill="auto"/>
            <w:vAlign w:val="center"/>
            <w:hideMark/>
          </w:tcPr>
          <w:p w:rsidR="000F1B46" w:rsidRPr="002D5580" w:rsidRDefault="000F1B46" w:rsidP="00E91EEA">
            <w:pPr>
              <w:spacing w:before="0"/>
              <w:jc w:val="center"/>
              <w:rPr>
                <w:color w:val="000000"/>
                <w:sz w:val="20"/>
                <w:szCs w:val="20"/>
                <w:lang w:val="cs-CZ" w:eastAsia="cs-CZ"/>
              </w:rPr>
            </w:pPr>
            <w:r w:rsidRPr="002D5580">
              <w:rPr>
                <w:color w:val="000000"/>
                <w:sz w:val="20"/>
                <w:szCs w:val="20"/>
                <w:lang w:val="cs-CZ" w:eastAsia="cs-CZ"/>
              </w:rPr>
              <w:t>Průběžně</w:t>
            </w:r>
          </w:p>
        </w:tc>
        <w:tc>
          <w:tcPr>
            <w:tcW w:w="1009" w:type="pct"/>
            <w:tcBorders>
              <w:top w:val="nil"/>
              <w:left w:val="nil"/>
              <w:bottom w:val="single" w:sz="4" w:space="0" w:color="auto"/>
              <w:right w:val="single" w:sz="4" w:space="0" w:color="auto"/>
            </w:tcBorders>
            <w:shd w:val="clear" w:color="auto" w:fill="auto"/>
            <w:vAlign w:val="center"/>
            <w:hideMark/>
          </w:tcPr>
          <w:p w:rsidR="000F1B46" w:rsidRPr="002D5580" w:rsidRDefault="000F1B46" w:rsidP="00E91EEA">
            <w:pPr>
              <w:spacing w:before="0"/>
              <w:jc w:val="center"/>
              <w:rPr>
                <w:color w:val="000000"/>
                <w:sz w:val="20"/>
                <w:szCs w:val="20"/>
                <w:lang w:val="cs-CZ" w:eastAsia="cs-CZ"/>
              </w:rPr>
            </w:pPr>
            <w:r w:rsidRPr="002D5580">
              <w:rPr>
                <w:color w:val="000000"/>
                <w:sz w:val="20"/>
                <w:szCs w:val="20"/>
                <w:lang w:val="cs-CZ" w:eastAsia="cs-CZ"/>
              </w:rPr>
              <w:t>5 – 10 000 Kč/rok</w:t>
            </w:r>
          </w:p>
        </w:tc>
        <w:tc>
          <w:tcPr>
            <w:tcW w:w="1467" w:type="pct"/>
            <w:tcBorders>
              <w:top w:val="nil"/>
              <w:left w:val="nil"/>
              <w:bottom w:val="single" w:sz="4" w:space="0" w:color="auto"/>
              <w:right w:val="single" w:sz="4" w:space="0" w:color="auto"/>
            </w:tcBorders>
            <w:shd w:val="clear" w:color="auto" w:fill="auto"/>
            <w:vAlign w:val="center"/>
          </w:tcPr>
          <w:p w:rsidR="000F1B46" w:rsidRPr="002D5580" w:rsidRDefault="000F1B46" w:rsidP="00E91EEA">
            <w:pPr>
              <w:spacing w:before="0"/>
              <w:jc w:val="center"/>
              <w:rPr>
                <w:color w:val="000000"/>
                <w:sz w:val="20"/>
                <w:szCs w:val="20"/>
                <w:lang w:val="cs-CZ" w:eastAsia="cs-CZ"/>
              </w:rPr>
            </w:pPr>
            <w:r w:rsidRPr="002D5580">
              <w:rPr>
                <w:color w:val="000000"/>
                <w:sz w:val="20"/>
                <w:szCs w:val="20"/>
                <w:lang w:val="cs-CZ" w:eastAsia="cs-CZ"/>
              </w:rPr>
              <w:t>Pravidelná údržba pozemku</w:t>
            </w:r>
          </w:p>
        </w:tc>
      </w:tr>
    </w:tbl>
    <w:p w:rsidR="000F1B46" w:rsidRPr="002D5580" w:rsidRDefault="000F1B46" w:rsidP="00E91EEA">
      <w:pPr>
        <w:spacing w:before="0"/>
        <w:rPr>
          <w:i/>
          <w:lang w:val="cs-CZ"/>
        </w:rPr>
      </w:pPr>
      <w:r w:rsidRPr="002D5580">
        <w:rPr>
          <w:i/>
          <w:sz w:val="18"/>
          <w:szCs w:val="18"/>
          <w:lang w:val="cs-CZ"/>
        </w:rPr>
        <w:t>Zdroj: město GJ</w:t>
      </w:r>
    </w:p>
    <w:p w:rsidR="007B32CA" w:rsidRPr="002D5580" w:rsidRDefault="007B32CA" w:rsidP="00E91EEA">
      <w:pPr>
        <w:spacing w:before="0"/>
        <w:rPr>
          <w:i/>
          <w:lang w:val="cs-CZ"/>
        </w:rPr>
      </w:pPr>
    </w:p>
    <w:p w:rsidR="005277A2" w:rsidRPr="002D5580" w:rsidRDefault="00EF1519" w:rsidP="00E91EEA">
      <w:pPr>
        <w:spacing w:before="0"/>
        <w:rPr>
          <w:i/>
          <w:lang w:val="cs-CZ"/>
        </w:rPr>
      </w:pPr>
      <w:r w:rsidRPr="002D5580">
        <w:rPr>
          <w:i/>
          <w:lang w:val="cs-CZ"/>
        </w:rPr>
        <w:t>Tabulka č. 18</w:t>
      </w:r>
      <w:r w:rsidR="005277A2" w:rsidRPr="002D5580">
        <w:rPr>
          <w:i/>
          <w:lang w:val="cs-CZ"/>
        </w:rPr>
        <w:t xml:space="preserve"> Situace vybraných organizací působících ve městě</w:t>
      </w:r>
    </w:p>
    <w:tbl>
      <w:tblPr>
        <w:tblW w:w="5000" w:type="pct"/>
        <w:jc w:val="center"/>
        <w:tblCellMar>
          <w:left w:w="70" w:type="dxa"/>
          <w:right w:w="70" w:type="dxa"/>
        </w:tblCellMar>
        <w:tblLook w:val="04A0"/>
      </w:tblPr>
      <w:tblGrid>
        <w:gridCol w:w="2433"/>
        <w:gridCol w:w="1754"/>
        <w:gridCol w:w="1167"/>
        <w:gridCol w:w="2140"/>
        <w:gridCol w:w="3112"/>
      </w:tblGrid>
      <w:tr w:rsidR="005277A2" w:rsidRPr="002D5580" w:rsidTr="005277A2">
        <w:trPr>
          <w:trHeight w:hRule="exact" w:val="1179"/>
          <w:jc w:val="center"/>
        </w:trPr>
        <w:tc>
          <w:tcPr>
            <w:tcW w:w="1147" w:type="pc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277A2" w:rsidRPr="002D5580" w:rsidRDefault="005277A2"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Místní spolek, občanské sdružení</w:t>
            </w:r>
          </w:p>
        </w:tc>
        <w:tc>
          <w:tcPr>
            <w:tcW w:w="827" w:type="pct"/>
            <w:tcBorders>
              <w:top w:val="single" w:sz="4" w:space="0" w:color="auto"/>
              <w:left w:val="nil"/>
              <w:bottom w:val="single" w:sz="4" w:space="0" w:color="auto"/>
              <w:right w:val="single" w:sz="4" w:space="0" w:color="auto"/>
            </w:tcBorders>
            <w:shd w:val="clear" w:color="000000" w:fill="0070C0"/>
            <w:vAlign w:val="center"/>
            <w:hideMark/>
          </w:tcPr>
          <w:p w:rsidR="005277A2" w:rsidRPr="002D5580" w:rsidRDefault="005277A2"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Zaměření organizace</w:t>
            </w:r>
          </w:p>
        </w:tc>
        <w:tc>
          <w:tcPr>
            <w:tcW w:w="550" w:type="pct"/>
            <w:tcBorders>
              <w:top w:val="single" w:sz="4" w:space="0" w:color="auto"/>
              <w:left w:val="nil"/>
              <w:bottom w:val="single" w:sz="4" w:space="0" w:color="auto"/>
              <w:right w:val="single" w:sz="4" w:space="0" w:color="auto"/>
            </w:tcBorders>
            <w:shd w:val="clear" w:color="000000" w:fill="0070C0"/>
            <w:vAlign w:val="center"/>
            <w:hideMark/>
          </w:tcPr>
          <w:p w:rsidR="005277A2" w:rsidRPr="002D5580" w:rsidRDefault="005277A2"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Počet členů</w:t>
            </w:r>
          </w:p>
        </w:tc>
        <w:tc>
          <w:tcPr>
            <w:tcW w:w="1009" w:type="pct"/>
            <w:tcBorders>
              <w:top w:val="single" w:sz="4" w:space="0" w:color="auto"/>
              <w:left w:val="nil"/>
              <w:bottom w:val="single" w:sz="4" w:space="0" w:color="auto"/>
              <w:right w:val="single" w:sz="4" w:space="0" w:color="auto"/>
            </w:tcBorders>
            <w:shd w:val="clear" w:color="000000" w:fill="0070C0"/>
            <w:vAlign w:val="center"/>
            <w:hideMark/>
          </w:tcPr>
          <w:p w:rsidR="005277A2" w:rsidRPr="002D5580" w:rsidRDefault="005277A2"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Problémy chodu organizace</w:t>
            </w:r>
          </w:p>
        </w:tc>
        <w:tc>
          <w:tcPr>
            <w:tcW w:w="1467" w:type="pct"/>
            <w:tcBorders>
              <w:top w:val="single" w:sz="4" w:space="0" w:color="auto"/>
              <w:left w:val="nil"/>
              <w:bottom w:val="single" w:sz="4" w:space="0" w:color="auto"/>
              <w:right w:val="single" w:sz="4" w:space="0" w:color="auto"/>
            </w:tcBorders>
            <w:shd w:val="clear" w:color="000000" w:fill="0070C0"/>
            <w:vAlign w:val="center"/>
          </w:tcPr>
          <w:p w:rsidR="005277A2" w:rsidRPr="002D5580" w:rsidRDefault="005277A2"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Významná potřeba organizace k rozvoji a kvalitnímu fungování</w:t>
            </w:r>
          </w:p>
        </w:tc>
      </w:tr>
      <w:tr w:rsidR="005277A2" w:rsidRPr="002D5580" w:rsidTr="005277A2">
        <w:trPr>
          <w:trHeight w:hRule="exact" w:val="1668"/>
          <w:jc w:val="center"/>
        </w:trPr>
        <w:tc>
          <w:tcPr>
            <w:tcW w:w="1147"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5277A2" w:rsidRPr="002D5580" w:rsidRDefault="005277A2"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 xml:space="preserve">Pěvecký sbor </w:t>
            </w:r>
          </w:p>
          <w:p w:rsidR="005277A2" w:rsidRPr="002D5580" w:rsidRDefault="005277A2"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Donatio Artis</w:t>
            </w:r>
          </w:p>
        </w:tc>
        <w:tc>
          <w:tcPr>
            <w:tcW w:w="827" w:type="pct"/>
            <w:tcBorders>
              <w:top w:val="nil"/>
              <w:left w:val="nil"/>
              <w:bottom w:val="single" w:sz="4" w:space="0" w:color="auto"/>
              <w:right w:val="single" w:sz="4" w:space="0" w:color="auto"/>
            </w:tcBorders>
            <w:shd w:val="clear" w:color="auto" w:fill="auto"/>
            <w:vAlign w:val="center"/>
            <w:hideMark/>
          </w:tcPr>
          <w:p w:rsidR="005277A2" w:rsidRPr="002D5580" w:rsidRDefault="005277A2" w:rsidP="00E91EEA">
            <w:pPr>
              <w:spacing w:before="0"/>
              <w:jc w:val="center"/>
              <w:rPr>
                <w:color w:val="000000"/>
                <w:sz w:val="20"/>
                <w:szCs w:val="20"/>
                <w:lang w:val="cs-CZ" w:eastAsia="cs-CZ"/>
              </w:rPr>
            </w:pPr>
          </w:p>
          <w:p w:rsidR="005277A2" w:rsidRPr="002D5580" w:rsidRDefault="005277A2" w:rsidP="00E91EEA">
            <w:pPr>
              <w:spacing w:before="0"/>
              <w:jc w:val="center"/>
              <w:rPr>
                <w:color w:val="000000"/>
                <w:sz w:val="20"/>
                <w:szCs w:val="20"/>
                <w:lang w:val="cs-CZ" w:eastAsia="cs-CZ"/>
              </w:rPr>
            </w:pPr>
            <w:r w:rsidRPr="002D5580">
              <w:rPr>
                <w:color w:val="000000"/>
                <w:sz w:val="20"/>
                <w:szCs w:val="20"/>
                <w:lang w:val="cs-CZ" w:eastAsia="cs-CZ"/>
              </w:rPr>
              <w:t>Kultura</w:t>
            </w:r>
          </w:p>
          <w:p w:rsidR="005277A2" w:rsidRPr="002D5580" w:rsidRDefault="005277A2" w:rsidP="00E91EEA">
            <w:pPr>
              <w:spacing w:before="0"/>
              <w:jc w:val="center"/>
              <w:rPr>
                <w:color w:val="000000"/>
                <w:sz w:val="20"/>
                <w:szCs w:val="20"/>
                <w:lang w:val="cs-CZ" w:eastAsia="cs-CZ"/>
              </w:rPr>
            </w:pPr>
          </w:p>
        </w:tc>
        <w:tc>
          <w:tcPr>
            <w:tcW w:w="550" w:type="pct"/>
            <w:tcBorders>
              <w:top w:val="nil"/>
              <w:left w:val="nil"/>
              <w:bottom w:val="single" w:sz="4" w:space="0" w:color="auto"/>
              <w:right w:val="single" w:sz="4" w:space="0" w:color="auto"/>
            </w:tcBorders>
            <w:shd w:val="clear" w:color="auto" w:fill="auto"/>
            <w:vAlign w:val="center"/>
            <w:hideMark/>
          </w:tcPr>
          <w:p w:rsidR="005277A2" w:rsidRPr="002D5580" w:rsidRDefault="005277A2" w:rsidP="00E91EEA">
            <w:pPr>
              <w:spacing w:before="0"/>
              <w:jc w:val="center"/>
              <w:rPr>
                <w:color w:val="000000"/>
                <w:sz w:val="20"/>
                <w:szCs w:val="20"/>
                <w:lang w:val="cs-CZ" w:eastAsia="cs-CZ"/>
              </w:rPr>
            </w:pPr>
            <w:r w:rsidRPr="002D5580">
              <w:rPr>
                <w:color w:val="000000"/>
                <w:sz w:val="20"/>
                <w:szCs w:val="20"/>
                <w:lang w:val="cs-CZ" w:eastAsia="cs-CZ"/>
              </w:rPr>
              <w:t>18</w:t>
            </w:r>
          </w:p>
        </w:tc>
        <w:tc>
          <w:tcPr>
            <w:tcW w:w="1009" w:type="pct"/>
            <w:tcBorders>
              <w:top w:val="nil"/>
              <w:left w:val="nil"/>
              <w:bottom w:val="single" w:sz="4" w:space="0" w:color="auto"/>
              <w:right w:val="single" w:sz="4" w:space="0" w:color="auto"/>
            </w:tcBorders>
            <w:shd w:val="clear" w:color="auto" w:fill="auto"/>
            <w:vAlign w:val="center"/>
            <w:hideMark/>
          </w:tcPr>
          <w:p w:rsidR="005277A2" w:rsidRPr="002D5580" w:rsidRDefault="005277A2" w:rsidP="00E91EEA">
            <w:pPr>
              <w:spacing w:before="0"/>
              <w:jc w:val="center"/>
              <w:rPr>
                <w:color w:val="000000"/>
                <w:sz w:val="20"/>
                <w:szCs w:val="20"/>
                <w:lang w:val="cs-CZ" w:eastAsia="cs-CZ"/>
              </w:rPr>
            </w:pPr>
            <w:r w:rsidRPr="002D5580">
              <w:rPr>
                <w:color w:val="000000"/>
                <w:sz w:val="20"/>
                <w:szCs w:val="20"/>
                <w:lang w:val="cs-CZ" w:eastAsia="cs-CZ"/>
              </w:rPr>
              <w:t>Nedostatek finančních prostředků na provoz (ročně chybí cca 15 000 Kč)</w:t>
            </w:r>
          </w:p>
          <w:p w:rsidR="005277A2" w:rsidRPr="002D5580" w:rsidRDefault="005277A2" w:rsidP="00E91EEA">
            <w:pPr>
              <w:spacing w:before="0"/>
              <w:jc w:val="center"/>
              <w:rPr>
                <w:color w:val="000000"/>
                <w:sz w:val="20"/>
                <w:szCs w:val="20"/>
                <w:lang w:val="cs-CZ" w:eastAsia="cs-CZ"/>
              </w:rPr>
            </w:pPr>
            <w:r w:rsidRPr="002D5580">
              <w:rPr>
                <w:color w:val="000000"/>
                <w:sz w:val="20"/>
                <w:szCs w:val="20"/>
                <w:lang w:val="cs-CZ" w:eastAsia="cs-CZ"/>
              </w:rPr>
              <w:t>Chybějící vybavení</w:t>
            </w:r>
          </w:p>
          <w:p w:rsidR="005277A2" w:rsidRPr="002D5580" w:rsidRDefault="005277A2" w:rsidP="00E91EEA">
            <w:pPr>
              <w:spacing w:before="0"/>
              <w:jc w:val="center"/>
              <w:rPr>
                <w:color w:val="000000"/>
                <w:sz w:val="20"/>
                <w:szCs w:val="20"/>
                <w:lang w:val="cs-CZ" w:eastAsia="cs-CZ"/>
              </w:rPr>
            </w:pPr>
            <w:r w:rsidRPr="002D5580">
              <w:rPr>
                <w:color w:val="000000"/>
                <w:sz w:val="20"/>
                <w:szCs w:val="20"/>
                <w:lang w:val="cs-CZ" w:eastAsia="cs-CZ"/>
              </w:rPr>
              <w:t>Chybějící prostor pro zkoušky</w:t>
            </w:r>
          </w:p>
        </w:tc>
        <w:tc>
          <w:tcPr>
            <w:tcW w:w="1467" w:type="pct"/>
            <w:tcBorders>
              <w:top w:val="nil"/>
              <w:left w:val="nil"/>
              <w:bottom w:val="single" w:sz="4" w:space="0" w:color="auto"/>
              <w:right w:val="single" w:sz="4" w:space="0" w:color="auto"/>
            </w:tcBorders>
            <w:vAlign w:val="center"/>
          </w:tcPr>
          <w:p w:rsidR="005277A2" w:rsidRPr="002D5580" w:rsidRDefault="005277A2" w:rsidP="00E91EEA">
            <w:pPr>
              <w:spacing w:before="0"/>
              <w:jc w:val="center"/>
              <w:rPr>
                <w:color w:val="000000"/>
                <w:sz w:val="20"/>
                <w:szCs w:val="20"/>
                <w:lang w:val="cs-CZ" w:eastAsia="cs-CZ"/>
              </w:rPr>
            </w:pPr>
            <w:r w:rsidRPr="002D5580">
              <w:rPr>
                <w:color w:val="000000"/>
                <w:sz w:val="20"/>
                <w:szCs w:val="20"/>
                <w:lang w:val="cs-CZ" w:eastAsia="cs-CZ"/>
              </w:rPr>
              <w:t>Stabilní zdroj financování</w:t>
            </w:r>
          </w:p>
          <w:p w:rsidR="005277A2" w:rsidRPr="002D5580" w:rsidRDefault="005277A2" w:rsidP="00E91EEA">
            <w:pPr>
              <w:spacing w:before="0"/>
              <w:jc w:val="center"/>
              <w:rPr>
                <w:color w:val="000000"/>
                <w:sz w:val="20"/>
                <w:szCs w:val="20"/>
                <w:lang w:val="cs-CZ" w:eastAsia="cs-CZ"/>
              </w:rPr>
            </w:pPr>
            <w:r w:rsidRPr="002D5580">
              <w:rPr>
                <w:color w:val="000000"/>
                <w:sz w:val="20"/>
                <w:szCs w:val="20"/>
                <w:lang w:val="cs-CZ" w:eastAsia="cs-CZ"/>
              </w:rPr>
              <w:t>Zvýšit počet členů</w:t>
            </w:r>
          </w:p>
          <w:p w:rsidR="005277A2" w:rsidRPr="002D5580" w:rsidRDefault="005277A2" w:rsidP="00E91EEA">
            <w:pPr>
              <w:spacing w:before="0"/>
              <w:jc w:val="center"/>
              <w:rPr>
                <w:color w:val="000000"/>
                <w:sz w:val="20"/>
                <w:szCs w:val="20"/>
                <w:lang w:val="cs-CZ" w:eastAsia="cs-CZ"/>
              </w:rPr>
            </w:pPr>
            <w:r w:rsidRPr="002D5580">
              <w:rPr>
                <w:color w:val="000000"/>
                <w:sz w:val="20"/>
                <w:szCs w:val="20"/>
                <w:lang w:val="cs-CZ" w:eastAsia="cs-CZ"/>
              </w:rPr>
              <w:t>Nakoupit chybějící vybavení</w:t>
            </w:r>
          </w:p>
          <w:p w:rsidR="005277A2" w:rsidRPr="002D5580" w:rsidRDefault="005277A2" w:rsidP="00E91EEA">
            <w:pPr>
              <w:spacing w:before="0"/>
              <w:jc w:val="center"/>
              <w:rPr>
                <w:color w:val="000000"/>
                <w:sz w:val="20"/>
                <w:szCs w:val="20"/>
                <w:lang w:val="cs-CZ" w:eastAsia="cs-CZ"/>
              </w:rPr>
            </w:pPr>
            <w:r w:rsidRPr="002D5580">
              <w:rPr>
                <w:color w:val="000000"/>
                <w:sz w:val="20"/>
                <w:szCs w:val="20"/>
                <w:lang w:val="cs-CZ" w:eastAsia="cs-CZ"/>
              </w:rPr>
              <w:t>Zajistit chybějící prostory</w:t>
            </w:r>
          </w:p>
        </w:tc>
      </w:tr>
      <w:tr w:rsidR="005277A2" w:rsidRPr="002D5580" w:rsidTr="005277A2">
        <w:trPr>
          <w:trHeight w:hRule="exact" w:val="41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0070C0"/>
            <w:vAlign w:val="center"/>
            <w:hideMark/>
          </w:tcPr>
          <w:p w:rsidR="005277A2" w:rsidRPr="002D5580" w:rsidRDefault="005277A2"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Potřeba a plány rozvoje na období let 2015 - 2020</w:t>
            </w:r>
          </w:p>
        </w:tc>
      </w:tr>
      <w:tr w:rsidR="005277A2" w:rsidRPr="002D5580" w:rsidTr="005277A2">
        <w:trPr>
          <w:trHeight w:hRule="exact" w:val="737"/>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7A2" w:rsidRPr="002D5580" w:rsidRDefault="005277A2" w:rsidP="00E91EEA">
            <w:pPr>
              <w:spacing w:before="0"/>
              <w:jc w:val="center"/>
              <w:rPr>
                <w:color w:val="FFFFFF" w:themeColor="background1"/>
                <w:sz w:val="20"/>
                <w:szCs w:val="20"/>
                <w:lang w:val="cs-CZ" w:eastAsia="cs-CZ"/>
              </w:rPr>
            </w:pPr>
            <w:r w:rsidRPr="002D5580">
              <w:rPr>
                <w:sz w:val="20"/>
                <w:szCs w:val="20"/>
                <w:lang w:val="cs-CZ" w:eastAsia="cs-CZ"/>
              </w:rPr>
              <w:t>Popis</w:t>
            </w:r>
            <w:r w:rsidRPr="002D5580">
              <w:rPr>
                <w:color w:val="FFFFFF" w:themeColor="background1"/>
                <w:sz w:val="20"/>
                <w:szCs w:val="20"/>
                <w:lang w:val="cs-CZ" w:eastAsia="cs-CZ"/>
              </w:rPr>
              <w:t xml:space="preserve"> </w:t>
            </w:r>
            <w:r w:rsidRPr="002D5580">
              <w:rPr>
                <w:sz w:val="20"/>
                <w:szCs w:val="20"/>
                <w:lang w:val="cs-CZ" w:eastAsia="cs-CZ"/>
              </w:rPr>
              <w:t>záměru</w:t>
            </w:r>
          </w:p>
        </w:tc>
        <w:tc>
          <w:tcPr>
            <w:tcW w:w="1377" w:type="pct"/>
            <w:gridSpan w:val="2"/>
            <w:tcBorders>
              <w:top w:val="nil"/>
              <w:left w:val="nil"/>
              <w:bottom w:val="single" w:sz="4" w:space="0" w:color="auto"/>
              <w:right w:val="single" w:sz="4" w:space="0" w:color="auto"/>
            </w:tcBorders>
            <w:shd w:val="clear" w:color="auto" w:fill="auto"/>
            <w:vAlign w:val="center"/>
            <w:hideMark/>
          </w:tcPr>
          <w:p w:rsidR="005277A2" w:rsidRPr="002D5580" w:rsidRDefault="005277A2" w:rsidP="00E91EEA">
            <w:pPr>
              <w:spacing w:before="0"/>
              <w:jc w:val="center"/>
              <w:rPr>
                <w:color w:val="000000"/>
                <w:sz w:val="20"/>
                <w:szCs w:val="20"/>
                <w:lang w:val="cs-CZ" w:eastAsia="cs-CZ"/>
              </w:rPr>
            </w:pPr>
            <w:r w:rsidRPr="002D5580">
              <w:rPr>
                <w:color w:val="000000"/>
                <w:sz w:val="20"/>
                <w:szCs w:val="20"/>
                <w:lang w:val="cs-CZ" w:eastAsia="cs-CZ"/>
              </w:rPr>
              <w:t>Předpokládaný termín realizace</w:t>
            </w:r>
          </w:p>
        </w:tc>
        <w:tc>
          <w:tcPr>
            <w:tcW w:w="1009" w:type="pct"/>
            <w:tcBorders>
              <w:top w:val="nil"/>
              <w:left w:val="nil"/>
              <w:bottom w:val="single" w:sz="4" w:space="0" w:color="auto"/>
              <w:right w:val="single" w:sz="4" w:space="0" w:color="auto"/>
            </w:tcBorders>
            <w:shd w:val="clear" w:color="auto" w:fill="auto"/>
            <w:vAlign w:val="center"/>
            <w:hideMark/>
          </w:tcPr>
          <w:p w:rsidR="005277A2" w:rsidRPr="002D5580" w:rsidRDefault="005277A2" w:rsidP="00E91EEA">
            <w:pPr>
              <w:spacing w:before="0"/>
              <w:jc w:val="center"/>
              <w:rPr>
                <w:color w:val="000000"/>
                <w:sz w:val="20"/>
                <w:szCs w:val="20"/>
                <w:lang w:val="cs-CZ" w:eastAsia="cs-CZ"/>
              </w:rPr>
            </w:pPr>
            <w:r w:rsidRPr="002D5580">
              <w:rPr>
                <w:color w:val="000000"/>
                <w:sz w:val="20"/>
                <w:szCs w:val="20"/>
                <w:lang w:val="cs-CZ" w:eastAsia="cs-CZ"/>
              </w:rPr>
              <w:t>Předpokládaný rozpočet</w:t>
            </w:r>
          </w:p>
        </w:tc>
        <w:tc>
          <w:tcPr>
            <w:tcW w:w="1467" w:type="pct"/>
            <w:tcBorders>
              <w:top w:val="nil"/>
              <w:left w:val="nil"/>
              <w:bottom w:val="single" w:sz="4" w:space="0" w:color="auto"/>
              <w:right w:val="single" w:sz="4" w:space="0" w:color="auto"/>
            </w:tcBorders>
            <w:shd w:val="clear" w:color="auto" w:fill="auto"/>
            <w:vAlign w:val="center"/>
          </w:tcPr>
          <w:p w:rsidR="005277A2" w:rsidRPr="002D5580" w:rsidRDefault="005277A2" w:rsidP="00E91EEA">
            <w:pPr>
              <w:spacing w:before="0"/>
              <w:jc w:val="center"/>
              <w:rPr>
                <w:color w:val="000000"/>
                <w:sz w:val="20"/>
                <w:szCs w:val="20"/>
                <w:lang w:val="cs-CZ" w:eastAsia="cs-CZ"/>
              </w:rPr>
            </w:pPr>
            <w:r w:rsidRPr="002D5580">
              <w:rPr>
                <w:color w:val="000000"/>
                <w:sz w:val="20"/>
                <w:szCs w:val="20"/>
                <w:lang w:val="cs-CZ" w:eastAsia="cs-CZ"/>
              </w:rPr>
              <w:t>Výstup</w:t>
            </w:r>
          </w:p>
        </w:tc>
      </w:tr>
      <w:tr w:rsidR="005277A2" w:rsidRPr="002D5580" w:rsidTr="005277A2">
        <w:trPr>
          <w:trHeight w:hRule="exact" w:val="684"/>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7A2" w:rsidRPr="002D5580" w:rsidRDefault="005277A2" w:rsidP="00E91EEA">
            <w:pPr>
              <w:spacing w:before="0"/>
              <w:jc w:val="center"/>
              <w:rPr>
                <w:b/>
                <w:sz w:val="20"/>
                <w:szCs w:val="20"/>
                <w:lang w:val="cs-CZ" w:eastAsia="cs-CZ"/>
              </w:rPr>
            </w:pPr>
            <w:r w:rsidRPr="002D5580">
              <w:rPr>
                <w:b/>
                <w:sz w:val="20"/>
                <w:szCs w:val="20"/>
                <w:lang w:val="cs-CZ" w:eastAsia="cs-CZ"/>
              </w:rPr>
              <w:t>Navýšit počet členů</w:t>
            </w:r>
          </w:p>
        </w:tc>
        <w:tc>
          <w:tcPr>
            <w:tcW w:w="1377" w:type="pct"/>
            <w:gridSpan w:val="2"/>
            <w:tcBorders>
              <w:top w:val="nil"/>
              <w:left w:val="nil"/>
              <w:bottom w:val="single" w:sz="4" w:space="0" w:color="auto"/>
              <w:right w:val="single" w:sz="4" w:space="0" w:color="auto"/>
            </w:tcBorders>
            <w:shd w:val="clear" w:color="auto" w:fill="auto"/>
            <w:vAlign w:val="center"/>
            <w:hideMark/>
          </w:tcPr>
          <w:p w:rsidR="005277A2" w:rsidRPr="002D5580" w:rsidRDefault="005277A2" w:rsidP="00E91EEA">
            <w:pPr>
              <w:spacing w:before="0"/>
              <w:jc w:val="center"/>
              <w:rPr>
                <w:color w:val="000000"/>
                <w:sz w:val="20"/>
                <w:szCs w:val="20"/>
                <w:lang w:val="cs-CZ" w:eastAsia="cs-CZ"/>
              </w:rPr>
            </w:pPr>
            <w:r w:rsidRPr="002D5580">
              <w:rPr>
                <w:color w:val="000000"/>
                <w:sz w:val="20"/>
                <w:szCs w:val="20"/>
                <w:lang w:val="cs-CZ" w:eastAsia="cs-CZ"/>
              </w:rPr>
              <w:t>Průběžně</w:t>
            </w:r>
          </w:p>
        </w:tc>
        <w:tc>
          <w:tcPr>
            <w:tcW w:w="1009" w:type="pct"/>
            <w:tcBorders>
              <w:top w:val="nil"/>
              <w:left w:val="nil"/>
              <w:bottom w:val="single" w:sz="4" w:space="0" w:color="auto"/>
              <w:right w:val="single" w:sz="4" w:space="0" w:color="auto"/>
            </w:tcBorders>
            <w:shd w:val="clear" w:color="auto" w:fill="auto"/>
            <w:vAlign w:val="center"/>
            <w:hideMark/>
          </w:tcPr>
          <w:p w:rsidR="005277A2" w:rsidRPr="002D5580" w:rsidRDefault="005277A2" w:rsidP="00E91EEA">
            <w:pPr>
              <w:spacing w:before="0"/>
              <w:jc w:val="center"/>
              <w:rPr>
                <w:color w:val="000000"/>
                <w:sz w:val="20"/>
                <w:szCs w:val="20"/>
                <w:lang w:val="cs-CZ" w:eastAsia="cs-CZ"/>
              </w:rPr>
            </w:pPr>
            <w:r w:rsidRPr="002D5580">
              <w:rPr>
                <w:color w:val="000000"/>
                <w:sz w:val="20"/>
                <w:szCs w:val="20"/>
                <w:lang w:val="cs-CZ" w:eastAsia="cs-CZ"/>
              </w:rPr>
              <w:t>-</w:t>
            </w:r>
          </w:p>
        </w:tc>
        <w:tc>
          <w:tcPr>
            <w:tcW w:w="1467" w:type="pct"/>
            <w:tcBorders>
              <w:top w:val="nil"/>
              <w:left w:val="nil"/>
              <w:bottom w:val="single" w:sz="4" w:space="0" w:color="auto"/>
              <w:right w:val="single" w:sz="4" w:space="0" w:color="auto"/>
            </w:tcBorders>
            <w:shd w:val="clear" w:color="auto" w:fill="auto"/>
            <w:vAlign w:val="center"/>
          </w:tcPr>
          <w:p w:rsidR="005277A2" w:rsidRPr="002D5580" w:rsidRDefault="005277A2" w:rsidP="00E91EEA">
            <w:pPr>
              <w:spacing w:before="0"/>
              <w:jc w:val="center"/>
              <w:rPr>
                <w:color w:val="000000"/>
                <w:sz w:val="20"/>
                <w:szCs w:val="20"/>
                <w:lang w:val="cs-CZ" w:eastAsia="cs-CZ"/>
              </w:rPr>
            </w:pPr>
            <w:r w:rsidRPr="002D5580">
              <w:rPr>
                <w:color w:val="000000"/>
                <w:sz w:val="20"/>
                <w:szCs w:val="20"/>
                <w:lang w:val="cs-CZ" w:eastAsia="cs-CZ"/>
              </w:rPr>
              <w:t>-</w:t>
            </w:r>
          </w:p>
        </w:tc>
      </w:tr>
      <w:tr w:rsidR="005277A2" w:rsidRPr="002D5580" w:rsidTr="005277A2">
        <w:trPr>
          <w:trHeight w:hRule="exact" w:val="684"/>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7A2" w:rsidRPr="002D5580" w:rsidRDefault="005277A2" w:rsidP="00E91EEA">
            <w:pPr>
              <w:spacing w:before="0"/>
              <w:jc w:val="center"/>
              <w:rPr>
                <w:b/>
                <w:sz w:val="20"/>
                <w:szCs w:val="20"/>
                <w:lang w:val="cs-CZ" w:eastAsia="cs-CZ"/>
              </w:rPr>
            </w:pPr>
            <w:r w:rsidRPr="002D5580">
              <w:rPr>
                <w:b/>
                <w:sz w:val="20"/>
                <w:szCs w:val="20"/>
                <w:lang w:val="cs-CZ" w:eastAsia="cs-CZ"/>
              </w:rPr>
              <w:t>Zajistit kvalitní prostory</w:t>
            </w:r>
          </w:p>
        </w:tc>
        <w:tc>
          <w:tcPr>
            <w:tcW w:w="1377" w:type="pct"/>
            <w:gridSpan w:val="2"/>
            <w:tcBorders>
              <w:top w:val="single" w:sz="4" w:space="0" w:color="auto"/>
              <w:left w:val="nil"/>
              <w:bottom w:val="single" w:sz="4" w:space="0" w:color="auto"/>
              <w:right w:val="single" w:sz="4" w:space="0" w:color="auto"/>
            </w:tcBorders>
            <w:shd w:val="clear" w:color="auto" w:fill="auto"/>
            <w:vAlign w:val="center"/>
            <w:hideMark/>
          </w:tcPr>
          <w:p w:rsidR="005277A2" w:rsidRPr="002D5580" w:rsidRDefault="005277A2" w:rsidP="00E91EEA">
            <w:pPr>
              <w:spacing w:before="0"/>
              <w:jc w:val="center"/>
              <w:rPr>
                <w:color w:val="000000"/>
                <w:sz w:val="20"/>
                <w:szCs w:val="20"/>
                <w:lang w:val="cs-CZ" w:eastAsia="cs-CZ"/>
              </w:rPr>
            </w:pPr>
            <w:r w:rsidRPr="002D5580">
              <w:rPr>
                <w:color w:val="000000"/>
                <w:sz w:val="20"/>
                <w:szCs w:val="20"/>
                <w:lang w:val="cs-CZ" w:eastAsia="cs-CZ"/>
              </w:rPr>
              <w:t>2015</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rsidR="005277A2" w:rsidRPr="002D5580" w:rsidRDefault="005277A2" w:rsidP="00E91EEA">
            <w:pPr>
              <w:spacing w:before="0"/>
              <w:jc w:val="center"/>
              <w:rPr>
                <w:color w:val="000000"/>
                <w:sz w:val="20"/>
                <w:szCs w:val="20"/>
                <w:lang w:val="cs-CZ" w:eastAsia="cs-CZ"/>
              </w:rPr>
            </w:pPr>
            <w:r w:rsidRPr="002D5580">
              <w:rPr>
                <w:color w:val="000000"/>
                <w:sz w:val="20"/>
                <w:szCs w:val="20"/>
                <w:lang w:val="cs-CZ" w:eastAsia="cs-CZ"/>
              </w:rPr>
              <w:t>-</w:t>
            </w:r>
          </w:p>
        </w:tc>
        <w:tc>
          <w:tcPr>
            <w:tcW w:w="1467" w:type="pct"/>
            <w:tcBorders>
              <w:top w:val="single" w:sz="4" w:space="0" w:color="auto"/>
              <w:left w:val="nil"/>
              <w:bottom w:val="single" w:sz="4" w:space="0" w:color="auto"/>
              <w:right w:val="single" w:sz="4" w:space="0" w:color="auto"/>
            </w:tcBorders>
            <w:shd w:val="clear" w:color="auto" w:fill="auto"/>
            <w:vAlign w:val="center"/>
          </w:tcPr>
          <w:p w:rsidR="005277A2" w:rsidRPr="002D5580" w:rsidRDefault="005277A2" w:rsidP="00E91EEA">
            <w:pPr>
              <w:spacing w:before="0"/>
              <w:jc w:val="center"/>
              <w:rPr>
                <w:color w:val="000000"/>
                <w:sz w:val="20"/>
                <w:szCs w:val="20"/>
                <w:lang w:val="cs-CZ" w:eastAsia="cs-CZ"/>
              </w:rPr>
            </w:pPr>
            <w:r w:rsidRPr="002D5580">
              <w:rPr>
                <w:color w:val="000000"/>
                <w:sz w:val="20"/>
                <w:szCs w:val="20"/>
                <w:lang w:val="cs-CZ" w:eastAsia="cs-CZ"/>
              </w:rPr>
              <w:t>Prostor k využívání</w:t>
            </w:r>
          </w:p>
        </w:tc>
      </w:tr>
      <w:tr w:rsidR="005277A2" w:rsidRPr="002D5580" w:rsidTr="005277A2">
        <w:trPr>
          <w:trHeight w:hRule="exact" w:val="684"/>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7A2" w:rsidRPr="002D5580" w:rsidRDefault="005277A2" w:rsidP="00E91EEA">
            <w:pPr>
              <w:spacing w:before="0"/>
              <w:jc w:val="center"/>
              <w:rPr>
                <w:b/>
                <w:sz w:val="20"/>
                <w:szCs w:val="20"/>
                <w:lang w:val="cs-CZ" w:eastAsia="cs-CZ"/>
              </w:rPr>
            </w:pPr>
            <w:r w:rsidRPr="002D5580">
              <w:rPr>
                <w:b/>
                <w:sz w:val="20"/>
                <w:szCs w:val="20"/>
                <w:lang w:val="cs-CZ" w:eastAsia="cs-CZ"/>
              </w:rPr>
              <w:t>Pořídit klávesy</w:t>
            </w:r>
          </w:p>
        </w:tc>
        <w:tc>
          <w:tcPr>
            <w:tcW w:w="1377" w:type="pct"/>
            <w:gridSpan w:val="2"/>
            <w:tcBorders>
              <w:top w:val="single" w:sz="4" w:space="0" w:color="auto"/>
              <w:left w:val="nil"/>
              <w:bottom w:val="single" w:sz="4" w:space="0" w:color="auto"/>
              <w:right w:val="single" w:sz="4" w:space="0" w:color="auto"/>
            </w:tcBorders>
            <w:shd w:val="clear" w:color="auto" w:fill="auto"/>
            <w:vAlign w:val="center"/>
            <w:hideMark/>
          </w:tcPr>
          <w:p w:rsidR="005277A2" w:rsidRPr="002D5580" w:rsidRDefault="005277A2" w:rsidP="00E91EEA">
            <w:pPr>
              <w:spacing w:before="0"/>
              <w:jc w:val="center"/>
              <w:rPr>
                <w:color w:val="000000"/>
                <w:sz w:val="20"/>
                <w:szCs w:val="20"/>
                <w:lang w:val="cs-CZ" w:eastAsia="cs-CZ"/>
              </w:rPr>
            </w:pPr>
            <w:r w:rsidRPr="002D5580">
              <w:rPr>
                <w:color w:val="000000"/>
                <w:sz w:val="20"/>
                <w:szCs w:val="20"/>
                <w:lang w:val="cs-CZ" w:eastAsia="cs-CZ"/>
              </w:rPr>
              <w:t>2016</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rsidR="005277A2" w:rsidRPr="002D5580" w:rsidRDefault="005277A2" w:rsidP="00E91EEA">
            <w:pPr>
              <w:spacing w:before="0"/>
              <w:jc w:val="center"/>
              <w:rPr>
                <w:color w:val="000000"/>
                <w:sz w:val="20"/>
                <w:szCs w:val="20"/>
                <w:lang w:val="cs-CZ" w:eastAsia="cs-CZ"/>
              </w:rPr>
            </w:pPr>
            <w:r w:rsidRPr="002D5580">
              <w:rPr>
                <w:color w:val="000000"/>
                <w:sz w:val="20"/>
                <w:szCs w:val="20"/>
                <w:lang w:val="cs-CZ" w:eastAsia="cs-CZ"/>
              </w:rPr>
              <w:t>20 000 Kč</w:t>
            </w:r>
          </w:p>
        </w:tc>
        <w:tc>
          <w:tcPr>
            <w:tcW w:w="1467" w:type="pct"/>
            <w:tcBorders>
              <w:top w:val="single" w:sz="4" w:space="0" w:color="auto"/>
              <w:left w:val="nil"/>
              <w:bottom w:val="single" w:sz="4" w:space="0" w:color="auto"/>
              <w:right w:val="single" w:sz="4" w:space="0" w:color="auto"/>
            </w:tcBorders>
            <w:shd w:val="clear" w:color="auto" w:fill="auto"/>
            <w:vAlign w:val="center"/>
          </w:tcPr>
          <w:p w:rsidR="005277A2" w:rsidRPr="002D5580" w:rsidRDefault="005277A2" w:rsidP="00E91EEA">
            <w:pPr>
              <w:spacing w:before="0"/>
              <w:jc w:val="center"/>
              <w:rPr>
                <w:color w:val="000000"/>
                <w:sz w:val="20"/>
                <w:szCs w:val="20"/>
                <w:lang w:val="cs-CZ" w:eastAsia="cs-CZ"/>
              </w:rPr>
            </w:pPr>
            <w:r w:rsidRPr="002D5580">
              <w:rPr>
                <w:color w:val="000000"/>
                <w:sz w:val="20"/>
                <w:szCs w:val="20"/>
                <w:lang w:val="cs-CZ" w:eastAsia="cs-CZ"/>
              </w:rPr>
              <w:t>Nezávislost na dobrovolnících</w:t>
            </w:r>
          </w:p>
        </w:tc>
      </w:tr>
    </w:tbl>
    <w:p w:rsidR="005277A2" w:rsidRPr="002D5580" w:rsidRDefault="002D5580" w:rsidP="00E91EEA">
      <w:pPr>
        <w:spacing w:before="0"/>
        <w:rPr>
          <w:i/>
          <w:sz w:val="18"/>
          <w:szCs w:val="18"/>
          <w:lang w:val="cs-CZ"/>
        </w:rPr>
      </w:pPr>
      <w:r>
        <w:rPr>
          <w:i/>
          <w:sz w:val="18"/>
          <w:szCs w:val="18"/>
          <w:lang w:val="cs-CZ"/>
        </w:rPr>
        <w:t>Pozn: n</w:t>
      </w:r>
      <w:r w:rsidR="005277A2" w:rsidRPr="002D5580">
        <w:rPr>
          <w:i/>
          <w:sz w:val="18"/>
          <w:szCs w:val="18"/>
          <w:lang w:val="cs-CZ"/>
        </w:rPr>
        <w:t xml:space="preserve">ajít soulad mezi nabídkou a poptávkou </w:t>
      </w:r>
      <w:r w:rsidR="001175E7" w:rsidRPr="002D5580">
        <w:rPr>
          <w:i/>
          <w:sz w:val="18"/>
          <w:szCs w:val="18"/>
          <w:lang w:val="cs-CZ"/>
        </w:rPr>
        <w:t xml:space="preserve">v </w:t>
      </w:r>
      <w:r w:rsidR="005277A2" w:rsidRPr="002D5580">
        <w:rPr>
          <w:i/>
          <w:sz w:val="18"/>
          <w:szCs w:val="18"/>
          <w:lang w:val="cs-CZ"/>
        </w:rPr>
        <w:t>repertoáru</w:t>
      </w:r>
    </w:p>
    <w:p w:rsidR="005277A2" w:rsidRPr="002D5580" w:rsidRDefault="005277A2" w:rsidP="00E91EEA">
      <w:pPr>
        <w:spacing w:before="0"/>
        <w:rPr>
          <w:i/>
          <w:sz w:val="18"/>
          <w:szCs w:val="18"/>
          <w:lang w:val="cs-CZ"/>
        </w:rPr>
      </w:pPr>
      <w:r w:rsidRPr="002D5580">
        <w:rPr>
          <w:i/>
          <w:sz w:val="18"/>
          <w:szCs w:val="18"/>
          <w:lang w:val="cs-CZ"/>
        </w:rPr>
        <w:t>Zdroj: město GJ</w:t>
      </w:r>
    </w:p>
    <w:p w:rsidR="00370F12" w:rsidRPr="002D5580" w:rsidRDefault="00370F12" w:rsidP="00E91EEA">
      <w:pPr>
        <w:spacing w:before="0"/>
        <w:rPr>
          <w:i/>
          <w:lang w:val="cs-CZ"/>
        </w:rPr>
      </w:pPr>
    </w:p>
    <w:p w:rsidR="00EF1519" w:rsidRPr="002D5580" w:rsidRDefault="00EF1519" w:rsidP="00E91EEA">
      <w:pPr>
        <w:spacing w:before="0"/>
        <w:rPr>
          <w:i/>
          <w:lang w:val="cs-CZ"/>
        </w:rPr>
      </w:pPr>
    </w:p>
    <w:p w:rsidR="00EF1519" w:rsidRPr="002D5580" w:rsidRDefault="00EF1519" w:rsidP="00E91EEA">
      <w:pPr>
        <w:spacing w:before="0"/>
        <w:rPr>
          <w:i/>
          <w:lang w:val="cs-CZ"/>
        </w:rPr>
      </w:pPr>
    </w:p>
    <w:p w:rsidR="00EF1519" w:rsidRPr="002D5580" w:rsidRDefault="00EF1519" w:rsidP="00E91EEA">
      <w:pPr>
        <w:spacing w:before="0"/>
        <w:rPr>
          <w:i/>
          <w:lang w:val="cs-CZ"/>
        </w:rPr>
      </w:pPr>
    </w:p>
    <w:p w:rsidR="007B32CA" w:rsidRPr="002D5580" w:rsidRDefault="00EF1519" w:rsidP="00E91EEA">
      <w:pPr>
        <w:spacing w:before="0"/>
        <w:rPr>
          <w:i/>
          <w:lang w:val="cs-CZ"/>
        </w:rPr>
      </w:pPr>
      <w:r w:rsidRPr="002D5580">
        <w:rPr>
          <w:i/>
          <w:lang w:val="cs-CZ"/>
        </w:rPr>
        <w:lastRenderedPageBreak/>
        <w:t>Tabulka č. 19</w:t>
      </w:r>
      <w:r w:rsidR="00370F12" w:rsidRPr="002D5580">
        <w:rPr>
          <w:i/>
          <w:lang w:val="cs-CZ"/>
        </w:rPr>
        <w:t xml:space="preserve"> Situace vybraných organizací působících ve městě</w:t>
      </w:r>
    </w:p>
    <w:tbl>
      <w:tblPr>
        <w:tblW w:w="5000" w:type="pct"/>
        <w:jc w:val="center"/>
        <w:tblCellMar>
          <w:left w:w="70" w:type="dxa"/>
          <w:right w:w="70" w:type="dxa"/>
        </w:tblCellMar>
        <w:tblLook w:val="04A0"/>
      </w:tblPr>
      <w:tblGrid>
        <w:gridCol w:w="2433"/>
        <w:gridCol w:w="1754"/>
        <w:gridCol w:w="1167"/>
        <w:gridCol w:w="2140"/>
        <w:gridCol w:w="3112"/>
      </w:tblGrid>
      <w:tr w:rsidR="00370F12" w:rsidRPr="002D5580" w:rsidTr="000B6C7B">
        <w:trPr>
          <w:trHeight w:hRule="exact" w:val="1179"/>
          <w:jc w:val="center"/>
        </w:trPr>
        <w:tc>
          <w:tcPr>
            <w:tcW w:w="1147" w:type="pc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70F12" w:rsidRPr="002D5580" w:rsidRDefault="00370F12"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Místní spolek, občanské sdružení</w:t>
            </w:r>
          </w:p>
        </w:tc>
        <w:tc>
          <w:tcPr>
            <w:tcW w:w="827" w:type="pct"/>
            <w:tcBorders>
              <w:top w:val="single" w:sz="4" w:space="0" w:color="auto"/>
              <w:left w:val="nil"/>
              <w:bottom w:val="single" w:sz="4" w:space="0" w:color="auto"/>
              <w:right w:val="single" w:sz="4" w:space="0" w:color="auto"/>
            </w:tcBorders>
            <w:shd w:val="clear" w:color="000000" w:fill="0070C0"/>
            <w:vAlign w:val="center"/>
            <w:hideMark/>
          </w:tcPr>
          <w:p w:rsidR="00370F12" w:rsidRPr="002D5580" w:rsidRDefault="00370F12"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Zaměření organizace</w:t>
            </w:r>
          </w:p>
        </w:tc>
        <w:tc>
          <w:tcPr>
            <w:tcW w:w="550" w:type="pct"/>
            <w:tcBorders>
              <w:top w:val="single" w:sz="4" w:space="0" w:color="auto"/>
              <w:left w:val="nil"/>
              <w:bottom w:val="single" w:sz="4" w:space="0" w:color="auto"/>
              <w:right w:val="single" w:sz="4" w:space="0" w:color="auto"/>
            </w:tcBorders>
            <w:shd w:val="clear" w:color="000000" w:fill="0070C0"/>
            <w:vAlign w:val="center"/>
            <w:hideMark/>
          </w:tcPr>
          <w:p w:rsidR="00370F12" w:rsidRPr="002D5580" w:rsidRDefault="00370F12"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Počet členů</w:t>
            </w:r>
          </w:p>
        </w:tc>
        <w:tc>
          <w:tcPr>
            <w:tcW w:w="1009" w:type="pct"/>
            <w:tcBorders>
              <w:top w:val="single" w:sz="4" w:space="0" w:color="auto"/>
              <w:left w:val="nil"/>
              <w:bottom w:val="single" w:sz="4" w:space="0" w:color="auto"/>
              <w:right w:val="single" w:sz="4" w:space="0" w:color="auto"/>
            </w:tcBorders>
            <w:shd w:val="clear" w:color="000000" w:fill="0070C0"/>
            <w:vAlign w:val="center"/>
            <w:hideMark/>
          </w:tcPr>
          <w:p w:rsidR="00370F12" w:rsidRPr="002D5580" w:rsidRDefault="00370F12"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Problémy chodu organizace</w:t>
            </w:r>
          </w:p>
        </w:tc>
        <w:tc>
          <w:tcPr>
            <w:tcW w:w="1467" w:type="pct"/>
            <w:tcBorders>
              <w:top w:val="single" w:sz="4" w:space="0" w:color="auto"/>
              <w:left w:val="nil"/>
              <w:bottom w:val="single" w:sz="4" w:space="0" w:color="auto"/>
              <w:right w:val="single" w:sz="4" w:space="0" w:color="auto"/>
            </w:tcBorders>
            <w:shd w:val="clear" w:color="000000" w:fill="0070C0"/>
            <w:vAlign w:val="center"/>
          </w:tcPr>
          <w:p w:rsidR="00370F12" w:rsidRPr="002D5580" w:rsidRDefault="00370F12"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Významná potřeba organizace k rozvoji a kvalitnímu fungování</w:t>
            </w:r>
          </w:p>
        </w:tc>
      </w:tr>
      <w:tr w:rsidR="00370F12" w:rsidRPr="002D5580" w:rsidTr="00CA7916">
        <w:trPr>
          <w:trHeight w:hRule="exact" w:val="2009"/>
          <w:jc w:val="center"/>
        </w:trPr>
        <w:tc>
          <w:tcPr>
            <w:tcW w:w="1147"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370F12" w:rsidRPr="002D5580" w:rsidRDefault="00370F12"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Strongman tým</w:t>
            </w:r>
          </w:p>
        </w:tc>
        <w:tc>
          <w:tcPr>
            <w:tcW w:w="827" w:type="pct"/>
            <w:tcBorders>
              <w:top w:val="nil"/>
              <w:left w:val="nil"/>
              <w:bottom w:val="single" w:sz="4" w:space="0" w:color="auto"/>
              <w:right w:val="single" w:sz="4" w:space="0" w:color="auto"/>
            </w:tcBorders>
            <w:shd w:val="clear" w:color="auto" w:fill="auto"/>
            <w:vAlign w:val="center"/>
            <w:hideMark/>
          </w:tcPr>
          <w:p w:rsidR="00370F12" w:rsidRPr="002D5580" w:rsidRDefault="00370F12" w:rsidP="00E91EEA">
            <w:pPr>
              <w:spacing w:before="0"/>
              <w:jc w:val="center"/>
              <w:rPr>
                <w:color w:val="000000"/>
                <w:sz w:val="20"/>
                <w:szCs w:val="20"/>
                <w:lang w:val="cs-CZ" w:eastAsia="cs-CZ"/>
              </w:rPr>
            </w:pPr>
          </w:p>
          <w:p w:rsidR="00370F12" w:rsidRPr="002D5580" w:rsidRDefault="00370F12" w:rsidP="00E91EEA">
            <w:pPr>
              <w:spacing w:before="0"/>
              <w:jc w:val="center"/>
              <w:rPr>
                <w:color w:val="000000"/>
                <w:sz w:val="20"/>
                <w:szCs w:val="20"/>
                <w:lang w:val="cs-CZ" w:eastAsia="cs-CZ"/>
              </w:rPr>
            </w:pPr>
            <w:r w:rsidRPr="002D5580">
              <w:rPr>
                <w:color w:val="000000"/>
                <w:sz w:val="20"/>
                <w:szCs w:val="20"/>
                <w:lang w:val="cs-CZ" w:eastAsia="cs-CZ"/>
              </w:rPr>
              <w:t>Sport</w:t>
            </w:r>
          </w:p>
          <w:p w:rsidR="00370F12" w:rsidRPr="002D5580" w:rsidRDefault="00370F12" w:rsidP="00E91EEA">
            <w:pPr>
              <w:spacing w:before="0"/>
              <w:jc w:val="center"/>
              <w:rPr>
                <w:color w:val="000000"/>
                <w:sz w:val="20"/>
                <w:szCs w:val="20"/>
                <w:lang w:val="cs-CZ" w:eastAsia="cs-CZ"/>
              </w:rPr>
            </w:pPr>
          </w:p>
        </w:tc>
        <w:tc>
          <w:tcPr>
            <w:tcW w:w="550" w:type="pct"/>
            <w:tcBorders>
              <w:top w:val="nil"/>
              <w:left w:val="nil"/>
              <w:bottom w:val="single" w:sz="4" w:space="0" w:color="auto"/>
              <w:right w:val="single" w:sz="4" w:space="0" w:color="auto"/>
            </w:tcBorders>
            <w:shd w:val="clear" w:color="auto" w:fill="auto"/>
            <w:vAlign w:val="center"/>
            <w:hideMark/>
          </w:tcPr>
          <w:p w:rsidR="00370F12" w:rsidRPr="002D5580" w:rsidRDefault="001E4D6C" w:rsidP="00E91EEA">
            <w:pPr>
              <w:spacing w:before="0"/>
              <w:jc w:val="center"/>
              <w:rPr>
                <w:color w:val="000000"/>
                <w:sz w:val="20"/>
                <w:szCs w:val="20"/>
                <w:lang w:val="cs-CZ" w:eastAsia="cs-CZ"/>
              </w:rPr>
            </w:pPr>
            <w:r w:rsidRPr="002D5580">
              <w:rPr>
                <w:color w:val="000000"/>
                <w:sz w:val="20"/>
                <w:szCs w:val="20"/>
                <w:lang w:val="cs-CZ" w:eastAsia="cs-CZ"/>
              </w:rPr>
              <w:t xml:space="preserve">Z Golčova Jeníkova pouze 1 člen </w:t>
            </w:r>
          </w:p>
        </w:tc>
        <w:tc>
          <w:tcPr>
            <w:tcW w:w="1009" w:type="pct"/>
            <w:tcBorders>
              <w:top w:val="nil"/>
              <w:left w:val="nil"/>
              <w:bottom w:val="single" w:sz="4" w:space="0" w:color="auto"/>
              <w:right w:val="single" w:sz="4" w:space="0" w:color="auto"/>
            </w:tcBorders>
            <w:shd w:val="clear" w:color="auto" w:fill="auto"/>
            <w:vAlign w:val="center"/>
            <w:hideMark/>
          </w:tcPr>
          <w:p w:rsidR="00370F12" w:rsidRPr="002D5580" w:rsidRDefault="00370F12" w:rsidP="00E91EEA">
            <w:pPr>
              <w:spacing w:before="0"/>
              <w:jc w:val="center"/>
              <w:rPr>
                <w:color w:val="000000"/>
                <w:sz w:val="20"/>
                <w:szCs w:val="20"/>
                <w:lang w:val="cs-CZ" w:eastAsia="cs-CZ"/>
              </w:rPr>
            </w:pPr>
            <w:r w:rsidRPr="002D5580">
              <w:rPr>
                <w:color w:val="000000"/>
                <w:sz w:val="20"/>
                <w:szCs w:val="20"/>
                <w:lang w:val="cs-CZ" w:eastAsia="cs-CZ"/>
              </w:rPr>
              <w:t>Nedostatek finančních prostředků na provoz (ročně chybí cca 50 000 Kč)</w:t>
            </w:r>
          </w:p>
          <w:p w:rsidR="00370F12" w:rsidRPr="002D5580" w:rsidRDefault="00370F12" w:rsidP="00E91EEA">
            <w:pPr>
              <w:spacing w:before="0"/>
              <w:jc w:val="center"/>
              <w:rPr>
                <w:color w:val="000000"/>
                <w:sz w:val="20"/>
                <w:szCs w:val="20"/>
                <w:lang w:val="cs-CZ" w:eastAsia="cs-CZ"/>
              </w:rPr>
            </w:pPr>
          </w:p>
        </w:tc>
        <w:tc>
          <w:tcPr>
            <w:tcW w:w="1467" w:type="pct"/>
            <w:tcBorders>
              <w:top w:val="nil"/>
              <w:left w:val="nil"/>
              <w:bottom w:val="single" w:sz="4" w:space="0" w:color="auto"/>
              <w:right w:val="single" w:sz="4" w:space="0" w:color="auto"/>
            </w:tcBorders>
            <w:vAlign w:val="center"/>
          </w:tcPr>
          <w:p w:rsidR="00370F12" w:rsidRPr="002D5580" w:rsidRDefault="00370F12" w:rsidP="00E91EEA">
            <w:pPr>
              <w:spacing w:before="0"/>
              <w:jc w:val="center"/>
              <w:rPr>
                <w:color w:val="000000"/>
                <w:sz w:val="20"/>
                <w:szCs w:val="20"/>
                <w:lang w:val="cs-CZ" w:eastAsia="cs-CZ"/>
              </w:rPr>
            </w:pPr>
            <w:r w:rsidRPr="002D5580">
              <w:rPr>
                <w:color w:val="000000"/>
                <w:sz w:val="20"/>
                <w:szCs w:val="20"/>
                <w:lang w:val="cs-CZ" w:eastAsia="cs-CZ"/>
              </w:rPr>
              <w:t>Stabilní zdroj financování</w:t>
            </w:r>
          </w:p>
          <w:p w:rsidR="00370F12" w:rsidRPr="002D5580" w:rsidRDefault="00370F12" w:rsidP="00E91EEA">
            <w:pPr>
              <w:spacing w:before="0"/>
              <w:jc w:val="center"/>
              <w:rPr>
                <w:color w:val="000000"/>
                <w:sz w:val="20"/>
                <w:szCs w:val="20"/>
                <w:lang w:val="cs-CZ" w:eastAsia="cs-CZ"/>
              </w:rPr>
            </w:pPr>
            <w:r w:rsidRPr="002D5580">
              <w:rPr>
                <w:color w:val="000000"/>
                <w:sz w:val="20"/>
                <w:szCs w:val="20"/>
                <w:lang w:val="cs-CZ" w:eastAsia="cs-CZ"/>
              </w:rPr>
              <w:t>Rozšířit působení</w:t>
            </w:r>
          </w:p>
          <w:p w:rsidR="00370F12" w:rsidRPr="002D5580" w:rsidRDefault="00370F12" w:rsidP="00E91EEA">
            <w:pPr>
              <w:spacing w:before="0"/>
              <w:jc w:val="center"/>
              <w:rPr>
                <w:color w:val="000000"/>
                <w:sz w:val="20"/>
                <w:szCs w:val="20"/>
                <w:lang w:val="cs-CZ" w:eastAsia="cs-CZ"/>
              </w:rPr>
            </w:pPr>
            <w:r w:rsidRPr="002D5580">
              <w:rPr>
                <w:color w:val="000000"/>
                <w:sz w:val="20"/>
                <w:szCs w:val="20"/>
                <w:lang w:val="cs-CZ" w:eastAsia="cs-CZ"/>
              </w:rPr>
              <w:t>Nakoupit chybějící vybavení</w:t>
            </w:r>
          </w:p>
          <w:p w:rsidR="00370F12" w:rsidRPr="002D5580" w:rsidRDefault="00370F12" w:rsidP="00E91EEA">
            <w:pPr>
              <w:spacing w:before="0"/>
              <w:jc w:val="center"/>
              <w:rPr>
                <w:color w:val="000000"/>
                <w:sz w:val="20"/>
                <w:szCs w:val="20"/>
                <w:lang w:val="cs-CZ" w:eastAsia="cs-CZ"/>
              </w:rPr>
            </w:pPr>
            <w:r w:rsidRPr="002D5580">
              <w:rPr>
                <w:color w:val="000000"/>
                <w:sz w:val="20"/>
                <w:szCs w:val="20"/>
                <w:lang w:val="cs-CZ" w:eastAsia="cs-CZ"/>
              </w:rPr>
              <w:t>Zajistit chybějící prostory</w:t>
            </w:r>
          </w:p>
          <w:p w:rsidR="00370F12" w:rsidRPr="002D5580" w:rsidRDefault="00370F12" w:rsidP="00E91EEA">
            <w:pPr>
              <w:spacing w:before="0"/>
              <w:jc w:val="center"/>
              <w:rPr>
                <w:color w:val="000000"/>
                <w:sz w:val="20"/>
                <w:szCs w:val="20"/>
                <w:lang w:val="cs-CZ" w:eastAsia="cs-CZ"/>
              </w:rPr>
            </w:pPr>
            <w:r w:rsidRPr="002D5580">
              <w:rPr>
                <w:color w:val="000000"/>
                <w:sz w:val="20"/>
                <w:szCs w:val="20"/>
                <w:lang w:val="cs-CZ" w:eastAsia="cs-CZ"/>
              </w:rPr>
              <w:t>Zlepšit výměnu zkušeností s podobnými organizacemi</w:t>
            </w:r>
          </w:p>
          <w:p w:rsidR="00370F12" w:rsidRPr="002D5580" w:rsidRDefault="00370F12" w:rsidP="00E91EEA">
            <w:pPr>
              <w:spacing w:before="0"/>
              <w:jc w:val="center"/>
              <w:rPr>
                <w:color w:val="000000"/>
                <w:sz w:val="20"/>
                <w:szCs w:val="20"/>
                <w:lang w:val="cs-CZ" w:eastAsia="cs-CZ"/>
              </w:rPr>
            </w:pPr>
            <w:r w:rsidRPr="002D5580">
              <w:rPr>
                <w:color w:val="000000"/>
                <w:sz w:val="20"/>
                <w:szCs w:val="20"/>
                <w:lang w:val="cs-CZ" w:eastAsia="cs-CZ"/>
              </w:rPr>
              <w:t>Zvýšit spolupráci s</w:t>
            </w:r>
            <w:r w:rsidR="00CA7916" w:rsidRPr="002D5580">
              <w:rPr>
                <w:color w:val="000000"/>
                <w:sz w:val="20"/>
                <w:szCs w:val="20"/>
                <w:lang w:val="cs-CZ" w:eastAsia="cs-CZ"/>
              </w:rPr>
              <w:t> dalšími organizacemi</w:t>
            </w:r>
          </w:p>
        </w:tc>
      </w:tr>
      <w:tr w:rsidR="00370F12" w:rsidRPr="002D5580" w:rsidTr="000B6C7B">
        <w:trPr>
          <w:trHeight w:hRule="exact" w:val="41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0070C0"/>
            <w:vAlign w:val="center"/>
            <w:hideMark/>
          </w:tcPr>
          <w:p w:rsidR="00370F12" w:rsidRPr="002D5580" w:rsidRDefault="00370F12"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Potřeba a plány rozvoje na období let 2015 - 2020</w:t>
            </w:r>
          </w:p>
        </w:tc>
      </w:tr>
      <w:tr w:rsidR="00370F12" w:rsidRPr="002D5580" w:rsidTr="000B6C7B">
        <w:trPr>
          <w:trHeight w:hRule="exact" w:val="737"/>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0F12" w:rsidRPr="002D5580" w:rsidRDefault="00370F12" w:rsidP="00E91EEA">
            <w:pPr>
              <w:spacing w:before="0"/>
              <w:jc w:val="center"/>
              <w:rPr>
                <w:color w:val="FFFFFF" w:themeColor="background1"/>
                <w:sz w:val="20"/>
                <w:szCs w:val="20"/>
                <w:lang w:val="cs-CZ" w:eastAsia="cs-CZ"/>
              </w:rPr>
            </w:pPr>
            <w:r w:rsidRPr="002D5580">
              <w:rPr>
                <w:sz w:val="20"/>
                <w:szCs w:val="20"/>
                <w:lang w:val="cs-CZ" w:eastAsia="cs-CZ"/>
              </w:rPr>
              <w:t>Popis</w:t>
            </w:r>
            <w:r w:rsidRPr="002D5580">
              <w:rPr>
                <w:color w:val="FFFFFF" w:themeColor="background1"/>
                <w:sz w:val="20"/>
                <w:szCs w:val="20"/>
                <w:lang w:val="cs-CZ" w:eastAsia="cs-CZ"/>
              </w:rPr>
              <w:t xml:space="preserve"> </w:t>
            </w:r>
            <w:r w:rsidRPr="002D5580">
              <w:rPr>
                <w:sz w:val="20"/>
                <w:szCs w:val="20"/>
                <w:lang w:val="cs-CZ" w:eastAsia="cs-CZ"/>
              </w:rPr>
              <w:t>záměru</w:t>
            </w:r>
          </w:p>
        </w:tc>
        <w:tc>
          <w:tcPr>
            <w:tcW w:w="1377" w:type="pct"/>
            <w:gridSpan w:val="2"/>
            <w:tcBorders>
              <w:top w:val="nil"/>
              <w:left w:val="nil"/>
              <w:bottom w:val="single" w:sz="4" w:space="0" w:color="auto"/>
              <w:right w:val="single" w:sz="4" w:space="0" w:color="auto"/>
            </w:tcBorders>
            <w:shd w:val="clear" w:color="auto" w:fill="auto"/>
            <w:vAlign w:val="center"/>
            <w:hideMark/>
          </w:tcPr>
          <w:p w:rsidR="00370F12" w:rsidRPr="002D5580" w:rsidRDefault="00370F12" w:rsidP="00E91EEA">
            <w:pPr>
              <w:spacing w:before="0"/>
              <w:jc w:val="center"/>
              <w:rPr>
                <w:color w:val="000000"/>
                <w:sz w:val="20"/>
                <w:szCs w:val="20"/>
                <w:lang w:val="cs-CZ" w:eastAsia="cs-CZ"/>
              </w:rPr>
            </w:pPr>
            <w:r w:rsidRPr="002D5580">
              <w:rPr>
                <w:color w:val="000000"/>
                <w:sz w:val="20"/>
                <w:szCs w:val="20"/>
                <w:lang w:val="cs-CZ" w:eastAsia="cs-CZ"/>
              </w:rPr>
              <w:t>Předpokládaný termín realizace</w:t>
            </w:r>
          </w:p>
        </w:tc>
        <w:tc>
          <w:tcPr>
            <w:tcW w:w="1009" w:type="pct"/>
            <w:tcBorders>
              <w:top w:val="nil"/>
              <w:left w:val="nil"/>
              <w:bottom w:val="single" w:sz="4" w:space="0" w:color="auto"/>
              <w:right w:val="single" w:sz="4" w:space="0" w:color="auto"/>
            </w:tcBorders>
            <w:shd w:val="clear" w:color="auto" w:fill="auto"/>
            <w:vAlign w:val="center"/>
            <w:hideMark/>
          </w:tcPr>
          <w:p w:rsidR="00370F12" w:rsidRPr="002D5580" w:rsidRDefault="00370F12" w:rsidP="00E91EEA">
            <w:pPr>
              <w:spacing w:before="0"/>
              <w:jc w:val="center"/>
              <w:rPr>
                <w:color w:val="000000"/>
                <w:sz w:val="20"/>
                <w:szCs w:val="20"/>
                <w:lang w:val="cs-CZ" w:eastAsia="cs-CZ"/>
              </w:rPr>
            </w:pPr>
            <w:r w:rsidRPr="002D5580">
              <w:rPr>
                <w:color w:val="000000"/>
                <w:sz w:val="20"/>
                <w:szCs w:val="20"/>
                <w:lang w:val="cs-CZ" w:eastAsia="cs-CZ"/>
              </w:rPr>
              <w:t>Předpokládaný rozpočet</w:t>
            </w:r>
          </w:p>
        </w:tc>
        <w:tc>
          <w:tcPr>
            <w:tcW w:w="1467" w:type="pct"/>
            <w:tcBorders>
              <w:top w:val="nil"/>
              <w:left w:val="nil"/>
              <w:bottom w:val="single" w:sz="4" w:space="0" w:color="auto"/>
              <w:right w:val="single" w:sz="4" w:space="0" w:color="auto"/>
            </w:tcBorders>
            <w:shd w:val="clear" w:color="auto" w:fill="auto"/>
            <w:vAlign w:val="center"/>
          </w:tcPr>
          <w:p w:rsidR="00370F12" w:rsidRPr="002D5580" w:rsidRDefault="00370F12" w:rsidP="00E91EEA">
            <w:pPr>
              <w:spacing w:before="0"/>
              <w:jc w:val="center"/>
              <w:rPr>
                <w:color w:val="000000"/>
                <w:sz w:val="20"/>
                <w:szCs w:val="20"/>
                <w:lang w:val="cs-CZ" w:eastAsia="cs-CZ"/>
              </w:rPr>
            </w:pPr>
            <w:r w:rsidRPr="002D5580">
              <w:rPr>
                <w:color w:val="000000"/>
                <w:sz w:val="20"/>
                <w:szCs w:val="20"/>
                <w:lang w:val="cs-CZ" w:eastAsia="cs-CZ"/>
              </w:rPr>
              <w:t>Výstup</w:t>
            </w:r>
          </w:p>
        </w:tc>
      </w:tr>
      <w:tr w:rsidR="00370F12" w:rsidRPr="002D5580" w:rsidTr="000B6C7B">
        <w:trPr>
          <w:trHeight w:hRule="exact" w:val="684"/>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0F12" w:rsidRPr="002D5580" w:rsidRDefault="00CA7916" w:rsidP="00E91EEA">
            <w:pPr>
              <w:spacing w:before="0"/>
              <w:jc w:val="center"/>
              <w:rPr>
                <w:b/>
                <w:sz w:val="20"/>
                <w:szCs w:val="20"/>
                <w:lang w:val="cs-CZ" w:eastAsia="cs-CZ"/>
              </w:rPr>
            </w:pPr>
            <w:r w:rsidRPr="002D5580">
              <w:rPr>
                <w:b/>
                <w:sz w:val="20"/>
                <w:szCs w:val="20"/>
                <w:lang w:val="cs-CZ" w:eastAsia="cs-CZ"/>
              </w:rPr>
              <w:t>Uspořádání evropského závodu strongmanů</w:t>
            </w:r>
          </w:p>
        </w:tc>
        <w:tc>
          <w:tcPr>
            <w:tcW w:w="1377" w:type="pct"/>
            <w:gridSpan w:val="2"/>
            <w:tcBorders>
              <w:top w:val="nil"/>
              <w:left w:val="nil"/>
              <w:bottom w:val="single" w:sz="4" w:space="0" w:color="auto"/>
              <w:right w:val="single" w:sz="4" w:space="0" w:color="auto"/>
            </w:tcBorders>
            <w:shd w:val="clear" w:color="auto" w:fill="auto"/>
            <w:vAlign w:val="center"/>
            <w:hideMark/>
          </w:tcPr>
          <w:p w:rsidR="00370F12" w:rsidRPr="002D5580" w:rsidRDefault="00CA7916" w:rsidP="00E91EEA">
            <w:pPr>
              <w:spacing w:before="0"/>
              <w:jc w:val="center"/>
              <w:rPr>
                <w:color w:val="000000"/>
                <w:sz w:val="20"/>
                <w:szCs w:val="20"/>
                <w:lang w:val="cs-CZ" w:eastAsia="cs-CZ"/>
              </w:rPr>
            </w:pPr>
            <w:r w:rsidRPr="002D5580">
              <w:rPr>
                <w:color w:val="000000"/>
                <w:sz w:val="20"/>
                <w:szCs w:val="20"/>
                <w:lang w:val="cs-CZ" w:eastAsia="cs-CZ"/>
              </w:rPr>
              <w:t>2016, 2017, 2018, 2019, 2020</w:t>
            </w:r>
          </w:p>
        </w:tc>
        <w:tc>
          <w:tcPr>
            <w:tcW w:w="1009" w:type="pct"/>
            <w:tcBorders>
              <w:top w:val="nil"/>
              <w:left w:val="nil"/>
              <w:bottom w:val="single" w:sz="4" w:space="0" w:color="auto"/>
              <w:right w:val="single" w:sz="4" w:space="0" w:color="auto"/>
            </w:tcBorders>
            <w:shd w:val="clear" w:color="auto" w:fill="auto"/>
            <w:vAlign w:val="center"/>
            <w:hideMark/>
          </w:tcPr>
          <w:p w:rsidR="00370F12" w:rsidRPr="002D5580" w:rsidRDefault="00CA7916" w:rsidP="00E91EEA">
            <w:pPr>
              <w:spacing w:before="0"/>
              <w:jc w:val="center"/>
              <w:rPr>
                <w:color w:val="000000"/>
                <w:sz w:val="20"/>
                <w:szCs w:val="20"/>
                <w:lang w:val="cs-CZ" w:eastAsia="cs-CZ"/>
              </w:rPr>
            </w:pPr>
            <w:r w:rsidRPr="002D5580">
              <w:rPr>
                <w:color w:val="000000"/>
                <w:sz w:val="20"/>
                <w:szCs w:val="20"/>
                <w:lang w:val="cs-CZ" w:eastAsia="cs-CZ"/>
              </w:rPr>
              <w:t>130 – 160 000 Kč/rok</w:t>
            </w:r>
          </w:p>
        </w:tc>
        <w:tc>
          <w:tcPr>
            <w:tcW w:w="1467" w:type="pct"/>
            <w:tcBorders>
              <w:top w:val="nil"/>
              <w:left w:val="nil"/>
              <w:bottom w:val="single" w:sz="4" w:space="0" w:color="auto"/>
              <w:right w:val="single" w:sz="4" w:space="0" w:color="auto"/>
            </w:tcBorders>
            <w:shd w:val="clear" w:color="auto" w:fill="auto"/>
            <w:vAlign w:val="center"/>
          </w:tcPr>
          <w:p w:rsidR="00370F12" w:rsidRPr="002D5580" w:rsidRDefault="00CA7916" w:rsidP="00E91EEA">
            <w:pPr>
              <w:spacing w:before="0"/>
              <w:jc w:val="center"/>
              <w:rPr>
                <w:color w:val="000000"/>
                <w:sz w:val="20"/>
                <w:szCs w:val="20"/>
                <w:lang w:val="cs-CZ" w:eastAsia="cs-CZ"/>
              </w:rPr>
            </w:pPr>
            <w:r w:rsidRPr="002D5580">
              <w:rPr>
                <w:color w:val="000000"/>
                <w:sz w:val="20"/>
                <w:szCs w:val="20"/>
                <w:lang w:val="cs-CZ" w:eastAsia="cs-CZ"/>
              </w:rPr>
              <w:t>Kvalitní sportovní klání a větší prestiž závodu v GJ</w:t>
            </w:r>
          </w:p>
        </w:tc>
      </w:tr>
    </w:tbl>
    <w:p w:rsidR="00370F12" w:rsidRPr="002D5580" w:rsidRDefault="00370F12" w:rsidP="00E91EEA">
      <w:pPr>
        <w:spacing w:before="0"/>
        <w:rPr>
          <w:i/>
          <w:sz w:val="18"/>
          <w:szCs w:val="18"/>
          <w:lang w:val="cs-CZ"/>
        </w:rPr>
      </w:pPr>
      <w:r w:rsidRPr="002D5580">
        <w:rPr>
          <w:i/>
          <w:sz w:val="18"/>
          <w:szCs w:val="18"/>
          <w:lang w:val="cs-CZ"/>
        </w:rPr>
        <w:t>Zdroj: město GJ</w:t>
      </w:r>
    </w:p>
    <w:p w:rsidR="00F56E4E" w:rsidRPr="002D5580" w:rsidRDefault="00F56E4E" w:rsidP="00E91EEA">
      <w:pPr>
        <w:spacing w:before="0"/>
        <w:rPr>
          <w:i/>
          <w:sz w:val="20"/>
          <w:szCs w:val="20"/>
          <w:lang w:val="cs-CZ"/>
        </w:rPr>
      </w:pPr>
    </w:p>
    <w:p w:rsidR="001E4D6C" w:rsidRPr="002D5580" w:rsidRDefault="00EF1519" w:rsidP="00E91EEA">
      <w:pPr>
        <w:spacing w:before="0"/>
        <w:rPr>
          <w:i/>
          <w:lang w:val="cs-CZ"/>
        </w:rPr>
      </w:pPr>
      <w:r w:rsidRPr="002D5580">
        <w:rPr>
          <w:i/>
          <w:lang w:val="cs-CZ"/>
        </w:rPr>
        <w:t>Tabulka č. 20</w:t>
      </w:r>
      <w:r w:rsidR="001E4D6C" w:rsidRPr="002D5580">
        <w:rPr>
          <w:i/>
          <w:lang w:val="cs-CZ"/>
        </w:rPr>
        <w:t xml:space="preserve"> Situace vybraných organizací působících ve městě</w:t>
      </w:r>
    </w:p>
    <w:tbl>
      <w:tblPr>
        <w:tblW w:w="5000" w:type="pct"/>
        <w:jc w:val="center"/>
        <w:tblCellMar>
          <w:left w:w="70" w:type="dxa"/>
          <w:right w:w="70" w:type="dxa"/>
        </w:tblCellMar>
        <w:tblLook w:val="04A0"/>
      </w:tblPr>
      <w:tblGrid>
        <w:gridCol w:w="2433"/>
        <w:gridCol w:w="1754"/>
        <w:gridCol w:w="1167"/>
        <w:gridCol w:w="2140"/>
        <w:gridCol w:w="3112"/>
      </w:tblGrid>
      <w:tr w:rsidR="001E4D6C" w:rsidRPr="002D5580" w:rsidTr="00151860">
        <w:trPr>
          <w:trHeight w:hRule="exact" w:val="1179"/>
          <w:jc w:val="center"/>
        </w:trPr>
        <w:tc>
          <w:tcPr>
            <w:tcW w:w="1147" w:type="pc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1E4D6C" w:rsidRPr="002D5580" w:rsidRDefault="001E4D6C"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Místní spolek, občanské sdružení</w:t>
            </w:r>
          </w:p>
        </w:tc>
        <w:tc>
          <w:tcPr>
            <w:tcW w:w="827" w:type="pct"/>
            <w:tcBorders>
              <w:top w:val="single" w:sz="4" w:space="0" w:color="auto"/>
              <w:left w:val="nil"/>
              <w:bottom w:val="single" w:sz="4" w:space="0" w:color="auto"/>
              <w:right w:val="single" w:sz="4" w:space="0" w:color="auto"/>
            </w:tcBorders>
            <w:shd w:val="clear" w:color="000000" w:fill="0070C0"/>
            <w:vAlign w:val="center"/>
            <w:hideMark/>
          </w:tcPr>
          <w:p w:rsidR="001E4D6C" w:rsidRPr="002D5580" w:rsidRDefault="001E4D6C"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Zaměření organizace</w:t>
            </w:r>
          </w:p>
        </w:tc>
        <w:tc>
          <w:tcPr>
            <w:tcW w:w="550" w:type="pct"/>
            <w:tcBorders>
              <w:top w:val="single" w:sz="4" w:space="0" w:color="auto"/>
              <w:left w:val="nil"/>
              <w:bottom w:val="single" w:sz="4" w:space="0" w:color="auto"/>
              <w:right w:val="single" w:sz="4" w:space="0" w:color="auto"/>
            </w:tcBorders>
            <w:shd w:val="clear" w:color="000000" w:fill="0070C0"/>
            <w:vAlign w:val="center"/>
            <w:hideMark/>
          </w:tcPr>
          <w:p w:rsidR="001E4D6C" w:rsidRPr="002D5580" w:rsidRDefault="001E4D6C"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Počet členů</w:t>
            </w:r>
          </w:p>
        </w:tc>
        <w:tc>
          <w:tcPr>
            <w:tcW w:w="1009" w:type="pct"/>
            <w:tcBorders>
              <w:top w:val="single" w:sz="4" w:space="0" w:color="auto"/>
              <w:left w:val="nil"/>
              <w:bottom w:val="single" w:sz="4" w:space="0" w:color="auto"/>
              <w:right w:val="single" w:sz="4" w:space="0" w:color="auto"/>
            </w:tcBorders>
            <w:shd w:val="clear" w:color="000000" w:fill="0070C0"/>
            <w:vAlign w:val="center"/>
            <w:hideMark/>
          </w:tcPr>
          <w:p w:rsidR="001E4D6C" w:rsidRPr="002D5580" w:rsidRDefault="001E4D6C"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Problémy chodu organizace</w:t>
            </w:r>
          </w:p>
        </w:tc>
        <w:tc>
          <w:tcPr>
            <w:tcW w:w="1467" w:type="pct"/>
            <w:tcBorders>
              <w:top w:val="single" w:sz="4" w:space="0" w:color="auto"/>
              <w:left w:val="nil"/>
              <w:bottom w:val="single" w:sz="4" w:space="0" w:color="auto"/>
              <w:right w:val="single" w:sz="4" w:space="0" w:color="auto"/>
            </w:tcBorders>
            <w:shd w:val="clear" w:color="000000" w:fill="0070C0"/>
            <w:vAlign w:val="center"/>
          </w:tcPr>
          <w:p w:rsidR="001E4D6C" w:rsidRPr="002D5580" w:rsidRDefault="001E4D6C"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Významná potřeba organizace k rozvoji a kvalitnímu fungování</w:t>
            </w:r>
          </w:p>
        </w:tc>
      </w:tr>
      <w:tr w:rsidR="001E4D6C" w:rsidRPr="002D5580" w:rsidTr="00F1066E">
        <w:trPr>
          <w:trHeight w:hRule="exact" w:val="1384"/>
          <w:jc w:val="center"/>
        </w:trPr>
        <w:tc>
          <w:tcPr>
            <w:tcW w:w="1147"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1E4D6C" w:rsidRPr="002D5580" w:rsidRDefault="001E4D6C"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SDH + výjezdová jednotka JPO II</w:t>
            </w:r>
          </w:p>
        </w:tc>
        <w:tc>
          <w:tcPr>
            <w:tcW w:w="827" w:type="pct"/>
            <w:tcBorders>
              <w:top w:val="nil"/>
              <w:left w:val="nil"/>
              <w:bottom w:val="single" w:sz="4" w:space="0" w:color="auto"/>
              <w:right w:val="single" w:sz="4" w:space="0" w:color="auto"/>
            </w:tcBorders>
            <w:shd w:val="clear" w:color="auto" w:fill="auto"/>
            <w:vAlign w:val="center"/>
            <w:hideMark/>
          </w:tcPr>
          <w:p w:rsidR="001E4D6C" w:rsidRPr="002D5580" w:rsidRDefault="001E4D6C" w:rsidP="00E91EEA">
            <w:pPr>
              <w:spacing w:before="0"/>
              <w:jc w:val="center"/>
              <w:rPr>
                <w:color w:val="000000"/>
                <w:sz w:val="20"/>
                <w:szCs w:val="20"/>
                <w:lang w:val="cs-CZ" w:eastAsia="cs-CZ"/>
              </w:rPr>
            </w:pPr>
          </w:p>
          <w:p w:rsidR="001E4D6C" w:rsidRPr="002D5580" w:rsidRDefault="001E4D6C" w:rsidP="00E91EEA">
            <w:pPr>
              <w:spacing w:before="0"/>
              <w:jc w:val="center"/>
              <w:rPr>
                <w:color w:val="000000"/>
                <w:sz w:val="20"/>
                <w:szCs w:val="20"/>
                <w:lang w:val="cs-CZ" w:eastAsia="cs-CZ"/>
              </w:rPr>
            </w:pPr>
            <w:r w:rsidRPr="002D5580">
              <w:rPr>
                <w:color w:val="000000"/>
                <w:sz w:val="20"/>
                <w:szCs w:val="20"/>
                <w:lang w:val="cs-CZ" w:eastAsia="cs-CZ"/>
              </w:rPr>
              <w:t>Sport</w:t>
            </w:r>
          </w:p>
          <w:p w:rsidR="001E4D6C" w:rsidRPr="002D5580" w:rsidRDefault="001E4D6C" w:rsidP="00E91EEA">
            <w:pPr>
              <w:spacing w:before="0"/>
              <w:jc w:val="center"/>
              <w:rPr>
                <w:color w:val="000000"/>
                <w:sz w:val="20"/>
                <w:szCs w:val="20"/>
                <w:lang w:val="cs-CZ" w:eastAsia="cs-CZ"/>
              </w:rPr>
            </w:pPr>
            <w:r w:rsidRPr="002D5580">
              <w:rPr>
                <w:color w:val="000000"/>
                <w:sz w:val="20"/>
                <w:szCs w:val="20"/>
                <w:lang w:val="cs-CZ" w:eastAsia="cs-CZ"/>
              </w:rPr>
              <w:t>Kultura</w:t>
            </w:r>
          </w:p>
          <w:p w:rsidR="001E4D6C" w:rsidRPr="002D5580" w:rsidRDefault="001E4D6C" w:rsidP="00E91EEA">
            <w:pPr>
              <w:spacing w:before="0"/>
              <w:jc w:val="center"/>
              <w:rPr>
                <w:color w:val="000000"/>
                <w:sz w:val="20"/>
                <w:szCs w:val="20"/>
                <w:lang w:val="cs-CZ" w:eastAsia="cs-CZ"/>
              </w:rPr>
            </w:pPr>
            <w:r w:rsidRPr="002D5580">
              <w:rPr>
                <w:color w:val="000000"/>
                <w:sz w:val="20"/>
                <w:szCs w:val="20"/>
                <w:lang w:val="cs-CZ" w:eastAsia="cs-CZ"/>
              </w:rPr>
              <w:t>Volný čas dětí a mládeže</w:t>
            </w:r>
          </w:p>
          <w:p w:rsidR="001E4D6C" w:rsidRPr="002D5580" w:rsidRDefault="001E4D6C" w:rsidP="00E91EEA">
            <w:pPr>
              <w:spacing w:before="0"/>
              <w:jc w:val="center"/>
              <w:rPr>
                <w:color w:val="000000"/>
                <w:sz w:val="20"/>
                <w:szCs w:val="20"/>
                <w:lang w:val="cs-CZ" w:eastAsia="cs-CZ"/>
              </w:rPr>
            </w:pPr>
            <w:r w:rsidRPr="002D5580">
              <w:rPr>
                <w:color w:val="000000"/>
                <w:sz w:val="20"/>
                <w:szCs w:val="20"/>
                <w:lang w:val="cs-CZ" w:eastAsia="cs-CZ"/>
              </w:rPr>
              <w:t>SDH</w:t>
            </w:r>
          </w:p>
          <w:p w:rsidR="001E4D6C" w:rsidRPr="002D5580" w:rsidRDefault="001E4D6C" w:rsidP="00E91EEA">
            <w:pPr>
              <w:spacing w:before="0"/>
              <w:jc w:val="center"/>
              <w:rPr>
                <w:color w:val="000000"/>
                <w:sz w:val="20"/>
                <w:szCs w:val="20"/>
                <w:lang w:val="cs-CZ" w:eastAsia="cs-CZ"/>
              </w:rPr>
            </w:pPr>
          </w:p>
        </w:tc>
        <w:tc>
          <w:tcPr>
            <w:tcW w:w="550" w:type="pct"/>
            <w:tcBorders>
              <w:top w:val="nil"/>
              <w:left w:val="nil"/>
              <w:bottom w:val="single" w:sz="4" w:space="0" w:color="auto"/>
              <w:right w:val="single" w:sz="4" w:space="0" w:color="auto"/>
            </w:tcBorders>
            <w:shd w:val="clear" w:color="auto" w:fill="auto"/>
            <w:vAlign w:val="center"/>
            <w:hideMark/>
          </w:tcPr>
          <w:p w:rsidR="001E4D6C" w:rsidRPr="002D5580" w:rsidRDefault="008B6AEE" w:rsidP="00E91EEA">
            <w:pPr>
              <w:spacing w:before="0"/>
              <w:jc w:val="center"/>
              <w:rPr>
                <w:color w:val="000000"/>
                <w:sz w:val="20"/>
                <w:szCs w:val="20"/>
                <w:lang w:val="cs-CZ" w:eastAsia="cs-CZ"/>
              </w:rPr>
            </w:pPr>
            <w:r w:rsidRPr="002D5580">
              <w:rPr>
                <w:color w:val="000000"/>
                <w:sz w:val="20"/>
                <w:szCs w:val="20"/>
                <w:lang w:val="cs-CZ" w:eastAsia="cs-CZ"/>
              </w:rPr>
              <w:t>71</w:t>
            </w:r>
            <w:r w:rsidR="001E4D6C" w:rsidRPr="002D5580">
              <w:rPr>
                <w:color w:val="000000"/>
                <w:sz w:val="20"/>
                <w:szCs w:val="20"/>
                <w:lang w:val="cs-CZ" w:eastAsia="cs-CZ"/>
              </w:rPr>
              <w:t xml:space="preserve"> </w:t>
            </w:r>
          </w:p>
        </w:tc>
        <w:tc>
          <w:tcPr>
            <w:tcW w:w="1009" w:type="pct"/>
            <w:tcBorders>
              <w:top w:val="nil"/>
              <w:left w:val="nil"/>
              <w:bottom w:val="single" w:sz="4" w:space="0" w:color="auto"/>
              <w:right w:val="single" w:sz="4" w:space="0" w:color="auto"/>
            </w:tcBorders>
            <w:shd w:val="clear" w:color="auto" w:fill="auto"/>
            <w:vAlign w:val="center"/>
            <w:hideMark/>
          </w:tcPr>
          <w:p w:rsidR="001E4D6C" w:rsidRPr="002D5580" w:rsidRDefault="008B6AEE" w:rsidP="00E91EEA">
            <w:pPr>
              <w:spacing w:before="0"/>
              <w:jc w:val="center"/>
              <w:rPr>
                <w:color w:val="000000"/>
                <w:sz w:val="20"/>
                <w:szCs w:val="20"/>
                <w:lang w:val="cs-CZ" w:eastAsia="cs-CZ"/>
              </w:rPr>
            </w:pPr>
            <w:r w:rsidRPr="002D5580">
              <w:rPr>
                <w:color w:val="000000"/>
                <w:sz w:val="20"/>
                <w:szCs w:val="20"/>
                <w:lang w:val="cs-CZ" w:eastAsia="cs-CZ"/>
              </w:rPr>
              <w:t>Chybějící vybavení</w:t>
            </w:r>
          </w:p>
          <w:p w:rsidR="001E4D6C" w:rsidRPr="002D5580" w:rsidRDefault="001E4D6C" w:rsidP="00E91EEA">
            <w:pPr>
              <w:spacing w:before="0"/>
              <w:jc w:val="center"/>
              <w:rPr>
                <w:color w:val="000000"/>
                <w:sz w:val="20"/>
                <w:szCs w:val="20"/>
                <w:lang w:val="cs-CZ" w:eastAsia="cs-CZ"/>
              </w:rPr>
            </w:pPr>
          </w:p>
        </w:tc>
        <w:tc>
          <w:tcPr>
            <w:tcW w:w="1467" w:type="pct"/>
            <w:tcBorders>
              <w:top w:val="nil"/>
              <w:left w:val="nil"/>
              <w:bottom w:val="single" w:sz="4" w:space="0" w:color="auto"/>
              <w:right w:val="single" w:sz="4" w:space="0" w:color="auto"/>
            </w:tcBorders>
            <w:vAlign w:val="center"/>
          </w:tcPr>
          <w:p w:rsidR="001E4D6C" w:rsidRPr="002D5580" w:rsidRDefault="001E4D6C" w:rsidP="00E91EEA">
            <w:pPr>
              <w:spacing w:before="0"/>
              <w:jc w:val="center"/>
              <w:rPr>
                <w:color w:val="000000"/>
                <w:sz w:val="20"/>
                <w:szCs w:val="20"/>
                <w:lang w:val="cs-CZ" w:eastAsia="cs-CZ"/>
              </w:rPr>
            </w:pPr>
            <w:r w:rsidRPr="002D5580">
              <w:rPr>
                <w:color w:val="000000"/>
                <w:sz w:val="20"/>
                <w:szCs w:val="20"/>
                <w:lang w:val="cs-CZ" w:eastAsia="cs-CZ"/>
              </w:rPr>
              <w:t>Stabilní zdroj financování</w:t>
            </w:r>
          </w:p>
          <w:p w:rsidR="001E4D6C" w:rsidRPr="002D5580" w:rsidRDefault="001E4D6C" w:rsidP="00E91EEA">
            <w:pPr>
              <w:spacing w:before="0"/>
              <w:jc w:val="center"/>
              <w:rPr>
                <w:color w:val="000000"/>
                <w:sz w:val="20"/>
                <w:szCs w:val="20"/>
                <w:lang w:val="cs-CZ" w:eastAsia="cs-CZ"/>
              </w:rPr>
            </w:pPr>
            <w:r w:rsidRPr="002D5580">
              <w:rPr>
                <w:color w:val="000000"/>
                <w:sz w:val="20"/>
                <w:szCs w:val="20"/>
                <w:lang w:val="cs-CZ" w:eastAsia="cs-CZ"/>
              </w:rPr>
              <w:t>Nakoupit chybějící vybavení</w:t>
            </w:r>
          </w:p>
          <w:p w:rsidR="001E4D6C" w:rsidRPr="002D5580" w:rsidRDefault="001E4D6C" w:rsidP="00E91EEA">
            <w:pPr>
              <w:spacing w:before="0"/>
              <w:jc w:val="center"/>
              <w:rPr>
                <w:color w:val="000000"/>
                <w:sz w:val="20"/>
                <w:szCs w:val="20"/>
                <w:lang w:val="cs-CZ" w:eastAsia="cs-CZ"/>
              </w:rPr>
            </w:pPr>
            <w:r w:rsidRPr="002D5580">
              <w:rPr>
                <w:color w:val="000000"/>
                <w:sz w:val="20"/>
                <w:szCs w:val="20"/>
                <w:lang w:val="cs-CZ" w:eastAsia="cs-CZ"/>
              </w:rPr>
              <w:t>Zvýšit spolupráci s</w:t>
            </w:r>
            <w:r w:rsidR="008B6AEE" w:rsidRPr="002D5580">
              <w:rPr>
                <w:color w:val="000000"/>
                <w:sz w:val="20"/>
                <w:szCs w:val="20"/>
                <w:lang w:val="cs-CZ" w:eastAsia="cs-CZ"/>
              </w:rPr>
              <w:t> místní samosprávou</w:t>
            </w:r>
          </w:p>
          <w:p w:rsidR="008B6AEE" w:rsidRPr="002D5580" w:rsidRDefault="008B6AEE" w:rsidP="00E91EEA">
            <w:pPr>
              <w:spacing w:before="0"/>
              <w:jc w:val="center"/>
              <w:rPr>
                <w:color w:val="000000"/>
                <w:sz w:val="20"/>
                <w:szCs w:val="20"/>
                <w:lang w:val="cs-CZ" w:eastAsia="cs-CZ"/>
              </w:rPr>
            </w:pPr>
            <w:r w:rsidRPr="002D5580">
              <w:rPr>
                <w:color w:val="000000"/>
                <w:sz w:val="20"/>
                <w:szCs w:val="20"/>
                <w:lang w:val="cs-CZ" w:eastAsia="cs-CZ"/>
              </w:rPr>
              <w:t>Zvýšit počet členů</w:t>
            </w:r>
          </w:p>
        </w:tc>
      </w:tr>
      <w:tr w:rsidR="001E4D6C" w:rsidRPr="002D5580" w:rsidTr="00151860">
        <w:trPr>
          <w:trHeight w:hRule="exact" w:val="41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0070C0"/>
            <w:vAlign w:val="center"/>
            <w:hideMark/>
          </w:tcPr>
          <w:p w:rsidR="001E4D6C" w:rsidRPr="002D5580" w:rsidRDefault="001E4D6C"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Potřeba a plány rozvoje na období let 2015 - 2020</w:t>
            </w:r>
          </w:p>
        </w:tc>
      </w:tr>
      <w:tr w:rsidR="001E4D6C" w:rsidRPr="002D5580" w:rsidTr="00151860">
        <w:trPr>
          <w:trHeight w:hRule="exact" w:val="737"/>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4D6C" w:rsidRPr="002D5580" w:rsidRDefault="001E4D6C" w:rsidP="00E91EEA">
            <w:pPr>
              <w:spacing w:before="0"/>
              <w:jc w:val="center"/>
              <w:rPr>
                <w:color w:val="FFFFFF" w:themeColor="background1"/>
                <w:sz w:val="20"/>
                <w:szCs w:val="20"/>
                <w:lang w:val="cs-CZ" w:eastAsia="cs-CZ"/>
              </w:rPr>
            </w:pPr>
            <w:r w:rsidRPr="002D5580">
              <w:rPr>
                <w:sz w:val="20"/>
                <w:szCs w:val="20"/>
                <w:lang w:val="cs-CZ" w:eastAsia="cs-CZ"/>
              </w:rPr>
              <w:t>Popis</w:t>
            </w:r>
            <w:r w:rsidRPr="002D5580">
              <w:rPr>
                <w:color w:val="FFFFFF" w:themeColor="background1"/>
                <w:sz w:val="20"/>
                <w:szCs w:val="20"/>
                <w:lang w:val="cs-CZ" w:eastAsia="cs-CZ"/>
              </w:rPr>
              <w:t xml:space="preserve"> </w:t>
            </w:r>
            <w:r w:rsidRPr="002D5580">
              <w:rPr>
                <w:sz w:val="20"/>
                <w:szCs w:val="20"/>
                <w:lang w:val="cs-CZ" w:eastAsia="cs-CZ"/>
              </w:rPr>
              <w:t>záměru</w:t>
            </w:r>
          </w:p>
        </w:tc>
        <w:tc>
          <w:tcPr>
            <w:tcW w:w="1377" w:type="pct"/>
            <w:gridSpan w:val="2"/>
            <w:tcBorders>
              <w:top w:val="nil"/>
              <w:left w:val="nil"/>
              <w:bottom w:val="single" w:sz="4" w:space="0" w:color="auto"/>
              <w:right w:val="single" w:sz="4" w:space="0" w:color="auto"/>
            </w:tcBorders>
            <w:shd w:val="clear" w:color="auto" w:fill="auto"/>
            <w:vAlign w:val="center"/>
            <w:hideMark/>
          </w:tcPr>
          <w:p w:rsidR="001E4D6C" w:rsidRPr="002D5580" w:rsidRDefault="001E4D6C" w:rsidP="00E91EEA">
            <w:pPr>
              <w:spacing w:before="0"/>
              <w:jc w:val="center"/>
              <w:rPr>
                <w:color w:val="000000"/>
                <w:sz w:val="20"/>
                <w:szCs w:val="20"/>
                <w:lang w:val="cs-CZ" w:eastAsia="cs-CZ"/>
              </w:rPr>
            </w:pPr>
            <w:r w:rsidRPr="002D5580">
              <w:rPr>
                <w:color w:val="000000"/>
                <w:sz w:val="20"/>
                <w:szCs w:val="20"/>
                <w:lang w:val="cs-CZ" w:eastAsia="cs-CZ"/>
              </w:rPr>
              <w:t>Předpokládaný termín realizace</w:t>
            </w:r>
          </w:p>
        </w:tc>
        <w:tc>
          <w:tcPr>
            <w:tcW w:w="1009" w:type="pct"/>
            <w:tcBorders>
              <w:top w:val="nil"/>
              <w:left w:val="nil"/>
              <w:bottom w:val="single" w:sz="4" w:space="0" w:color="auto"/>
              <w:right w:val="single" w:sz="4" w:space="0" w:color="auto"/>
            </w:tcBorders>
            <w:shd w:val="clear" w:color="auto" w:fill="auto"/>
            <w:vAlign w:val="center"/>
            <w:hideMark/>
          </w:tcPr>
          <w:p w:rsidR="001E4D6C" w:rsidRPr="002D5580" w:rsidRDefault="001E4D6C" w:rsidP="00E91EEA">
            <w:pPr>
              <w:spacing w:before="0"/>
              <w:jc w:val="center"/>
              <w:rPr>
                <w:color w:val="000000"/>
                <w:sz w:val="20"/>
                <w:szCs w:val="20"/>
                <w:lang w:val="cs-CZ" w:eastAsia="cs-CZ"/>
              </w:rPr>
            </w:pPr>
            <w:r w:rsidRPr="002D5580">
              <w:rPr>
                <w:color w:val="000000"/>
                <w:sz w:val="20"/>
                <w:szCs w:val="20"/>
                <w:lang w:val="cs-CZ" w:eastAsia="cs-CZ"/>
              </w:rPr>
              <w:t>Předpokládaný rozpočet</w:t>
            </w:r>
          </w:p>
        </w:tc>
        <w:tc>
          <w:tcPr>
            <w:tcW w:w="1467" w:type="pct"/>
            <w:tcBorders>
              <w:top w:val="nil"/>
              <w:left w:val="nil"/>
              <w:bottom w:val="single" w:sz="4" w:space="0" w:color="auto"/>
              <w:right w:val="single" w:sz="4" w:space="0" w:color="auto"/>
            </w:tcBorders>
            <w:shd w:val="clear" w:color="auto" w:fill="auto"/>
            <w:vAlign w:val="center"/>
          </w:tcPr>
          <w:p w:rsidR="001E4D6C" w:rsidRPr="002D5580" w:rsidRDefault="001E4D6C" w:rsidP="00E91EEA">
            <w:pPr>
              <w:spacing w:before="0"/>
              <w:jc w:val="center"/>
              <w:rPr>
                <w:color w:val="000000"/>
                <w:sz w:val="20"/>
                <w:szCs w:val="20"/>
                <w:lang w:val="cs-CZ" w:eastAsia="cs-CZ"/>
              </w:rPr>
            </w:pPr>
            <w:r w:rsidRPr="002D5580">
              <w:rPr>
                <w:color w:val="000000"/>
                <w:sz w:val="20"/>
                <w:szCs w:val="20"/>
                <w:lang w:val="cs-CZ" w:eastAsia="cs-CZ"/>
              </w:rPr>
              <w:t>Výstup</w:t>
            </w:r>
          </w:p>
        </w:tc>
      </w:tr>
      <w:tr w:rsidR="001E4D6C" w:rsidRPr="002D5580" w:rsidTr="008B6AEE">
        <w:trPr>
          <w:trHeight w:hRule="exact" w:val="684"/>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4D6C" w:rsidRPr="002D5580" w:rsidRDefault="008B6AEE" w:rsidP="00E91EEA">
            <w:pPr>
              <w:spacing w:before="0"/>
              <w:jc w:val="center"/>
              <w:rPr>
                <w:b/>
                <w:sz w:val="20"/>
                <w:szCs w:val="20"/>
                <w:lang w:val="cs-CZ" w:eastAsia="cs-CZ"/>
              </w:rPr>
            </w:pPr>
            <w:r w:rsidRPr="002D5580">
              <w:rPr>
                <w:b/>
                <w:sz w:val="20"/>
                <w:szCs w:val="20"/>
                <w:lang w:val="cs-CZ" w:eastAsia="cs-CZ"/>
              </w:rPr>
              <w:t>Nové zásahové vozidlo</w:t>
            </w:r>
          </w:p>
        </w:tc>
        <w:tc>
          <w:tcPr>
            <w:tcW w:w="1377" w:type="pct"/>
            <w:gridSpan w:val="2"/>
            <w:tcBorders>
              <w:top w:val="nil"/>
              <w:left w:val="nil"/>
              <w:bottom w:val="single" w:sz="4" w:space="0" w:color="auto"/>
              <w:right w:val="single" w:sz="4" w:space="0" w:color="auto"/>
            </w:tcBorders>
            <w:shd w:val="clear" w:color="auto" w:fill="auto"/>
            <w:vAlign w:val="center"/>
            <w:hideMark/>
          </w:tcPr>
          <w:p w:rsidR="001E4D6C" w:rsidRPr="002D5580" w:rsidRDefault="008B6AEE" w:rsidP="00E91EEA">
            <w:pPr>
              <w:spacing w:before="0"/>
              <w:jc w:val="center"/>
              <w:rPr>
                <w:color w:val="000000"/>
                <w:sz w:val="20"/>
                <w:szCs w:val="20"/>
                <w:lang w:val="cs-CZ" w:eastAsia="cs-CZ"/>
              </w:rPr>
            </w:pPr>
            <w:r w:rsidRPr="002D5580">
              <w:rPr>
                <w:color w:val="000000"/>
                <w:sz w:val="20"/>
                <w:szCs w:val="20"/>
                <w:lang w:val="cs-CZ" w:eastAsia="cs-CZ"/>
              </w:rPr>
              <w:t>2017</w:t>
            </w:r>
          </w:p>
        </w:tc>
        <w:tc>
          <w:tcPr>
            <w:tcW w:w="1009" w:type="pct"/>
            <w:tcBorders>
              <w:top w:val="nil"/>
              <w:left w:val="nil"/>
              <w:bottom w:val="single" w:sz="4" w:space="0" w:color="auto"/>
              <w:right w:val="single" w:sz="4" w:space="0" w:color="auto"/>
            </w:tcBorders>
            <w:shd w:val="clear" w:color="auto" w:fill="auto"/>
            <w:vAlign w:val="center"/>
            <w:hideMark/>
          </w:tcPr>
          <w:p w:rsidR="001E4D6C" w:rsidRPr="002D5580" w:rsidRDefault="008B6AEE" w:rsidP="00E91EEA">
            <w:pPr>
              <w:spacing w:before="0"/>
              <w:jc w:val="center"/>
              <w:rPr>
                <w:color w:val="000000"/>
                <w:sz w:val="20"/>
                <w:szCs w:val="20"/>
                <w:lang w:val="cs-CZ" w:eastAsia="cs-CZ"/>
              </w:rPr>
            </w:pPr>
            <w:r w:rsidRPr="002D5580">
              <w:rPr>
                <w:color w:val="000000"/>
                <w:sz w:val="20"/>
                <w:szCs w:val="20"/>
                <w:lang w:val="cs-CZ" w:eastAsia="cs-CZ"/>
              </w:rPr>
              <w:t>7 000 000 Kč</w:t>
            </w:r>
          </w:p>
        </w:tc>
        <w:tc>
          <w:tcPr>
            <w:tcW w:w="1467" w:type="pct"/>
            <w:tcBorders>
              <w:top w:val="nil"/>
              <w:left w:val="nil"/>
              <w:bottom w:val="single" w:sz="4" w:space="0" w:color="auto"/>
              <w:right w:val="single" w:sz="4" w:space="0" w:color="auto"/>
            </w:tcBorders>
            <w:shd w:val="clear" w:color="auto" w:fill="auto"/>
            <w:vAlign w:val="center"/>
          </w:tcPr>
          <w:p w:rsidR="001E4D6C" w:rsidRPr="002D5580" w:rsidRDefault="008B6AEE" w:rsidP="00E91EEA">
            <w:pPr>
              <w:spacing w:before="0"/>
              <w:jc w:val="center"/>
              <w:rPr>
                <w:color w:val="000000"/>
                <w:sz w:val="20"/>
                <w:szCs w:val="20"/>
                <w:lang w:val="cs-CZ" w:eastAsia="cs-CZ"/>
              </w:rPr>
            </w:pPr>
            <w:r w:rsidRPr="002D5580">
              <w:rPr>
                <w:color w:val="000000"/>
                <w:sz w:val="20"/>
                <w:szCs w:val="20"/>
                <w:lang w:val="cs-CZ" w:eastAsia="cs-CZ"/>
              </w:rPr>
              <w:t>Vozidlo s lepším vybavením a rychlejším využitím</w:t>
            </w:r>
          </w:p>
        </w:tc>
      </w:tr>
      <w:tr w:rsidR="008B6AEE" w:rsidRPr="002D5580" w:rsidTr="008B6AEE">
        <w:trPr>
          <w:trHeight w:hRule="exact" w:val="684"/>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6AEE" w:rsidRPr="002D5580" w:rsidRDefault="008B6AEE" w:rsidP="00E91EEA">
            <w:pPr>
              <w:spacing w:before="0"/>
              <w:jc w:val="center"/>
              <w:rPr>
                <w:b/>
                <w:sz w:val="20"/>
                <w:szCs w:val="20"/>
                <w:lang w:val="cs-CZ" w:eastAsia="cs-CZ"/>
              </w:rPr>
            </w:pPr>
            <w:r w:rsidRPr="002D5580">
              <w:rPr>
                <w:b/>
                <w:sz w:val="20"/>
                <w:szCs w:val="20"/>
                <w:lang w:val="cs-CZ" w:eastAsia="cs-CZ"/>
              </w:rPr>
              <w:t>Výbava na zásahy na vodě a ledu (člun, suché obleky)</w:t>
            </w:r>
          </w:p>
        </w:tc>
        <w:tc>
          <w:tcPr>
            <w:tcW w:w="1377" w:type="pct"/>
            <w:gridSpan w:val="2"/>
            <w:tcBorders>
              <w:top w:val="single" w:sz="4" w:space="0" w:color="auto"/>
              <w:left w:val="nil"/>
              <w:bottom w:val="single" w:sz="4" w:space="0" w:color="auto"/>
              <w:right w:val="single" w:sz="4" w:space="0" w:color="auto"/>
            </w:tcBorders>
            <w:shd w:val="clear" w:color="auto" w:fill="auto"/>
            <w:vAlign w:val="center"/>
            <w:hideMark/>
          </w:tcPr>
          <w:p w:rsidR="008B6AEE" w:rsidRPr="002D5580" w:rsidRDefault="008B6AEE" w:rsidP="00E91EEA">
            <w:pPr>
              <w:spacing w:before="0"/>
              <w:jc w:val="center"/>
              <w:rPr>
                <w:color w:val="000000"/>
                <w:sz w:val="20"/>
                <w:szCs w:val="20"/>
                <w:lang w:val="cs-CZ" w:eastAsia="cs-CZ"/>
              </w:rPr>
            </w:pPr>
            <w:r w:rsidRPr="002D5580">
              <w:rPr>
                <w:color w:val="000000"/>
                <w:sz w:val="20"/>
                <w:szCs w:val="20"/>
                <w:lang w:val="cs-CZ" w:eastAsia="cs-CZ"/>
              </w:rPr>
              <w:t>2016 - 2020</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rsidR="008B6AEE" w:rsidRPr="002D5580" w:rsidRDefault="008B6AEE" w:rsidP="00E91EEA">
            <w:pPr>
              <w:spacing w:before="0"/>
              <w:jc w:val="center"/>
              <w:rPr>
                <w:color w:val="000000"/>
                <w:sz w:val="20"/>
                <w:szCs w:val="20"/>
                <w:lang w:val="cs-CZ" w:eastAsia="cs-CZ"/>
              </w:rPr>
            </w:pPr>
            <w:r w:rsidRPr="002D5580">
              <w:rPr>
                <w:color w:val="000000"/>
                <w:sz w:val="20"/>
                <w:szCs w:val="20"/>
                <w:lang w:val="cs-CZ" w:eastAsia="cs-CZ"/>
              </w:rPr>
              <w:t>200 000 Kč</w:t>
            </w:r>
          </w:p>
        </w:tc>
        <w:tc>
          <w:tcPr>
            <w:tcW w:w="1467" w:type="pct"/>
            <w:tcBorders>
              <w:top w:val="single" w:sz="4" w:space="0" w:color="auto"/>
              <w:left w:val="nil"/>
              <w:bottom w:val="single" w:sz="4" w:space="0" w:color="auto"/>
              <w:right w:val="single" w:sz="4" w:space="0" w:color="auto"/>
            </w:tcBorders>
            <w:shd w:val="clear" w:color="auto" w:fill="auto"/>
            <w:vAlign w:val="center"/>
          </w:tcPr>
          <w:p w:rsidR="008B6AEE" w:rsidRPr="002D5580" w:rsidRDefault="008B6AEE" w:rsidP="00E91EEA">
            <w:pPr>
              <w:spacing w:before="0"/>
              <w:jc w:val="center"/>
              <w:rPr>
                <w:color w:val="000000"/>
                <w:sz w:val="20"/>
                <w:szCs w:val="20"/>
                <w:lang w:val="cs-CZ" w:eastAsia="cs-CZ"/>
              </w:rPr>
            </w:pPr>
            <w:r w:rsidRPr="002D5580">
              <w:rPr>
                <w:color w:val="000000"/>
                <w:sz w:val="20"/>
                <w:szCs w:val="20"/>
                <w:lang w:val="cs-CZ" w:eastAsia="cs-CZ"/>
              </w:rPr>
              <w:t>Snadnější práce při zásahu</w:t>
            </w:r>
          </w:p>
        </w:tc>
      </w:tr>
      <w:tr w:rsidR="008B6AEE" w:rsidRPr="002D5580" w:rsidTr="008B6AEE">
        <w:trPr>
          <w:trHeight w:hRule="exact" w:val="684"/>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6AEE" w:rsidRPr="002D5580" w:rsidRDefault="008B6AEE" w:rsidP="00E91EEA">
            <w:pPr>
              <w:spacing w:before="0"/>
              <w:jc w:val="center"/>
              <w:rPr>
                <w:b/>
                <w:sz w:val="20"/>
                <w:szCs w:val="20"/>
                <w:lang w:val="cs-CZ" w:eastAsia="cs-CZ"/>
              </w:rPr>
            </w:pPr>
            <w:r w:rsidRPr="002D5580">
              <w:rPr>
                <w:b/>
                <w:sz w:val="20"/>
                <w:szCs w:val="20"/>
                <w:lang w:val="cs-CZ" w:eastAsia="cs-CZ"/>
              </w:rPr>
              <w:t>Termokamera</w:t>
            </w:r>
          </w:p>
        </w:tc>
        <w:tc>
          <w:tcPr>
            <w:tcW w:w="1377" w:type="pct"/>
            <w:gridSpan w:val="2"/>
            <w:tcBorders>
              <w:top w:val="single" w:sz="4" w:space="0" w:color="auto"/>
              <w:left w:val="nil"/>
              <w:bottom w:val="single" w:sz="4" w:space="0" w:color="auto"/>
              <w:right w:val="single" w:sz="4" w:space="0" w:color="auto"/>
            </w:tcBorders>
            <w:shd w:val="clear" w:color="auto" w:fill="auto"/>
            <w:vAlign w:val="center"/>
            <w:hideMark/>
          </w:tcPr>
          <w:p w:rsidR="008B6AEE" w:rsidRPr="002D5580" w:rsidRDefault="008B6AEE" w:rsidP="00E91EEA">
            <w:pPr>
              <w:spacing w:before="0"/>
              <w:jc w:val="center"/>
              <w:rPr>
                <w:color w:val="000000"/>
                <w:sz w:val="20"/>
                <w:szCs w:val="20"/>
                <w:lang w:val="cs-CZ" w:eastAsia="cs-CZ"/>
              </w:rPr>
            </w:pPr>
            <w:r w:rsidRPr="002D5580">
              <w:rPr>
                <w:color w:val="000000"/>
                <w:sz w:val="20"/>
                <w:szCs w:val="20"/>
                <w:lang w:val="cs-CZ" w:eastAsia="cs-CZ"/>
              </w:rPr>
              <w:t>2016 - 2020</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rsidR="008B6AEE" w:rsidRPr="002D5580" w:rsidRDefault="008B6AEE" w:rsidP="00E91EEA">
            <w:pPr>
              <w:spacing w:before="0"/>
              <w:jc w:val="center"/>
              <w:rPr>
                <w:color w:val="000000"/>
                <w:sz w:val="20"/>
                <w:szCs w:val="20"/>
                <w:lang w:val="cs-CZ" w:eastAsia="cs-CZ"/>
              </w:rPr>
            </w:pPr>
            <w:r w:rsidRPr="002D5580">
              <w:rPr>
                <w:color w:val="000000"/>
                <w:sz w:val="20"/>
                <w:szCs w:val="20"/>
                <w:lang w:val="cs-CZ" w:eastAsia="cs-CZ"/>
              </w:rPr>
              <w:t>250 000 Kč</w:t>
            </w:r>
          </w:p>
        </w:tc>
        <w:tc>
          <w:tcPr>
            <w:tcW w:w="1467" w:type="pct"/>
            <w:tcBorders>
              <w:top w:val="single" w:sz="4" w:space="0" w:color="auto"/>
              <w:left w:val="nil"/>
              <w:bottom w:val="single" w:sz="4" w:space="0" w:color="auto"/>
              <w:right w:val="single" w:sz="4" w:space="0" w:color="auto"/>
            </w:tcBorders>
            <w:shd w:val="clear" w:color="auto" w:fill="auto"/>
            <w:vAlign w:val="center"/>
          </w:tcPr>
          <w:p w:rsidR="008B6AEE" w:rsidRPr="002D5580" w:rsidRDefault="008B6AEE" w:rsidP="00E91EEA">
            <w:pPr>
              <w:spacing w:before="0"/>
              <w:jc w:val="center"/>
              <w:rPr>
                <w:color w:val="000000"/>
                <w:sz w:val="20"/>
                <w:szCs w:val="20"/>
                <w:lang w:val="cs-CZ" w:eastAsia="cs-CZ"/>
              </w:rPr>
            </w:pPr>
            <w:r w:rsidRPr="002D5580">
              <w:rPr>
                <w:color w:val="000000"/>
                <w:sz w:val="20"/>
                <w:szCs w:val="20"/>
                <w:lang w:val="cs-CZ" w:eastAsia="cs-CZ"/>
              </w:rPr>
              <w:t>Snadnější práce při zásahu</w:t>
            </w:r>
          </w:p>
        </w:tc>
      </w:tr>
      <w:tr w:rsidR="008B6AEE" w:rsidRPr="002D5580" w:rsidTr="008B6AEE">
        <w:trPr>
          <w:trHeight w:hRule="exact" w:val="684"/>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6AEE" w:rsidRPr="002D5580" w:rsidRDefault="008B6AEE" w:rsidP="00E91EEA">
            <w:pPr>
              <w:spacing w:before="0"/>
              <w:jc w:val="center"/>
              <w:rPr>
                <w:b/>
                <w:sz w:val="20"/>
                <w:szCs w:val="20"/>
                <w:lang w:val="cs-CZ" w:eastAsia="cs-CZ"/>
              </w:rPr>
            </w:pPr>
            <w:r w:rsidRPr="002D5580">
              <w:rPr>
                <w:b/>
                <w:sz w:val="20"/>
                <w:szCs w:val="20"/>
                <w:lang w:val="cs-CZ" w:eastAsia="cs-CZ"/>
              </w:rPr>
              <w:t>AED</w:t>
            </w:r>
            <w:r w:rsidR="00FF3DFF" w:rsidRPr="002D5580">
              <w:rPr>
                <w:b/>
                <w:sz w:val="20"/>
                <w:szCs w:val="20"/>
                <w:lang w:val="cs-CZ" w:eastAsia="cs-CZ"/>
              </w:rPr>
              <w:t xml:space="preserve"> (automatizovaný externí defibrilátor)</w:t>
            </w:r>
          </w:p>
        </w:tc>
        <w:tc>
          <w:tcPr>
            <w:tcW w:w="1377" w:type="pct"/>
            <w:gridSpan w:val="2"/>
            <w:tcBorders>
              <w:top w:val="single" w:sz="4" w:space="0" w:color="auto"/>
              <w:left w:val="nil"/>
              <w:bottom w:val="single" w:sz="4" w:space="0" w:color="auto"/>
              <w:right w:val="single" w:sz="4" w:space="0" w:color="auto"/>
            </w:tcBorders>
            <w:shd w:val="clear" w:color="auto" w:fill="auto"/>
            <w:vAlign w:val="center"/>
            <w:hideMark/>
          </w:tcPr>
          <w:p w:rsidR="008B6AEE" w:rsidRPr="002D5580" w:rsidRDefault="008B6AEE" w:rsidP="00E91EEA">
            <w:pPr>
              <w:spacing w:before="0"/>
              <w:jc w:val="center"/>
              <w:rPr>
                <w:color w:val="000000"/>
                <w:sz w:val="20"/>
                <w:szCs w:val="20"/>
                <w:lang w:val="cs-CZ" w:eastAsia="cs-CZ"/>
              </w:rPr>
            </w:pPr>
            <w:r w:rsidRPr="002D5580">
              <w:rPr>
                <w:color w:val="000000"/>
                <w:sz w:val="20"/>
                <w:szCs w:val="20"/>
                <w:lang w:val="cs-CZ" w:eastAsia="cs-CZ"/>
              </w:rPr>
              <w:t>2016 - 2020</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rsidR="008B6AEE" w:rsidRPr="002D5580" w:rsidRDefault="008B6AEE" w:rsidP="00E91EEA">
            <w:pPr>
              <w:spacing w:before="0"/>
              <w:jc w:val="center"/>
              <w:rPr>
                <w:color w:val="000000"/>
                <w:sz w:val="20"/>
                <w:szCs w:val="20"/>
                <w:lang w:val="cs-CZ" w:eastAsia="cs-CZ"/>
              </w:rPr>
            </w:pPr>
            <w:r w:rsidRPr="002D5580">
              <w:rPr>
                <w:color w:val="000000"/>
                <w:sz w:val="20"/>
                <w:szCs w:val="20"/>
                <w:lang w:val="cs-CZ" w:eastAsia="cs-CZ"/>
              </w:rPr>
              <w:t>75 000 Kč</w:t>
            </w:r>
          </w:p>
        </w:tc>
        <w:tc>
          <w:tcPr>
            <w:tcW w:w="1467" w:type="pct"/>
            <w:tcBorders>
              <w:top w:val="single" w:sz="4" w:space="0" w:color="auto"/>
              <w:left w:val="nil"/>
              <w:bottom w:val="single" w:sz="4" w:space="0" w:color="auto"/>
              <w:right w:val="single" w:sz="4" w:space="0" w:color="auto"/>
            </w:tcBorders>
            <w:shd w:val="clear" w:color="auto" w:fill="auto"/>
            <w:vAlign w:val="center"/>
          </w:tcPr>
          <w:p w:rsidR="008B6AEE" w:rsidRPr="002D5580" w:rsidRDefault="00FF3DFF" w:rsidP="00E91EEA">
            <w:pPr>
              <w:spacing w:before="0"/>
              <w:jc w:val="center"/>
              <w:rPr>
                <w:color w:val="000000"/>
                <w:sz w:val="20"/>
                <w:szCs w:val="20"/>
                <w:lang w:val="cs-CZ" w:eastAsia="cs-CZ"/>
              </w:rPr>
            </w:pPr>
            <w:r w:rsidRPr="002D5580">
              <w:rPr>
                <w:color w:val="000000"/>
                <w:sz w:val="20"/>
                <w:szCs w:val="20"/>
                <w:lang w:val="cs-CZ" w:eastAsia="cs-CZ"/>
              </w:rPr>
              <w:t>Zvýšení procenta na záchranu raněného</w:t>
            </w:r>
          </w:p>
        </w:tc>
      </w:tr>
      <w:tr w:rsidR="005557AF" w:rsidRPr="002D5580" w:rsidTr="005557AF">
        <w:trPr>
          <w:trHeight w:hRule="exact" w:val="1015"/>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557AF" w:rsidRPr="002D5580" w:rsidRDefault="005557AF" w:rsidP="00E91EEA">
            <w:pPr>
              <w:spacing w:before="0"/>
              <w:jc w:val="center"/>
              <w:rPr>
                <w:b/>
                <w:sz w:val="20"/>
                <w:szCs w:val="20"/>
                <w:lang w:val="cs-CZ" w:eastAsia="cs-CZ"/>
              </w:rPr>
            </w:pPr>
            <w:r w:rsidRPr="002D5580">
              <w:rPr>
                <w:b/>
                <w:sz w:val="20"/>
                <w:szCs w:val="20"/>
                <w:lang w:val="cs-CZ" w:eastAsia="cs-CZ"/>
              </w:rPr>
              <w:t>Obnova ochranných prostředků (zásahové obleky, obuv, rukavice, kukly)</w:t>
            </w:r>
          </w:p>
        </w:tc>
        <w:tc>
          <w:tcPr>
            <w:tcW w:w="1377" w:type="pct"/>
            <w:gridSpan w:val="2"/>
            <w:tcBorders>
              <w:top w:val="single" w:sz="4" w:space="0" w:color="auto"/>
              <w:left w:val="nil"/>
              <w:bottom w:val="single" w:sz="4" w:space="0" w:color="auto"/>
              <w:right w:val="single" w:sz="4" w:space="0" w:color="auto"/>
            </w:tcBorders>
            <w:shd w:val="clear" w:color="auto" w:fill="auto"/>
            <w:vAlign w:val="center"/>
            <w:hideMark/>
          </w:tcPr>
          <w:p w:rsidR="005557AF" w:rsidRPr="002D5580" w:rsidRDefault="005557AF" w:rsidP="00E91EEA">
            <w:pPr>
              <w:spacing w:before="0"/>
              <w:jc w:val="center"/>
              <w:rPr>
                <w:color w:val="000000"/>
                <w:sz w:val="20"/>
                <w:szCs w:val="20"/>
                <w:lang w:val="cs-CZ" w:eastAsia="cs-CZ"/>
              </w:rPr>
            </w:pPr>
            <w:r w:rsidRPr="002D5580">
              <w:rPr>
                <w:color w:val="000000"/>
                <w:sz w:val="20"/>
                <w:szCs w:val="20"/>
                <w:lang w:val="cs-CZ" w:eastAsia="cs-CZ"/>
              </w:rPr>
              <w:t>2016 - 2020</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rsidR="005557AF" w:rsidRPr="002D5580" w:rsidRDefault="005557AF" w:rsidP="00E91EEA">
            <w:pPr>
              <w:spacing w:before="0"/>
              <w:jc w:val="center"/>
              <w:rPr>
                <w:color w:val="000000"/>
                <w:sz w:val="20"/>
                <w:szCs w:val="20"/>
                <w:lang w:val="cs-CZ" w:eastAsia="cs-CZ"/>
              </w:rPr>
            </w:pPr>
            <w:r w:rsidRPr="002D5580">
              <w:rPr>
                <w:color w:val="000000"/>
                <w:sz w:val="20"/>
                <w:szCs w:val="20"/>
                <w:lang w:val="cs-CZ" w:eastAsia="cs-CZ"/>
              </w:rPr>
              <w:t>700 000 Kč</w:t>
            </w:r>
          </w:p>
        </w:tc>
        <w:tc>
          <w:tcPr>
            <w:tcW w:w="1467" w:type="pct"/>
            <w:tcBorders>
              <w:top w:val="single" w:sz="4" w:space="0" w:color="auto"/>
              <w:left w:val="nil"/>
              <w:bottom w:val="single" w:sz="4" w:space="0" w:color="auto"/>
              <w:right w:val="single" w:sz="4" w:space="0" w:color="auto"/>
            </w:tcBorders>
            <w:shd w:val="clear" w:color="auto" w:fill="auto"/>
            <w:vAlign w:val="center"/>
          </w:tcPr>
          <w:p w:rsidR="005557AF" w:rsidRPr="002D5580" w:rsidRDefault="005557AF" w:rsidP="00E91EEA">
            <w:pPr>
              <w:spacing w:before="0"/>
              <w:jc w:val="center"/>
              <w:rPr>
                <w:color w:val="000000"/>
                <w:sz w:val="20"/>
                <w:szCs w:val="20"/>
                <w:lang w:val="cs-CZ" w:eastAsia="cs-CZ"/>
              </w:rPr>
            </w:pPr>
            <w:r w:rsidRPr="002D5580">
              <w:rPr>
                <w:color w:val="000000"/>
                <w:sz w:val="20"/>
                <w:szCs w:val="20"/>
                <w:lang w:val="cs-CZ" w:eastAsia="cs-CZ"/>
              </w:rPr>
              <w:t>Vyšší ochrana zdraví při práci</w:t>
            </w:r>
          </w:p>
        </w:tc>
      </w:tr>
      <w:tr w:rsidR="005557AF" w:rsidRPr="002D5580" w:rsidTr="005557AF">
        <w:trPr>
          <w:trHeight w:hRule="exact" w:val="1015"/>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557AF" w:rsidRPr="002D5580" w:rsidRDefault="005557AF" w:rsidP="00E91EEA">
            <w:pPr>
              <w:spacing w:before="0"/>
              <w:jc w:val="center"/>
              <w:rPr>
                <w:b/>
                <w:sz w:val="20"/>
                <w:szCs w:val="20"/>
                <w:lang w:val="cs-CZ" w:eastAsia="cs-CZ"/>
              </w:rPr>
            </w:pPr>
            <w:r w:rsidRPr="002D5580">
              <w:rPr>
                <w:b/>
                <w:sz w:val="20"/>
                <w:szCs w:val="20"/>
                <w:lang w:val="cs-CZ" w:eastAsia="cs-CZ"/>
              </w:rPr>
              <w:t>Výměna technických prostředků (motorové pily, rozbrušovací pily, hadice, lana..)</w:t>
            </w:r>
          </w:p>
        </w:tc>
        <w:tc>
          <w:tcPr>
            <w:tcW w:w="1377" w:type="pct"/>
            <w:gridSpan w:val="2"/>
            <w:tcBorders>
              <w:top w:val="single" w:sz="4" w:space="0" w:color="auto"/>
              <w:left w:val="nil"/>
              <w:bottom w:val="single" w:sz="4" w:space="0" w:color="auto"/>
              <w:right w:val="single" w:sz="4" w:space="0" w:color="auto"/>
            </w:tcBorders>
            <w:shd w:val="clear" w:color="auto" w:fill="auto"/>
            <w:vAlign w:val="center"/>
            <w:hideMark/>
          </w:tcPr>
          <w:p w:rsidR="005557AF" w:rsidRPr="002D5580" w:rsidRDefault="005557AF" w:rsidP="00E91EEA">
            <w:pPr>
              <w:spacing w:before="0"/>
              <w:jc w:val="center"/>
              <w:rPr>
                <w:color w:val="000000"/>
                <w:sz w:val="20"/>
                <w:szCs w:val="20"/>
                <w:lang w:val="cs-CZ" w:eastAsia="cs-CZ"/>
              </w:rPr>
            </w:pPr>
            <w:r w:rsidRPr="002D5580">
              <w:rPr>
                <w:color w:val="000000"/>
                <w:sz w:val="20"/>
                <w:szCs w:val="20"/>
                <w:lang w:val="cs-CZ" w:eastAsia="cs-CZ"/>
              </w:rPr>
              <w:t>2016 - 2020</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rsidR="005557AF" w:rsidRPr="002D5580" w:rsidRDefault="005557AF" w:rsidP="00E91EEA">
            <w:pPr>
              <w:spacing w:before="0"/>
              <w:jc w:val="center"/>
              <w:rPr>
                <w:color w:val="000000"/>
                <w:sz w:val="20"/>
                <w:szCs w:val="20"/>
                <w:lang w:val="cs-CZ" w:eastAsia="cs-CZ"/>
              </w:rPr>
            </w:pPr>
            <w:r w:rsidRPr="002D5580">
              <w:rPr>
                <w:color w:val="000000"/>
                <w:sz w:val="20"/>
                <w:szCs w:val="20"/>
                <w:lang w:val="cs-CZ" w:eastAsia="cs-CZ"/>
              </w:rPr>
              <w:t>400 000 Kč</w:t>
            </w:r>
          </w:p>
        </w:tc>
        <w:tc>
          <w:tcPr>
            <w:tcW w:w="1467" w:type="pct"/>
            <w:tcBorders>
              <w:top w:val="single" w:sz="4" w:space="0" w:color="auto"/>
              <w:left w:val="nil"/>
              <w:bottom w:val="single" w:sz="4" w:space="0" w:color="auto"/>
              <w:right w:val="single" w:sz="4" w:space="0" w:color="auto"/>
            </w:tcBorders>
            <w:shd w:val="clear" w:color="auto" w:fill="auto"/>
            <w:vAlign w:val="center"/>
          </w:tcPr>
          <w:p w:rsidR="005557AF" w:rsidRPr="002D5580" w:rsidRDefault="005557AF" w:rsidP="00E91EEA">
            <w:pPr>
              <w:spacing w:before="0"/>
              <w:jc w:val="center"/>
              <w:rPr>
                <w:color w:val="000000"/>
                <w:sz w:val="20"/>
                <w:szCs w:val="20"/>
                <w:lang w:val="cs-CZ" w:eastAsia="cs-CZ"/>
              </w:rPr>
            </w:pPr>
            <w:r w:rsidRPr="002D5580">
              <w:rPr>
                <w:color w:val="000000"/>
                <w:sz w:val="20"/>
                <w:szCs w:val="20"/>
                <w:lang w:val="cs-CZ" w:eastAsia="cs-CZ"/>
              </w:rPr>
              <w:t>Snadnější práce při zásahu</w:t>
            </w:r>
          </w:p>
        </w:tc>
      </w:tr>
    </w:tbl>
    <w:p w:rsidR="001E4D6C" w:rsidRPr="002D5580" w:rsidRDefault="001E4D6C" w:rsidP="00E91EEA">
      <w:pPr>
        <w:spacing w:before="0"/>
        <w:rPr>
          <w:i/>
          <w:sz w:val="18"/>
          <w:szCs w:val="18"/>
          <w:lang w:val="cs-CZ"/>
        </w:rPr>
      </w:pPr>
      <w:r w:rsidRPr="002D5580">
        <w:rPr>
          <w:i/>
          <w:sz w:val="18"/>
          <w:szCs w:val="18"/>
          <w:lang w:val="cs-CZ"/>
        </w:rPr>
        <w:t>Zdroj: město GJ</w:t>
      </w:r>
    </w:p>
    <w:p w:rsidR="001E4D6C" w:rsidRPr="002D5580" w:rsidRDefault="001E4D6C" w:rsidP="00E91EEA">
      <w:pPr>
        <w:spacing w:before="0"/>
        <w:rPr>
          <w:i/>
          <w:sz w:val="20"/>
          <w:szCs w:val="20"/>
          <w:lang w:val="cs-CZ"/>
        </w:rPr>
      </w:pPr>
    </w:p>
    <w:p w:rsidR="00EF1519" w:rsidRPr="002D5580" w:rsidRDefault="00EF1519" w:rsidP="00E91EEA">
      <w:pPr>
        <w:spacing w:before="0"/>
        <w:rPr>
          <w:i/>
          <w:lang w:val="cs-CZ"/>
        </w:rPr>
      </w:pPr>
    </w:p>
    <w:p w:rsidR="004E5EDD" w:rsidRPr="002D5580" w:rsidRDefault="00EF1519" w:rsidP="00E91EEA">
      <w:pPr>
        <w:spacing w:before="0"/>
        <w:rPr>
          <w:i/>
          <w:sz w:val="20"/>
          <w:szCs w:val="20"/>
          <w:lang w:val="cs-CZ"/>
        </w:rPr>
      </w:pPr>
      <w:r w:rsidRPr="002D5580">
        <w:rPr>
          <w:i/>
          <w:lang w:val="cs-CZ"/>
        </w:rPr>
        <w:lastRenderedPageBreak/>
        <w:t>Tabulka č. 21</w:t>
      </w:r>
      <w:r w:rsidR="004E5EDD" w:rsidRPr="002D5580">
        <w:rPr>
          <w:i/>
          <w:lang w:val="cs-CZ"/>
        </w:rPr>
        <w:t xml:space="preserve"> Situace vybraných organizací působících ve městě</w:t>
      </w:r>
    </w:p>
    <w:tbl>
      <w:tblPr>
        <w:tblW w:w="5000" w:type="pct"/>
        <w:jc w:val="center"/>
        <w:tblCellMar>
          <w:left w:w="70" w:type="dxa"/>
          <w:right w:w="70" w:type="dxa"/>
        </w:tblCellMar>
        <w:tblLook w:val="04A0"/>
      </w:tblPr>
      <w:tblGrid>
        <w:gridCol w:w="2433"/>
        <w:gridCol w:w="1754"/>
        <w:gridCol w:w="1167"/>
        <w:gridCol w:w="2140"/>
        <w:gridCol w:w="3112"/>
      </w:tblGrid>
      <w:tr w:rsidR="004E5EDD" w:rsidRPr="002D5580" w:rsidTr="00151860">
        <w:trPr>
          <w:trHeight w:hRule="exact" w:val="1179"/>
          <w:jc w:val="center"/>
        </w:trPr>
        <w:tc>
          <w:tcPr>
            <w:tcW w:w="1147" w:type="pc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E5EDD" w:rsidRPr="002D5580" w:rsidRDefault="004E5ED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Místní spolek, občanské sdružení</w:t>
            </w:r>
          </w:p>
        </w:tc>
        <w:tc>
          <w:tcPr>
            <w:tcW w:w="827" w:type="pct"/>
            <w:tcBorders>
              <w:top w:val="single" w:sz="4" w:space="0" w:color="auto"/>
              <w:left w:val="nil"/>
              <w:bottom w:val="single" w:sz="4" w:space="0" w:color="auto"/>
              <w:right w:val="single" w:sz="4" w:space="0" w:color="auto"/>
            </w:tcBorders>
            <w:shd w:val="clear" w:color="000000" w:fill="0070C0"/>
            <w:vAlign w:val="center"/>
            <w:hideMark/>
          </w:tcPr>
          <w:p w:rsidR="004E5EDD" w:rsidRPr="002D5580" w:rsidRDefault="004E5ED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Zaměření organizace</w:t>
            </w:r>
          </w:p>
        </w:tc>
        <w:tc>
          <w:tcPr>
            <w:tcW w:w="550" w:type="pct"/>
            <w:tcBorders>
              <w:top w:val="single" w:sz="4" w:space="0" w:color="auto"/>
              <w:left w:val="nil"/>
              <w:bottom w:val="single" w:sz="4" w:space="0" w:color="auto"/>
              <w:right w:val="single" w:sz="4" w:space="0" w:color="auto"/>
            </w:tcBorders>
            <w:shd w:val="clear" w:color="000000" w:fill="0070C0"/>
            <w:vAlign w:val="center"/>
            <w:hideMark/>
          </w:tcPr>
          <w:p w:rsidR="004E5EDD" w:rsidRPr="002D5580" w:rsidRDefault="004E5ED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Počet členů</w:t>
            </w:r>
          </w:p>
        </w:tc>
        <w:tc>
          <w:tcPr>
            <w:tcW w:w="1009" w:type="pct"/>
            <w:tcBorders>
              <w:top w:val="single" w:sz="4" w:space="0" w:color="auto"/>
              <w:left w:val="nil"/>
              <w:bottom w:val="single" w:sz="4" w:space="0" w:color="auto"/>
              <w:right w:val="single" w:sz="4" w:space="0" w:color="auto"/>
            </w:tcBorders>
            <w:shd w:val="clear" w:color="000000" w:fill="0070C0"/>
            <w:vAlign w:val="center"/>
            <w:hideMark/>
          </w:tcPr>
          <w:p w:rsidR="004E5EDD" w:rsidRPr="002D5580" w:rsidRDefault="004E5ED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Problémy chodu organizace</w:t>
            </w:r>
          </w:p>
        </w:tc>
        <w:tc>
          <w:tcPr>
            <w:tcW w:w="1467" w:type="pct"/>
            <w:tcBorders>
              <w:top w:val="single" w:sz="4" w:space="0" w:color="auto"/>
              <w:left w:val="nil"/>
              <w:bottom w:val="single" w:sz="4" w:space="0" w:color="auto"/>
              <w:right w:val="single" w:sz="4" w:space="0" w:color="auto"/>
            </w:tcBorders>
            <w:shd w:val="clear" w:color="000000" w:fill="0070C0"/>
            <w:vAlign w:val="center"/>
          </w:tcPr>
          <w:p w:rsidR="004E5EDD" w:rsidRPr="002D5580" w:rsidRDefault="004E5ED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Významná potřeba organizace k rozvoji a kvalitnímu fungování</w:t>
            </w:r>
          </w:p>
        </w:tc>
      </w:tr>
      <w:tr w:rsidR="004E5EDD" w:rsidRPr="002D5580" w:rsidTr="00F1066E">
        <w:trPr>
          <w:trHeight w:hRule="exact" w:val="1388"/>
          <w:jc w:val="center"/>
        </w:trPr>
        <w:tc>
          <w:tcPr>
            <w:tcW w:w="1147"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E5EDD" w:rsidRPr="002D5580" w:rsidRDefault="004E5ED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Myslivecký spolek</w:t>
            </w:r>
          </w:p>
        </w:tc>
        <w:tc>
          <w:tcPr>
            <w:tcW w:w="827" w:type="pct"/>
            <w:tcBorders>
              <w:top w:val="nil"/>
              <w:left w:val="nil"/>
              <w:bottom w:val="single" w:sz="4" w:space="0" w:color="auto"/>
              <w:right w:val="single" w:sz="4" w:space="0" w:color="auto"/>
            </w:tcBorders>
            <w:shd w:val="clear" w:color="auto" w:fill="auto"/>
            <w:vAlign w:val="center"/>
            <w:hideMark/>
          </w:tcPr>
          <w:p w:rsidR="004E5EDD" w:rsidRPr="002D5580" w:rsidRDefault="004E5EDD" w:rsidP="00E91EEA">
            <w:pPr>
              <w:spacing w:before="0"/>
              <w:jc w:val="center"/>
              <w:rPr>
                <w:color w:val="000000"/>
                <w:sz w:val="20"/>
                <w:szCs w:val="20"/>
                <w:lang w:val="cs-CZ" w:eastAsia="cs-CZ"/>
              </w:rPr>
            </w:pPr>
          </w:p>
          <w:p w:rsidR="004E5EDD" w:rsidRPr="002D5580" w:rsidRDefault="004E5EDD" w:rsidP="00E91EEA">
            <w:pPr>
              <w:spacing w:before="0"/>
              <w:jc w:val="center"/>
              <w:rPr>
                <w:color w:val="000000"/>
                <w:sz w:val="20"/>
                <w:szCs w:val="20"/>
                <w:lang w:val="cs-CZ" w:eastAsia="cs-CZ"/>
              </w:rPr>
            </w:pPr>
            <w:r w:rsidRPr="002D5580">
              <w:rPr>
                <w:color w:val="000000"/>
                <w:sz w:val="20"/>
                <w:szCs w:val="20"/>
                <w:lang w:val="cs-CZ" w:eastAsia="cs-CZ"/>
              </w:rPr>
              <w:t>Sport</w:t>
            </w:r>
          </w:p>
          <w:p w:rsidR="004E5EDD" w:rsidRPr="002D5580" w:rsidRDefault="004E5EDD" w:rsidP="00E91EEA">
            <w:pPr>
              <w:spacing w:before="0"/>
              <w:jc w:val="center"/>
              <w:rPr>
                <w:color w:val="000000"/>
                <w:sz w:val="20"/>
                <w:szCs w:val="20"/>
                <w:lang w:val="cs-CZ" w:eastAsia="cs-CZ"/>
              </w:rPr>
            </w:pPr>
            <w:r w:rsidRPr="002D5580">
              <w:rPr>
                <w:color w:val="000000"/>
                <w:sz w:val="20"/>
                <w:szCs w:val="20"/>
                <w:lang w:val="cs-CZ" w:eastAsia="cs-CZ"/>
              </w:rPr>
              <w:t>Ochrana životního prostředí</w:t>
            </w:r>
          </w:p>
          <w:p w:rsidR="004E5EDD" w:rsidRPr="002D5580" w:rsidRDefault="004E5EDD" w:rsidP="00E91EEA">
            <w:pPr>
              <w:spacing w:before="0"/>
              <w:jc w:val="center"/>
              <w:rPr>
                <w:color w:val="000000"/>
                <w:sz w:val="20"/>
                <w:szCs w:val="20"/>
                <w:lang w:val="cs-CZ" w:eastAsia="cs-CZ"/>
              </w:rPr>
            </w:pPr>
            <w:r w:rsidRPr="002D5580">
              <w:rPr>
                <w:color w:val="000000"/>
                <w:sz w:val="20"/>
                <w:szCs w:val="20"/>
                <w:lang w:val="cs-CZ" w:eastAsia="cs-CZ"/>
              </w:rPr>
              <w:t>Tradice</w:t>
            </w:r>
          </w:p>
          <w:p w:rsidR="004E5EDD" w:rsidRPr="002D5580" w:rsidRDefault="004E5EDD" w:rsidP="00E91EEA">
            <w:pPr>
              <w:spacing w:before="0"/>
              <w:jc w:val="center"/>
              <w:rPr>
                <w:color w:val="000000"/>
                <w:sz w:val="20"/>
                <w:szCs w:val="20"/>
                <w:lang w:val="cs-CZ" w:eastAsia="cs-CZ"/>
              </w:rPr>
            </w:pPr>
          </w:p>
        </w:tc>
        <w:tc>
          <w:tcPr>
            <w:tcW w:w="550" w:type="pct"/>
            <w:tcBorders>
              <w:top w:val="nil"/>
              <w:left w:val="nil"/>
              <w:bottom w:val="single" w:sz="4" w:space="0" w:color="auto"/>
              <w:right w:val="single" w:sz="4" w:space="0" w:color="auto"/>
            </w:tcBorders>
            <w:shd w:val="clear" w:color="auto" w:fill="auto"/>
            <w:vAlign w:val="center"/>
            <w:hideMark/>
          </w:tcPr>
          <w:p w:rsidR="004E5EDD" w:rsidRPr="002D5580" w:rsidRDefault="004E5EDD" w:rsidP="00E91EEA">
            <w:pPr>
              <w:spacing w:before="0"/>
              <w:jc w:val="center"/>
              <w:rPr>
                <w:color w:val="000000"/>
                <w:sz w:val="20"/>
                <w:szCs w:val="20"/>
                <w:lang w:val="cs-CZ" w:eastAsia="cs-CZ"/>
              </w:rPr>
            </w:pPr>
            <w:r w:rsidRPr="002D5580">
              <w:rPr>
                <w:color w:val="000000"/>
                <w:sz w:val="20"/>
                <w:szCs w:val="20"/>
                <w:lang w:val="cs-CZ" w:eastAsia="cs-CZ"/>
              </w:rPr>
              <w:t xml:space="preserve">28 </w:t>
            </w:r>
          </w:p>
        </w:tc>
        <w:tc>
          <w:tcPr>
            <w:tcW w:w="1009" w:type="pct"/>
            <w:tcBorders>
              <w:top w:val="nil"/>
              <w:left w:val="nil"/>
              <w:bottom w:val="single" w:sz="4" w:space="0" w:color="auto"/>
              <w:right w:val="single" w:sz="4" w:space="0" w:color="auto"/>
            </w:tcBorders>
            <w:shd w:val="clear" w:color="auto" w:fill="auto"/>
            <w:vAlign w:val="center"/>
            <w:hideMark/>
          </w:tcPr>
          <w:p w:rsidR="004E5EDD" w:rsidRPr="002D5580" w:rsidRDefault="004E5EDD" w:rsidP="00E91EEA">
            <w:pPr>
              <w:spacing w:before="0"/>
              <w:jc w:val="center"/>
              <w:rPr>
                <w:color w:val="000000"/>
                <w:sz w:val="20"/>
                <w:szCs w:val="20"/>
                <w:lang w:val="cs-CZ" w:eastAsia="cs-CZ"/>
              </w:rPr>
            </w:pPr>
            <w:r w:rsidRPr="002D5580">
              <w:rPr>
                <w:color w:val="000000"/>
                <w:sz w:val="20"/>
                <w:szCs w:val="20"/>
                <w:lang w:val="cs-CZ" w:eastAsia="cs-CZ"/>
              </w:rPr>
              <w:t>Nedostatečná propagace činnosti nabídky organizace</w:t>
            </w:r>
          </w:p>
          <w:p w:rsidR="004E5EDD" w:rsidRPr="002D5580" w:rsidRDefault="004E5EDD" w:rsidP="00E91EEA">
            <w:pPr>
              <w:spacing w:before="0"/>
              <w:jc w:val="center"/>
              <w:rPr>
                <w:color w:val="000000"/>
                <w:sz w:val="20"/>
                <w:szCs w:val="20"/>
                <w:lang w:val="cs-CZ" w:eastAsia="cs-CZ"/>
              </w:rPr>
            </w:pPr>
            <w:r w:rsidRPr="002D5580">
              <w:rPr>
                <w:color w:val="000000"/>
                <w:sz w:val="20"/>
                <w:szCs w:val="20"/>
                <w:lang w:val="cs-CZ" w:eastAsia="cs-CZ"/>
              </w:rPr>
              <w:t>Nízká aktivita členů</w:t>
            </w:r>
          </w:p>
          <w:p w:rsidR="004E5EDD" w:rsidRPr="002D5580" w:rsidRDefault="004E5EDD" w:rsidP="00E91EEA">
            <w:pPr>
              <w:spacing w:before="0"/>
              <w:jc w:val="center"/>
              <w:rPr>
                <w:color w:val="000000"/>
                <w:sz w:val="20"/>
                <w:szCs w:val="20"/>
                <w:lang w:val="cs-CZ" w:eastAsia="cs-CZ"/>
              </w:rPr>
            </w:pPr>
          </w:p>
        </w:tc>
        <w:tc>
          <w:tcPr>
            <w:tcW w:w="1467" w:type="pct"/>
            <w:tcBorders>
              <w:top w:val="nil"/>
              <w:left w:val="nil"/>
              <w:bottom w:val="single" w:sz="4" w:space="0" w:color="auto"/>
              <w:right w:val="single" w:sz="4" w:space="0" w:color="auto"/>
            </w:tcBorders>
            <w:vAlign w:val="center"/>
          </w:tcPr>
          <w:p w:rsidR="004E5EDD" w:rsidRPr="002D5580" w:rsidRDefault="004E5EDD" w:rsidP="00E91EEA">
            <w:pPr>
              <w:spacing w:before="0"/>
              <w:jc w:val="center"/>
              <w:rPr>
                <w:color w:val="000000"/>
                <w:sz w:val="20"/>
                <w:szCs w:val="20"/>
                <w:lang w:val="cs-CZ" w:eastAsia="cs-CZ"/>
              </w:rPr>
            </w:pPr>
            <w:r w:rsidRPr="002D5580">
              <w:rPr>
                <w:color w:val="000000"/>
                <w:sz w:val="20"/>
                <w:szCs w:val="20"/>
                <w:lang w:val="cs-CZ" w:eastAsia="cs-CZ"/>
              </w:rPr>
              <w:t>Stabilní zdroj financování</w:t>
            </w:r>
          </w:p>
          <w:p w:rsidR="004E5EDD" w:rsidRPr="002D5580" w:rsidRDefault="004E5EDD" w:rsidP="00E91EEA">
            <w:pPr>
              <w:spacing w:before="0"/>
              <w:jc w:val="center"/>
              <w:rPr>
                <w:color w:val="000000"/>
                <w:sz w:val="20"/>
                <w:szCs w:val="20"/>
                <w:lang w:val="cs-CZ" w:eastAsia="cs-CZ"/>
              </w:rPr>
            </w:pPr>
            <w:r w:rsidRPr="002D5580">
              <w:rPr>
                <w:color w:val="000000"/>
                <w:sz w:val="20"/>
                <w:szCs w:val="20"/>
                <w:lang w:val="cs-CZ" w:eastAsia="cs-CZ"/>
              </w:rPr>
              <w:t>Zvýšit zapojení členů</w:t>
            </w:r>
          </w:p>
          <w:p w:rsidR="004E5EDD" w:rsidRPr="002D5580" w:rsidRDefault="004E5EDD" w:rsidP="00E91EEA">
            <w:pPr>
              <w:spacing w:before="0"/>
              <w:jc w:val="center"/>
              <w:rPr>
                <w:color w:val="000000"/>
                <w:sz w:val="20"/>
                <w:szCs w:val="20"/>
                <w:lang w:val="cs-CZ" w:eastAsia="cs-CZ"/>
              </w:rPr>
            </w:pPr>
            <w:r w:rsidRPr="002D5580">
              <w:rPr>
                <w:color w:val="000000"/>
                <w:sz w:val="20"/>
                <w:szCs w:val="20"/>
                <w:lang w:val="cs-CZ" w:eastAsia="cs-CZ"/>
              </w:rPr>
              <w:t>Zvýšit spolupráci s místními podnikatelskými subjekty</w:t>
            </w:r>
          </w:p>
          <w:p w:rsidR="004E5EDD" w:rsidRPr="002D5580" w:rsidRDefault="004E5EDD" w:rsidP="00E91EEA">
            <w:pPr>
              <w:spacing w:before="0"/>
              <w:jc w:val="center"/>
              <w:rPr>
                <w:color w:val="000000"/>
                <w:sz w:val="20"/>
                <w:szCs w:val="20"/>
                <w:lang w:val="cs-CZ" w:eastAsia="cs-CZ"/>
              </w:rPr>
            </w:pPr>
            <w:r w:rsidRPr="002D5580">
              <w:rPr>
                <w:color w:val="000000"/>
                <w:sz w:val="20"/>
                <w:szCs w:val="20"/>
                <w:lang w:val="cs-CZ" w:eastAsia="cs-CZ"/>
              </w:rPr>
              <w:t>Zvýšit informovanost</w:t>
            </w:r>
          </w:p>
        </w:tc>
      </w:tr>
      <w:tr w:rsidR="004E5EDD" w:rsidRPr="002D5580" w:rsidTr="00151860">
        <w:trPr>
          <w:trHeight w:hRule="exact" w:val="41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0070C0"/>
            <w:vAlign w:val="center"/>
            <w:hideMark/>
          </w:tcPr>
          <w:p w:rsidR="004E5EDD" w:rsidRPr="002D5580" w:rsidRDefault="004E5EDD"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Potřeba a plány rozvoje na období let 2015 - 2020</w:t>
            </w:r>
          </w:p>
        </w:tc>
      </w:tr>
      <w:tr w:rsidR="004E5EDD" w:rsidRPr="002D5580" w:rsidTr="00151860">
        <w:trPr>
          <w:trHeight w:hRule="exact" w:val="737"/>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5EDD" w:rsidRPr="002D5580" w:rsidRDefault="004E5EDD" w:rsidP="00E91EEA">
            <w:pPr>
              <w:spacing w:before="0"/>
              <w:jc w:val="center"/>
              <w:rPr>
                <w:color w:val="FFFFFF" w:themeColor="background1"/>
                <w:sz w:val="20"/>
                <w:szCs w:val="20"/>
                <w:lang w:val="cs-CZ" w:eastAsia="cs-CZ"/>
              </w:rPr>
            </w:pPr>
            <w:r w:rsidRPr="002D5580">
              <w:rPr>
                <w:sz w:val="20"/>
                <w:szCs w:val="20"/>
                <w:lang w:val="cs-CZ" w:eastAsia="cs-CZ"/>
              </w:rPr>
              <w:t>Popis</w:t>
            </w:r>
            <w:r w:rsidRPr="002D5580">
              <w:rPr>
                <w:color w:val="FFFFFF" w:themeColor="background1"/>
                <w:sz w:val="20"/>
                <w:szCs w:val="20"/>
                <w:lang w:val="cs-CZ" w:eastAsia="cs-CZ"/>
              </w:rPr>
              <w:t xml:space="preserve"> </w:t>
            </w:r>
            <w:r w:rsidRPr="002D5580">
              <w:rPr>
                <w:sz w:val="20"/>
                <w:szCs w:val="20"/>
                <w:lang w:val="cs-CZ" w:eastAsia="cs-CZ"/>
              </w:rPr>
              <w:t>záměru</w:t>
            </w:r>
          </w:p>
        </w:tc>
        <w:tc>
          <w:tcPr>
            <w:tcW w:w="1377" w:type="pct"/>
            <w:gridSpan w:val="2"/>
            <w:tcBorders>
              <w:top w:val="nil"/>
              <w:left w:val="nil"/>
              <w:bottom w:val="single" w:sz="4" w:space="0" w:color="auto"/>
              <w:right w:val="single" w:sz="4" w:space="0" w:color="auto"/>
            </w:tcBorders>
            <w:shd w:val="clear" w:color="auto" w:fill="auto"/>
            <w:vAlign w:val="center"/>
            <w:hideMark/>
          </w:tcPr>
          <w:p w:rsidR="004E5EDD" w:rsidRPr="002D5580" w:rsidRDefault="004E5EDD" w:rsidP="00E91EEA">
            <w:pPr>
              <w:spacing w:before="0"/>
              <w:jc w:val="center"/>
              <w:rPr>
                <w:color w:val="000000"/>
                <w:sz w:val="20"/>
                <w:szCs w:val="20"/>
                <w:lang w:val="cs-CZ" w:eastAsia="cs-CZ"/>
              </w:rPr>
            </w:pPr>
            <w:r w:rsidRPr="002D5580">
              <w:rPr>
                <w:color w:val="000000"/>
                <w:sz w:val="20"/>
                <w:szCs w:val="20"/>
                <w:lang w:val="cs-CZ" w:eastAsia="cs-CZ"/>
              </w:rPr>
              <w:t>Předpokládaný termín realizace</w:t>
            </w:r>
          </w:p>
        </w:tc>
        <w:tc>
          <w:tcPr>
            <w:tcW w:w="1009" w:type="pct"/>
            <w:tcBorders>
              <w:top w:val="nil"/>
              <w:left w:val="nil"/>
              <w:bottom w:val="single" w:sz="4" w:space="0" w:color="auto"/>
              <w:right w:val="single" w:sz="4" w:space="0" w:color="auto"/>
            </w:tcBorders>
            <w:shd w:val="clear" w:color="auto" w:fill="auto"/>
            <w:vAlign w:val="center"/>
            <w:hideMark/>
          </w:tcPr>
          <w:p w:rsidR="004E5EDD" w:rsidRPr="002D5580" w:rsidRDefault="004E5EDD" w:rsidP="00E91EEA">
            <w:pPr>
              <w:spacing w:before="0"/>
              <w:jc w:val="center"/>
              <w:rPr>
                <w:color w:val="000000"/>
                <w:sz w:val="20"/>
                <w:szCs w:val="20"/>
                <w:lang w:val="cs-CZ" w:eastAsia="cs-CZ"/>
              </w:rPr>
            </w:pPr>
            <w:r w:rsidRPr="002D5580">
              <w:rPr>
                <w:color w:val="000000"/>
                <w:sz w:val="20"/>
                <w:szCs w:val="20"/>
                <w:lang w:val="cs-CZ" w:eastAsia="cs-CZ"/>
              </w:rPr>
              <w:t>Předpokládaný rozpočet</w:t>
            </w:r>
          </w:p>
        </w:tc>
        <w:tc>
          <w:tcPr>
            <w:tcW w:w="1467" w:type="pct"/>
            <w:tcBorders>
              <w:top w:val="nil"/>
              <w:left w:val="nil"/>
              <w:bottom w:val="single" w:sz="4" w:space="0" w:color="auto"/>
              <w:right w:val="single" w:sz="4" w:space="0" w:color="auto"/>
            </w:tcBorders>
            <w:shd w:val="clear" w:color="auto" w:fill="auto"/>
            <w:vAlign w:val="center"/>
          </w:tcPr>
          <w:p w:rsidR="004E5EDD" w:rsidRPr="002D5580" w:rsidRDefault="004E5EDD" w:rsidP="00E91EEA">
            <w:pPr>
              <w:spacing w:before="0"/>
              <w:jc w:val="center"/>
              <w:rPr>
                <w:color w:val="000000"/>
                <w:sz w:val="20"/>
                <w:szCs w:val="20"/>
                <w:lang w:val="cs-CZ" w:eastAsia="cs-CZ"/>
              </w:rPr>
            </w:pPr>
            <w:r w:rsidRPr="002D5580">
              <w:rPr>
                <w:color w:val="000000"/>
                <w:sz w:val="20"/>
                <w:szCs w:val="20"/>
                <w:lang w:val="cs-CZ" w:eastAsia="cs-CZ"/>
              </w:rPr>
              <w:t>Výstup</w:t>
            </w:r>
          </w:p>
        </w:tc>
      </w:tr>
      <w:tr w:rsidR="004E5EDD" w:rsidRPr="002D5580" w:rsidTr="00151860">
        <w:trPr>
          <w:trHeight w:hRule="exact" w:val="684"/>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5EDD" w:rsidRPr="002D5580" w:rsidRDefault="004E5EDD" w:rsidP="00E91EEA">
            <w:pPr>
              <w:spacing w:before="0"/>
              <w:jc w:val="center"/>
              <w:rPr>
                <w:b/>
                <w:sz w:val="20"/>
                <w:szCs w:val="20"/>
                <w:lang w:val="cs-CZ" w:eastAsia="cs-CZ"/>
              </w:rPr>
            </w:pPr>
            <w:r w:rsidRPr="002D5580">
              <w:rPr>
                <w:b/>
                <w:sz w:val="20"/>
                <w:szCs w:val="20"/>
                <w:lang w:val="cs-CZ" w:eastAsia="cs-CZ"/>
              </w:rPr>
              <w:t>Odkoupení pozemku pod odchovnou u hájenky Kopaniny od SPF</w:t>
            </w:r>
          </w:p>
        </w:tc>
        <w:tc>
          <w:tcPr>
            <w:tcW w:w="1377" w:type="pct"/>
            <w:gridSpan w:val="2"/>
            <w:tcBorders>
              <w:top w:val="nil"/>
              <w:left w:val="nil"/>
              <w:bottom w:val="single" w:sz="4" w:space="0" w:color="auto"/>
              <w:right w:val="single" w:sz="4" w:space="0" w:color="auto"/>
            </w:tcBorders>
            <w:shd w:val="clear" w:color="auto" w:fill="auto"/>
            <w:vAlign w:val="center"/>
            <w:hideMark/>
          </w:tcPr>
          <w:p w:rsidR="004E5EDD" w:rsidRPr="002D5580" w:rsidRDefault="004E5EDD" w:rsidP="00E91EEA">
            <w:pPr>
              <w:spacing w:before="0"/>
              <w:jc w:val="center"/>
              <w:rPr>
                <w:color w:val="000000"/>
                <w:sz w:val="20"/>
                <w:szCs w:val="20"/>
                <w:lang w:val="cs-CZ" w:eastAsia="cs-CZ"/>
              </w:rPr>
            </w:pPr>
            <w:r w:rsidRPr="002D5580">
              <w:rPr>
                <w:color w:val="000000"/>
                <w:sz w:val="20"/>
                <w:szCs w:val="20"/>
                <w:lang w:val="cs-CZ" w:eastAsia="cs-CZ"/>
              </w:rPr>
              <w:t>2016</w:t>
            </w:r>
          </w:p>
        </w:tc>
        <w:tc>
          <w:tcPr>
            <w:tcW w:w="1009" w:type="pct"/>
            <w:tcBorders>
              <w:top w:val="nil"/>
              <w:left w:val="nil"/>
              <w:bottom w:val="single" w:sz="4" w:space="0" w:color="auto"/>
              <w:right w:val="single" w:sz="4" w:space="0" w:color="auto"/>
            </w:tcBorders>
            <w:shd w:val="clear" w:color="auto" w:fill="auto"/>
            <w:vAlign w:val="center"/>
            <w:hideMark/>
          </w:tcPr>
          <w:p w:rsidR="004E5EDD" w:rsidRPr="002D5580" w:rsidRDefault="004E5EDD" w:rsidP="00E91EEA">
            <w:pPr>
              <w:spacing w:before="0"/>
              <w:jc w:val="center"/>
              <w:rPr>
                <w:color w:val="000000"/>
                <w:sz w:val="20"/>
                <w:szCs w:val="20"/>
                <w:lang w:val="cs-CZ" w:eastAsia="cs-CZ"/>
              </w:rPr>
            </w:pPr>
            <w:r w:rsidRPr="002D5580">
              <w:rPr>
                <w:color w:val="000000"/>
                <w:sz w:val="20"/>
                <w:szCs w:val="20"/>
                <w:lang w:val="cs-CZ" w:eastAsia="cs-CZ"/>
              </w:rPr>
              <w:t>50 000</w:t>
            </w:r>
          </w:p>
        </w:tc>
        <w:tc>
          <w:tcPr>
            <w:tcW w:w="1467" w:type="pct"/>
            <w:tcBorders>
              <w:top w:val="nil"/>
              <w:left w:val="nil"/>
              <w:bottom w:val="single" w:sz="4" w:space="0" w:color="auto"/>
              <w:right w:val="single" w:sz="4" w:space="0" w:color="auto"/>
            </w:tcBorders>
            <w:shd w:val="clear" w:color="auto" w:fill="auto"/>
            <w:vAlign w:val="center"/>
          </w:tcPr>
          <w:p w:rsidR="004E5EDD" w:rsidRPr="002D5580" w:rsidRDefault="004E5EDD" w:rsidP="00E91EEA">
            <w:pPr>
              <w:spacing w:before="0"/>
              <w:jc w:val="center"/>
              <w:rPr>
                <w:color w:val="000000"/>
                <w:sz w:val="20"/>
                <w:szCs w:val="20"/>
                <w:lang w:val="cs-CZ" w:eastAsia="cs-CZ"/>
              </w:rPr>
            </w:pPr>
            <w:r w:rsidRPr="002D5580">
              <w:rPr>
                <w:color w:val="000000"/>
                <w:sz w:val="20"/>
                <w:szCs w:val="20"/>
                <w:lang w:val="cs-CZ" w:eastAsia="cs-CZ"/>
              </w:rPr>
              <w:t>Uvedení skutečnosti do souladu se zákonem</w:t>
            </w:r>
          </w:p>
        </w:tc>
      </w:tr>
    </w:tbl>
    <w:p w:rsidR="0064484B" w:rsidRPr="002D5580" w:rsidRDefault="0064484B" w:rsidP="00E91EEA">
      <w:pPr>
        <w:spacing w:before="0"/>
        <w:rPr>
          <w:i/>
          <w:sz w:val="18"/>
          <w:szCs w:val="18"/>
          <w:lang w:val="cs-CZ"/>
        </w:rPr>
      </w:pPr>
      <w:r w:rsidRPr="002D5580">
        <w:rPr>
          <w:i/>
          <w:sz w:val="18"/>
          <w:szCs w:val="18"/>
          <w:lang w:val="cs-CZ"/>
        </w:rPr>
        <w:t>Zdroj: město GJ</w:t>
      </w:r>
    </w:p>
    <w:p w:rsidR="00FF3DFF" w:rsidRPr="002D5580" w:rsidRDefault="00FF3DFF" w:rsidP="00E91EEA">
      <w:pPr>
        <w:spacing w:before="0"/>
        <w:rPr>
          <w:i/>
          <w:sz w:val="18"/>
          <w:szCs w:val="18"/>
          <w:lang w:val="cs-CZ"/>
        </w:rPr>
      </w:pPr>
    </w:p>
    <w:p w:rsidR="00FF3DFF" w:rsidRPr="002D5580" w:rsidRDefault="00EF1519" w:rsidP="00E91EEA">
      <w:pPr>
        <w:spacing w:before="0"/>
        <w:rPr>
          <w:i/>
          <w:sz w:val="20"/>
          <w:szCs w:val="20"/>
          <w:lang w:val="cs-CZ"/>
        </w:rPr>
      </w:pPr>
      <w:r w:rsidRPr="002D5580">
        <w:rPr>
          <w:i/>
          <w:lang w:val="cs-CZ"/>
        </w:rPr>
        <w:t>Tabulka č. 22</w:t>
      </w:r>
      <w:r w:rsidR="00FF3DFF" w:rsidRPr="002D5580">
        <w:rPr>
          <w:i/>
          <w:lang w:val="cs-CZ"/>
        </w:rPr>
        <w:t xml:space="preserve"> Situace vybraných organizací působících ve městě</w:t>
      </w:r>
    </w:p>
    <w:tbl>
      <w:tblPr>
        <w:tblW w:w="5000" w:type="pct"/>
        <w:jc w:val="center"/>
        <w:tblCellMar>
          <w:left w:w="70" w:type="dxa"/>
          <w:right w:w="70" w:type="dxa"/>
        </w:tblCellMar>
        <w:tblLook w:val="04A0"/>
      </w:tblPr>
      <w:tblGrid>
        <w:gridCol w:w="2433"/>
        <w:gridCol w:w="1754"/>
        <w:gridCol w:w="1167"/>
        <w:gridCol w:w="2140"/>
        <w:gridCol w:w="3112"/>
      </w:tblGrid>
      <w:tr w:rsidR="00FF3DFF" w:rsidRPr="002D5580" w:rsidTr="00151860">
        <w:trPr>
          <w:trHeight w:hRule="exact" w:val="1179"/>
          <w:jc w:val="center"/>
        </w:trPr>
        <w:tc>
          <w:tcPr>
            <w:tcW w:w="1147" w:type="pc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F3DFF" w:rsidRPr="002D5580" w:rsidRDefault="00FF3DFF"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Místní spolek, občanské sdružení</w:t>
            </w:r>
          </w:p>
        </w:tc>
        <w:tc>
          <w:tcPr>
            <w:tcW w:w="827" w:type="pct"/>
            <w:tcBorders>
              <w:top w:val="single" w:sz="4" w:space="0" w:color="auto"/>
              <w:left w:val="nil"/>
              <w:bottom w:val="single" w:sz="4" w:space="0" w:color="auto"/>
              <w:right w:val="single" w:sz="4" w:space="0" w:color="auto"/>
            </w:tcBorders>
            <w:shd w:val="clear" w:color="000000" w:fill="0070C0"/>
            <w:vAlign w:val="center"/>
            <w:hideMark/>
          </w:tcPr>
          <w:p w:rsidR="00FF3DFF" w:rsidRPr="002D5580" w:rsidRDefault="00FF3DFF"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Zaměření organizace</w:t>
            </w:r>
          </w:p>
        </w:tc>
        <w:tc>
          <w:tcPr>
            <w:tcW w:w="550" w:type="pct"/>
            <w:tcBorders>
              <w:top w:val="single" w:sz="4" w:space="0" w:color="auto"/>
              <w:left w:val="nil"/>
              <w:bottom w:val="single" w:sz="4" w:space="0" w:color="auto"/>
              <w:right w:val="single" w:sz="4" w:space="0" w:color="auto"/>
            </w:tcBorders>
            <w:shd w:val="clear" w:color="000000" w:fill="0070C0"/>
            <w:vAlign w:val="center"/>
            <w:hideMark/>
          </w:tcPr>
          <w:p w:rsidR="00FF3DFF" w:rsidRPr="002D5580" w:rsidRDefault="00FF3DFF"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Počet členů</w:t>
            </w:r>
          </w:p>
        </w:tc>
        <w:tc>
          <w:tcPr>
            <w:tcW w:w="1009" w:type="pct"/>
            <w:tcBorders>
              <w:top w:val="single" w:sz="4" w:space="0" w:color="auto"/>
              <w:left w:val="nil"/>
              <w:bottom w:val="single" w:sz="4" w:space="0" w:color="auto"/>
              <w:right w:val="single" w:sz="4" w:space="0" w:color="auto"/>
            </w:tcBorders>
            <w:shd w:val="clear" w:color="000000" w:fill="0070C0"/>
            <w:vAlign w:val="center"/>
            <w:hideMark/>
          </w:tcPr>
          <w:p w:rsidR="00FF3DFF" w:rsidRPr="002D5580" w:rsidRDefault="00FF3DFF"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Problémy chodu organizace</w:t>
            </w:r>
          </w:p>
        </w:tc>
        <w:tc>
          <w:tcPr>
            <w:tcW w:w="1467" w:type="pct"/>
            <w:tcBorders>
              <w:top w:val="single" w:sz="4" w:space="0" w:color="auto"/>
              <w:left w:val="nil"/>
              <w:bottom w:val="single" w:sz="4" w:space="0" w:color="auto"/>
              <w:right w:val="single" w:sz="4" w:space="0" w:color="auto"/>
            </w:tcBorders>
            <w:shd w:val="clear" w:color="000000" w:fill="0070C0"/>
            <w:vAlign w:val="center"/>
          </w:tcPr>
          <w:p w:rsidR="00FF3DFF" w:rsidRPr="002D5580" w:rsidRDefault="00FF3DFF"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Významná potřeba organizace k rozvoji a kvalitnímu fungování</w:t>
            </w:r>
          </w:p>
        </w:tc>
      </w:tr>
      <w:tr w:rsidR="00FF3DFF" w:rsidRPr="002D5580" w:rsidTr="00F1066E">
        <w:trPr>
          <w:trHeight w:hRule="exact" w:val="1243"/>
          <w:jc w:val="center"/>
        </w:trPr>
        <w:tc>
          <w:tcPr>
            <w:tcW w:w="1147"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FF3DFF" w:rsidRPr="002D5580" w:rsidRDefault="00FF3DFF"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Základní organizace Českého svazu včelařů</w:t>
            </w:r>
          </w:p>
        </w:tc>
        <w:tc>
          <w:tcPr>
            <w:tcW w:w="827" w:type="pct"/>
            <w:tcBorders>
              <w:top w:val="nil"/>
              <w:left w:val="nil"/>
              <w:bottom w:val="single" w:sz="4" w:space="0" w:color="auto"/>
              <w:right w:val="single" w:sz="4" w:space="0" w:color="auto"/>
            </w:tcBorders>
            <w:shd w:val="clear" w:color="auto" w:fill="auto"/>
            <w:vAlign w:val="center"/>
            <w:hideMark/>
          </w:tcPr>
          <w:p w:rsidR="00FF3DFF" w:rsidRPr="002D5580" w:rsidRDefault="00FF3DFF" w:rsidP="00E91EEA">
            <w:pPr>
              <w:spacing w:before="0"/>
              <w:jc w:val="center"/>
              <w:rPr>
                <w:color w:val="000000"/>
                <w:sz w:val="20"/>
                <w:szCs w:val="20"/>
                <w:lang w:val="cs-CZ" w:eastAsia="cs-CZ"/>
              </w:rPr>
            </w:pPr>
          </w:p>
          <w:p w:rsidR="00FF3DFF" w:rsidRPr="002D5580" w:rsidRDefault="00FF3DFF" w:rsidP="00E91EEA">
            <w:pPr>
              <w:spacing w:before="0"/>
              <w:jc w:val="center"/>
              <w:rPr>
                <w:color w:val="000000"/>
                <w:sz w:val="20"/>
                <w:szCs w:val="20"/>
                <w:lang w:val="cs-CZ" w:eastAsia="cs-CZ"/>
              </w:rPr>
            </w:pPr>
            <w:r w:rsidRPr="002D5580">
              <w:rPr>
                <w:color w:val="000000"/>
                <w:sz w:val="20"/>
                <w:szCs w:val="20"/>
                <w:lang w:val="cs-CZ" w:eastAsia="cs-CZ"/>
              </w:rPr>
              <w:t>Včelaření</w:t>
            </w:r>
          </w:p>
          <w:p w:rsidR="00FF3DFF" w:rsidRPr="002D5580" w:rsidRDefault="00FF3DFF" w:rsidP="00E91EEA">
            <w:pPr>
              <w:spacing w:before="0"/>
              <w:jc w:val="center"/>
              <w:rPr>
                <w:color w:val="000000"/>
                <w:sz w:val="20"/>
                <w:szCs w:val="20"/>
                <w:lang w:val="cs-CZ" w:eastAsia="cs-CZ"/>
              </w:rPr>
            </w:pPr>
          </w:p>
        </w:tc>
        <w:tc>
          <w:tcPr>
            <w:tcW w:w="550" w:type="pct"/>
            <w:tcBorders>
              <w:top w:val="nil"/>
              <w:left w:val="nil"/>
              <w:bottom w:val="single" w:sz="4" w:space="0" w:color="auto"/>
              <w:right w:val="single" w:sz="4" w:space="0" w:color="auto"/>
            </w:tcBorders>
            <w:shd w:val="clear" w:color="auto" w:fill="auto"/>
            <w:vAlign w:val="center"/>
            <w:hideMark/>
          </w:tcPr>
          <w:p w:rsidR="00FF3DFF" w:rsidRPr="002D5580" w:rsidRDefault="00FF3DFF" w:rsidP="00E91EEA">
            <w:pPr>
              <w:spacing w:before="0"/>
              <w:jc w:val="center"/>
              <w:rPr>
                <w:color w:val="000000"/>
                <w:sz w:val="20"/>
                <w:szCs w:val="20"/>
                <w:lang w:val="cs-CZ" w:eastAsia="cs-CZ"/>
              </w:rPr>
            </w:pPr>
            <w:r w:rsidRPr="002D5580">
              <w:rPr>
                <w:color w:val="000000"/>
                <w:sz w:val="20"/>
                <w:szCs w:val="20"/>
                <w:lang w:val="cs-CZ" w:eastAsia="cs-CZ"/>
              </w:rPr>
              <w:t xml:space="preserve">38 </w:t>
            </w:r>
          </w:p>
        </w:tc>
        <w:tc>
          <w:tcPr>
            <w:tcW w:w="1009" w:type="pct"/>
            <w:tcBorders>
              <w:top w:val="nil"/>
              <w:left w:val="nil"/>
              <w:bottom w:val="single" w:sz="4" w:space="0" w:color="auto"/>
              <w:right w:val="single" w:sz="4" w:space="0" w:color="auto"/>
            </w:tcBorders>
            <w:shd w:val="clear" w:color="auto" w:fill="auto"/>
            <w:vAlign w:val="center"/>
            <w:hideMark/>
          </w:tcPr>
          <w:p w:rsidR="00FF3DFF" w:rsidRPr="002D5580" w:rsidRDefault="00FF3DFF" w:rsidP="00E91EEA">
            <w:pPr>
              <w:spacing w:before="0"/>
              <w:jc w:val="center"/>
              <w:rPr>
                <w:color w:val="000000"/>
                <w:sz w:val="20"/>
                <w:szCs w:val="20"/>
                <w:lang w:val="cs-CZ" w:eastAsia="cs-CZ"/>
              </w:rPr>
            </w:pPr>
            <w:r w:rsidRPr="002D5580">
              <w:rPr>
                <w:color w:val="000000"/>
                <w:sz w:val="20"/>
                <w:szCs w:val="20"/>
                <w:lang w:val="cs-CZ" w:eastAsia="cs-CZ"/>
              </w:rPr>
              <w:t>Nedostatek finančních prostředků</w:t>
            </w:r>
          </w:p>
          <w:p w:rsidR="00FF3DFF" w:rsidRPr="002D5580" w:rsidRDefault="00FF3DFF" w:rsidP="00E91EEA">
            <w:pPr>
              <w:spacing w:before="0"/>
              <w:jc w:val="center"/>
              <w:rPr>
                <w:color w:val="000000"/>
                <w:sz w:val="20"/>
                <w:szCs w:val="20"/>
                <w:lang w:val="cs-CZ" w:eastAsia="cs-CZ"/>
              </w:rPr>
            </w:pPr>
            <w:r w:rsidRPr="002D5580">
              <w:rPr>
                <w:color w:val="000000"/>
                <w:sz w:val="20"/>
                <w:szCs w:val="20"/>
                <w:lang w:val="cs-CZ" w:eastAsia="cs-CZ"/>
              </w:rPr>
              <w:t>Nedostatek personálního zajištění</w:t>
            </w:r>
          </w:p>
          <w:p w:rsidR="00FF3DFF" w:rsidRPr="002D5580" w:rsidRDefault="00FF3DFF" w:rsidP="00E91EEA">
            <w:pPr>
              <w:spacing w:before="0"/>
              <w:jc w:val="center"/>
              <w:rPr>
                <w:color w:val="000000"/>
                <w:sz w:val="20"/>
                <w:szCs w:val="20"/>
                <w:lang w:val="cs-CZ" w:eastAsia="cs-CZ"/>
              </w:rPr>
            </w:pPr>
            <w:r w:rsidRPr="002D5580">
              <w:rPr>
                <w:color w:val="000000"/>
                <w:sz w:val="20"/>
                <w:szCs w:val="20"/>
                <w:lang w:val="cs-CZ" w:eastAsia="cs-CZ"/>
              </w:rPr>
              <w:t>Nízká aktivita členů</w:t>
            </w:r>
          </w:p>
          <w:p w:rsidR="00FF3DFF" w:rsidRPr="002D5580" w:rsidRDefault="00FF3DFF" w:rsidP="00E91EEA">
            <w:pPr>
              <w:spacing w:before="0"/>
              <w:jc w:val="center"/>
              <w:rPr>
                <w:color w:val="000000"/>
                <w:sz w:val="20"/>
                <w:szCs w:val="20"/>
                <w:lang w:val="cs-CZ" w:eastAsia="cs-CZ"/>
              </w:rPr>
            </w:pPr>
          </w:p>
        </w:tc>
        <w:tc>
          <w:tcPr>
            <w:tcW w:w="1467" w:type="pct"/>
            <w:tcBorders>
              <w:top w:val="nil"/>
              <w:left w:val="nil"/>
              <w:bottom w:val="single" w:sz="4" w:space="0" w:color="auto"/>
              <w:right w:val="single" w:sz="4" w:space="0" w:color="auto"/>
            </w:tcBorders>
            <w:vAlign w:val="center"/>
          </w:tcPr>
          <w:p w:rsidR="00FF3DFF" w:rsidRPr="002D5580" w:rsidRDefault="00FF3DFF" w:rsidP="00E91EEA">
            <w:pPr>
              <w:spacing w:before="0"/>
              <w:jc w:val="center"/>
              <w:rPr>
                <w:color w:val="000000"/>
                <w:sz w:val="20"/>
                <w:szCs w:val="20"/>
                <w:lang w:val="cs-CZ" w:eastAsia="cs-CZ"/>
              </w:rPr>
            </w:pPr>
            <w:r w:rsidRPr="002D5580">
              <w:rPr>
                <w:color w:val="000000"/>
                <w:sz w:val="20"/>
                <w:szCs w:val="20"/>
                <w:lang w:val="cs-CZ" w:eastAsia="cs-CZ"/>
              </w:rPr>
              <w:t>Stabilní zdroj financování</w:t>
            </w:r>
          </w:p>
          <w:p w:rsidR="00FF3DFF" w:rsidRPr="002D5580" w:rsidRDefault="00FF3DFF" w:rsidP="00E91EEA">
            <w:pPr>
              <w:spacing w:before="0"/>
              <w:jc w:val="center"/>
              <w:rPr>
                <w:color w:val="000000"/>
                <w:sz w:val="20"/>
                <w:szCs w:val="20"/>
                <w:lang w:val="cs-CZ" w:eastAsia="cs-CZ"/>
              </w:rPr>
            </w:pPr>
            <w:r w:rsidRPr="002D5580">
              <w:rPr>
                <w:color w:val="000000"/>
                <w:sz w:val="20"/>
                <w:szCs w:val="20"/>
                <w:lang w:val="cs-CZ" w:eastAsia="cs-CZ"/>
              </w:rPr>
              <w:t>Zvýšit zapojení členů</w:t>
            </w:r>
          </w:p>
          <w:p w:rsidR="00FF3DFF" w:rsidRPr="002D5580" w:rsidRDefault="00FF3DFF" w:rsidP="00E91EEA">
            <w:pPr>
              <w:spacing w:before="0"/>
              <w:jc w:val="center"/>
              <w:rPr>
                <w:color w:val="000000"/>
                <w:sz w:val="20"/>
                <w:szCs w:val="20"/>
                <w:lang w:val="cs-CZ" w:eastAsia="cs-CZ"/>
              </w:rPr>
            </w:pPr>
          </w:p>
        </w:tc>
      </w:tr>
      <w:tr w:rsidR="00FF3DFF" w:rsidRPr="002D5580" w:rsidTr="00151860">
        <w:trPr>
          <w:trHeight w:hRule="exact" w:val="41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0070C0"/>
            <w:vAlign w:val="center"/>
            <w:hideMark/>
          </w:tcPr>
          <w:p w:rsidR="00FF3DFF" w:rsidRPr="002D5580" w:rsidRDefault="00FF3DFF"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Potřeba a plány rozvoje na období let 2015 - 2020</w:t>
            </w:r>
          </w:p>
        </w:tc>
      </w:tr>
      <w:tr w:rsidR="00FF3DFF" w:rsidRPr="002D5580" w:rsidTr="00151860">
        <w:trPr>
          <w:trHeight w:hRule="exact" w:val="737"/>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3DFF" w:rsidRPr="002D5580" w:rsidRDefault="00FF3DFF" w:rsidP="00E91EEA">
            <w:pPr>
              <w:spacing w:before="0"/>
              <w:jc w:val="center"/>
              <w:rPr>
                <w:color w:val="FFFFFF" w:themeColor="background1"/>
                <w:sz w:val="20"/>
                <w:szCs w:val="20"/>
                <w:lang w:val="cs-CZ" w:eastAsia="cs-CZ"/>
              </w:rPr>
            </w:pPr>
            <w:r w:rsidRPr="002D5580">
              <w:rPr>
                <w:sz w:val="20"/>
                <w:szCs w:val="20"/>
                <w:lang w:val="cs-CZ" w:eastAsia="cs-CZ"/>
              </w:rPr>
              <w:t>Popis</w:t>
            </w:r>
            <w:r w:rsidRPr="002D5580">
              <w:rPr>
                <w:color w:val="FFFFFF" w:themeColor="background1"/>
                <w:sz w:val="20"/>
                <w:szCs w:val="20"/>
                <w:lang w:val="cs-CZ" w:eastAsia="cs-CZ"/>
              </w:rPr>
              <w:t xml:space="preserve"> </w:t>
            </w:r>
            <w:r w:rsidRPr="002D5580">
              <w:rPr>
                <w:sz w:val="20"/>
                <w:szCs w:val="20"/>
                <w:lang w:val="cs-CZ" w:eastAsia="cs-CZ"/>
              </w:rPr>
              <w:t>záměru</w:t>
            </w:r>
          </w:p>
        </w:tc>
        <w:tc>
          <w:tcPr>
            <w:tcW w:w="1377" w:type="pct"/>
            <w:gridSpan w:val="2"/>
            <w:tcBorders>
              <w:top w:val="nil"/>
              <w:left w:val="nil"/>
              <w:bottom w:val="single" w:sz="4" w:space="0" w:color="auto"/>
              <w:right w:val="single" w:sz="4" w:space="0" w:color="auto"/>
            </w:tcBorders>
            <w:shd w:val="clear" w:color="auto" w:fill="auto"/>
            <w:vAlign w:val="center"/>
            <w:hideMark/>
          </w:tcPr>
          <w:p w:rsidR="00FF3DFF" w:rsidRPr="002D5580" w:rsidRDefault="00FF3DFF" w:rsidP="00E91EEA">
            <w:pPr>
              <w:spacing w:before="0"/>
              <w:jc w:val="center"/>
              <w:rPr>
                <w:color w:val="000000"/>
                <w:sz w:val="20"/>
                <w:szCs w:val="20"/>
                <w:lang w:val="cs-CZ" w:eastAsia="cs-CZ"/>
              </w:rPr>
            </w:pPr>
            <w:r w:rsidRPr="002D5580">
              <w:rPr>
                <w:color w:val="000000"/>
                <w:sz w:val="20"/>
                <w:szCs w:val="20"/>
                <w:lang w:val="cs-CZ" w:eastAsia="cs-CZ"/>
              </w:rPr>
              <w:t>Předpokládaný termín realizace</w:t>
            </w:r>
          </w:p>
        </w:tc>
        <w:tc>
          <w:tcPr>
            <w:tcW w:w="1009" w:type="pct"/>
            <w:tcBorders>
              <w:top w:val="nil"/>
              <w:left w:val="nil"/>
              <w:bottom w:val="single" w:sz="4" w:space="0" w:color="auto"/>
              <w:right w:val="single" w:sz="4" w:space="0" w:color="auto"/>
            </w:tcBorders>
            <w:shd w:val="clear" w:color="auto" w:fill="auto"/>
            <w:vAlign w:val="center"/>
            <w:hideMark/>
          </w:tcPr>
          <w:p w:rsidR="00FF3DFF" w:rsidRPr="002D5580" w:rsidRDefault="00FF3DFF" w:rsidP="00E91EEA">
            <w:pPr>
              <w:spacing w:before="0"/>
              <w:jc w:val="center"/>
              <w:rPr>
                <w:color w:val="000000"/>
                <w:sz w:val="20"/>
                <w:szCs w:val="20"/>
                <w:lang w:val="cs-CZ" w:eastAsia="cs-CZ"/>
              </w:rPr>
            </w:pPr>
            <w:r w:rsidRPr="002D5580">
              <w:rPr>
                <w:color w:val="000000"/>
                <w:sz w:val="20"/>
                <w:szCs w:val="20"/>
                <w:lang w:val="cs-CZ" w:eastAsia="cs-CZ"/>
              </w:rPr>
              <w:t>Předpokládaný rozpočet</w:t>
            </w:r>
          </w:p>
        </w:tc>
        <w:tc>
          <w:tcPr>
            <w:tcW w:w="1467" w:type="pct"/>
            <w:tcBorders>
              <w:top w:val="nil"/>
              <w:left w:val="nil"/>
              <w:bottom w:val="single" w:sz="4" w:space="0" w:color="auto"/>
              <w:right w:val="single" w:sz="4" w:space="0" w:color="auto"/>
            </w:tcBorders>
            <w:shd w:val="clear" w:color="auto" w:fill="auto"/>
            <w:vAlign w:val="center"/>
          </w:tcPr>
          <w:p w:rsidR="00FF3DFF" w:rsidRPr="002D5580" w:rsidRDefault="00FF3DFF" w:rsidP="00E91EEA">
            <w:pPr>
              <w:spacing w:before="0"/>
              <w:jc w:val="center"/>
              <w:rPr>
                <w:color w:val="000000"/>
                <w:sz w:val="20"/>
                <w:szCs w:val="20"/>
                <w:lang w:val="cs-CZ" w:eastAsia="cs-CZ"/>
              </w:rPr>
            </w:pPr>
            <w:r w:rsidRPr="002D5580">
              <w:rPr>
                <w:color w:val="000000"/>
                <w:sz w:val="20"/>
                <w:szCs w:val="20"/>
                <w:lang w:val="cs-CZ" w:eastAsia="cs-CZ"/>
              </w:rPr>
              <w:t>Výstup</w:t>
            </w:r>
          </w:p>
        </w:tc>
      </w:tr>
      <w:tr w:rsidR="00FF3DFF" w:rsidRPr="002D5580" w:rsidTr="00F1066E">
        <w:trPr>
          <w:trHeight w:hRule="exact" w:val="684"/>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3DFF" w:rsidRPr="002D5580" w:rsidRDefault="00F1066E" w:rsidP="00E91EEA">
            <w:pPr>
              <w:spacing w:before="0"/>
              <w:jc w:val="center"/>
              <w:rPr>
                <w:b/>
                <w:sz w:val="20"/>
                <w:szCs w:val="20"/>
                <w:lang w:val="cs-CZ" w:eastAsia="cs-CZ"/>
              </w:rPr>
            </w:pPr>
            <w:r w:rsidRPr="002D5580">
              <w:rPr>
                <w:b/>
                <w:sz w:val="20"/>
                <w:szCs w:val="20"/>
                <w:lang w:val="cs-CZ" w:eastAsia="cs-CZ"/>
              </w:rPr>
              <w:t>Léčení včelstev</w:t>
            </w:r>
          </w:p>
        </w:tc>
        <w:tc>
          <w:tcPr>
            <w:tcW w:w="1377" w:type="pct"/>
            <w:gridSpan w:val="2"/>
            <w:tcBorders>
              <w:top w:val="nil"/>
              <w:left w:val="nil"/>
              <w:bottom w:val="single" w:sz="4" w:space="0" w:color="auto"/>
              <w:right w:val="single" w:sz="4" w:space="0" w:color="auto"/>
            </w:tcBorders>
            <w:shd w:val="clear" w:color="auto" w:fill="auto"/>
            <w:vAlign w:val="center"/>
            <w:hideMark/>
          </w:tcPr>
          <w:p w:rsidR="00FF3DFF" w:rsidRPr="002D5580" w:rsidRDefault="00F1066E" w:rsidP="00E91EEA">
            <w:pPr>
              <w:spacing w:before="0"/>
              <w:jc w:val="center"/>
              <w:rPr>
                <w:color w:val="000000"/>
                <w:sz w:val="20"/>
                <w:szCs w:val="20"/>
                <w:lang w:val="cs-CZ" w:eastAsia="cs-CZ"/>
              </w:rPr>
            </w:pPr>
            <w:r w:rsidRPr="002D5580">
              <w:rPr>
                <w:color w:val="000000"/>
                <w:sz w:val="20"/>
                <w:szCs w:val="20"/>
                <w:lang w:val="cs-CZ" w:eastAsia="cs-CZ"/>
              </w:rPr>
              <w:t>Průběžně</w:t>
            </w:r>
          </w:p>
        </w:tc>
        <w:tc>
          <w:tcPr>
            <w:tcW w:w="1009" w:type="pct"/>
            <w:tcBorders>
              <w:top w:val="nil"/>
              <w:left w:val="nil"/>
              <w:bottom w:val="single" w:sz="4" w:space="0" w:color="auto"/>
              <w:right w:val="single" w:sz="4" w:space="0" w:color="auto"/>
            </w:tcBorders>
            <w:shd w:val="clear" w:color="auto" w:fill="auto"/>
            <w:vAlign w:val="center"/>
            <w:hideMark/>
          </w:tcPr>
          <w:p w:rsidR="00FF3DFF" w:rsidRPr="002D5580" w:rsidRDefault="00F1066E" w:rsidP="00E91EEA">
            <w:pPr>
              <w:spacing w:before="0"/>
              <w:jc w:val="center"/>
              <w:rPr>
                <w:color w:val="000000"/>
                <w:sz w:val="20"/>
                <w:szCs w:val="20"/>
                <w:lang w:val="cs-CZ" w:eastAsia="cs-CZ"/>
              </w:rPr>
            </w:pPr>
            <w:r w:rsidRPr="002D5580">
              <w:rPr>
                <w:color w:val="000000"/>
                <w:sz w:val="20"/>
                <w:szCs w:val="20"/>
                <w:lang w:val="cs-CZ" w:eastAsia="cs-CZ"/>
              </w:rPr>
              <w:t>20 000 Kč/rok</w:t>
            </w:r>
          </w:p>
        </w:tc>
        <w:tc>
          <w:tcPr>
            <w:tcW w:w="1467" w:type="pct"/>
            <w:tcBorders>
              <w:top w:val="nil"/>
              <w:left w:val="nil"/>
              <w:bottom w:val="single" w:sz="4" w:space="0" w:color="auto"/>
              <w:right w:val="single" w:sz="4" w:space="0" w:color="auto"/>
            </w:tcBorders>
            <w:shd w:val="clear" w:color="auto" w:fill="auto"/>
            <w:vAlign w:val="center"/>
          </w:tcPr>
          <w:p w:rsidR="00FF3DFF" w:rsidRPr="002D5580" w:rsidRDefault="00F1066E" w:rsidP="00E91EEA">
            <w:pPr>
              <w:spacing w:before="0"/>
              <w:jc w:val="center"/>
              <w:rPr>
                <w:color w:val="000000"/>
                <w:sz w:val="20"/>
                <w:szCs w:val="20"/>
                <w:lang w:val="cs-CZ" w:eastAsia="cs-CZ"/>
              </w:rPr>
            </w:pPr>
            <w:r w:rsidRPr="002D5580">
              <w:rPr>
                <w:color w:val="000000"/>
                <w:sz w:val="20"/>
                <w:szCs w:val="20"/>
                <w:lang w:val="cs-CZ" w:eastAsia="cs-CZ"/>
              </w:rPr>
              <w:t>Zdravá včelstva</w:t>
            </w:r>
          </w:p>
        </w:tc>
      </w:tr>
      <w:tr w:rsidR="00F1066E" w:rsidRPr="002D5580" w:rsidTr="00F1066E">
        <w:trPr>
          <w:trHeight w:hRule="exact" w:val="684"/>
          <w:jc w:val="center"/>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1066E" w:rsidRPr="002D5580" w:rsidRDefault="00F1066E" w:rsidP="00E91EEA">
            <w:pPr>
              <w:spacing w:before="0"/>
              <w:jc w:val="center"/>
              <w:rPr>
                <w:b/>
                <w:sz w:val="20"/>
                <w:szCs w:val="20"/>
                <w:lang w:val="cs-CZ" w:eastAsia="cs-CZ"/>
              </w:rPr>
            </w:pPr>
            <w:r w:rsidRPr="002D5580">
              <w:rPr>
                <w:b/>
                <w:sz w:val="20"/>
                <w:szCs w:val="20"/>
                <w:lang w:val="cs-CZ" w:eastAsia="cs-CZ"/>
              </w:rPr>
              <w:t>Aerosolový vyvíječ</w:t>
            </w:r>
          </w:p>
          <w:p w:rsidR="00F1066E" w:rsidRPr="002D5580" w:rsidRDefault="00F1066E" w:rsidP="00E91EEA">
            <w:pPr>
              <w:spacing w:before="0"/>
              <w:jc w:val="center"/>
              <w:rPr>
                <w:b/>
                <w:sz w:val="20"/>
                <w:szCs w:val="20"/>
                <w:lang w:val="cs-CZ" w:eastAsia="cs-CZ"/>
              </w:rPr>
            </w:pPr>
            <w:r w:rsidRPr="002D5580">
              <w:rPr>
                <w:b/>
                <w:sz w:val="20"/>
                <w:szCs w:val="20"/>
                <w:lang w:val="cs-CZ" w:eastAsia="cs-CZ"/>
              </w:rPr>
              <w:t xml:space="preserve"> (VAT 1a)</w:t>
            </w:r>
          </w:p>
        </w:tc>
        <w:tc>
          <w:tcPr>
            <w:tcW w:w="1377" w:type="pct"/>
            <w:gridSpan w:val="2"/>
            <w:tcBorders>
              <w:top w:val="single" w:sz="4" w:space="0" w:color="auto"/>
              <w:left w:val="nil"/>
              <w:bottom w:val="single" w:sz="4" w:space="0" w:color="auto"/>
              <w:right w:val="single" w:sz="4" w:space="0" w:color="auto"/>
            </w:tcBorders>
            <w:shd w:val="clear" w:color="auto" w:fill="auto"/>
            <w:vAlign w:val="center"/>
            <w:hideMark/>
          </w:tcPr>
          <w:p w:rsidR="00F1066E" w:rsidRPr="002D5580" w:rsidRDefault="00F1066E" w:rsidP="00E91EEA">
            <w:pPr>
              <w:spacing w:before="0"/>
              <w:jc w:val="center"/>
              <w:rPr>
                <w:color w:val="000000"/>
                <w:sz w:val="20"/>
                <w:szCs w:val="20"/>
                <w:lang w:val="cs-CZ" w:eastAsia="cs-CZ"/>
              </w:rPr>
            </w:pPr>
            <w:r w:rsidRPr="002D5580">
              <w:rPr>
                <w:color w:val="000000"/>
                <w:sz w:val="20"/>
                <w:szCs w:val="20"/>
                <w:lang w:val="cs-CZ" w:eastAsia="cs-CZ"/>
              </w:rPr>
              <w:t>2016 - 2020</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rsidR="00F1066E" w:rsidRPr="002D5580" w:rsidRDefault="00F1066E" w:rsidP="00E91EEA">
            <w:pPr>
              <w:spacing w:before="0"/>
              <w:jc w:val="center"/>
              <w:rPr>
                <w:color w:val="000000"/>
                <w:sz w:val="20"/>
                <w:szCs w:val="20"/>
                <w:lang w:val="cs-CZ" w:eastAsia="cs-CZ"/>
              </w:rPr>
            </w:pPr>
            <w:r w:rsidRPr="002D5580">
              <w:rPr>
                <w:color w:val="000000"/>
                <w:sz w:val="20"/>
                <w:szCs w:val="20"/>
                <w:lang w:val="cs-CZ" w:eastAsia="cs-CZ"/>
              </w:rPr>
              <w:t>4 500 Kč</w:t>
            </w:r>
          </w:p>
        </w:tc>
        <w:tc>
          <w:tcPr>
            <w:tcW w:w="1467" w:type="pct"/>
            <w:tcBorders>
              <w:top w:val="single" w:sz="4" w:space="0" w:color="auto"/>
              <w:left w:val="nil"/>
              <w:bottom w:val="single" w:sz="4" w:space="0" w:color="auto"/>
              <w:right w:val="single" w:sz="4" w:space="0" w:color="auto"/>
            </w:tcBorders>
            <w:shd w:val="clear" w:color="auto" w:fill="auto"/>
            <w:vAlign w:val="center"/>
          </w:tcPr>
          <w:p w:rsidR="00F1066E" w:rsidRPr="002D5580" w:rsidRDefault="00F1066E" w:rsidP="00E91EEA">
            <w:pPr>
              <w:spacing w:before="0"/>
              <w:jc w:val="center"/>
              <w:rPr>
                <w:color w:val="000000"/>
                <w:sz w:val="20"/>
                <w:szCs w:val="20"/>
                <w:lang w:val="cs-CZ" w:eastAsia="cs-CZ"/>
              </w:rPr>
            </w:pPr>
            <w:r w:rsidRPr="002D5580">
              <w:rPr>
                <w:color w:val="000000"/>
                <w:sz w:val="20"/>
                <w:szCs w:val="20"/>
                <w:lang w:val="cs-CZ" w:eastAsia="cs-CZ"/>
              </w:rPr>
              <w:t>Ošetření včelstva</w:t>
            </w:r>
          </w:p>
        </w:tc>
      </w:tr>
    </w:tbl>
    <w:p w:rsidR="00FF3DFF" w:rsidRPr="002D5580" w:rsidRDefault="00FF3DFF" w:rsidP="00E91EEA">
      <w:pPr>
        <w:spacing w:before="0"/>
        <w:rPr>
          <w:i/>
          <w:sz w:val="18"/>
          <w:szCs w:val="18"/>
          <w:lang w:val="cs-CZ"/>
        </w:rPr>
      </w:pPr>
      <w:r w:rsidRPr="002D5580">
        <w:rPr>
          <w:i/>
          <w:sz w:val="18"/>
          <w:szCs w:val="18"/>
          <w:lang w:val="cs-CZ"/>
        </w:rPr>
        <w:t>Zdroj: město GJ</w:t>
      </w:r>
    </w:p>
    <w:p w:rsidR="007C336D" w:rsidRPr="002D5580" w:rsidRDefault="007C336D" w:rsidP="00E91EEA">
      <w:pPr>
        <w:spacing w:before="0"/>
        <w:rPr>
          <w:i/>
          <w:sz w:val="18"/>
          <w:szCs w:val="18"/>
          <w:lang w:val="cs-CZ"/>
        </w:rPr>
      </w:pPr>
    </w:p>
    <w:p w:rsidR="007C336D" w:rsidRPr="002D5580" w:rsidRDefault="00EF1519" w:rsidP="007C336D">
      <w:pPr>
        <w:spacing w:before="0"/>
        <w:rPr>
          <w:i/>
          <w:sz w:val="20"/>
          <w:szCs w:val="20"/>
          <w:lang w:val="cs-CZ"/>
        </w:rPr>
      </w:pPr>
      <w:r w:rsidRPr="002D5580">
        <w:rPr>
          <w:i/>
          <w:lang w:val="cs-CZ"/>
        </w:rPr>
        <w:t>Tabulka č. 23</w:t>
      </w:r>
      <w:r w:rsidR="007C336D" w:rsidRPr="002D5580">
        <w:rPr>
          <w:i/>
          <w:lang w:val="cs-CZ"/>
        </w:rPr>
        <w:t xml:space="preserve"> Situace vybraných organizací působících ve městě</w:t>
      </w:r>
    </w:p>
    <w:tbl>
      <w:tblPr>
        <w:tblW w:w="5000" w:type="pct"/>
        <w:jc w:val="center"/>
        <w:tblCellMar>
          <w:left w:w="70" w:type="dxa"/>
          <w:right w:w="70" w:type="dxa"/>
        </w:tblCellMar>
        <w:tblLook w:val="04A0"/>
      </w:tblPr>
      <w:tblGrid>
        <w:gridCol w:w="2433"/>
        <w:gridCol w:w="1754"/>
        <w:gridCol w:w="1167"/>
        <w:gridCol w:w="2140"/>
        <w:gridCol w:w="3112"/>
      </w:tblGrid>
      <w:tr w:rsidR="007C336D" w:rsidRPr="002D5580" w:rsidTr="00377316">
        <w:trPr>
          <w:trHeight w:hRule="exact" w:val="1179"/>
          <w:jc w:val="center"/>
        </w:trPr>
        <w:tc>
          <w:tcPr>
            <w:tcW w:w="1147" w:type="pc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C336D" w:rsidRPr="002D5580" w:rsidRDefault="007C336D" w:rsidP="00377316">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Místní spolek, občanské sdružení</w:t>
            </w:r>
          </w:p>
        </w:tc>
        <w:tc>
          <w:tcPr>
            <w:tcW w:w="827" w:type="pct"/>
            <w:tcBorders>
              <w:top w:val="single" w:sz="4" w:space="0" w:color="auto"/>
              <w:left w:val="nil"/>
              <w:bottom w:val="single" w:sz="4" w:space="0" w:color="auto"/>
              <w:right w:val="single" w:sz="4" w:space="0" w:color="auto"/>
            </w:tcBorders>
            <w:shd w:val="clear" w:color="000000" w:fill="0070C0"/>
            <w:vAlign w:val="center"/>
            <w:hideMark/>
          </w:tcPr>
          <w:p w:rsidR="007C336D" w:rsidRPr="002D5580" w:rsidRDefault="007C336D" w:rsidP="00377316">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Zaměření organizace</w:t>
            </w:r>
          </w:p>
        </w:tc>
        <w:tc>
          <w:tcPr>
            <w:tcW w:w="550" w:type="pct"/>
            <w:tcBorders>
              <w:top w:val="single" w:sz="4" w:space="0" w:color="auto"/>
              <w:left w:val="nil"/>
              <w:bottom w:val="single" w:sz="4" w:space="0" w:color="auto"/>
              <w:right w:val="single" w:sz="4" w:space="0" w:color="auto"/>
            </w:tcBorders>
            <w:shd w:val="clear" w:color="000000" w:fill="0070C0"/>
            <w:vAlign w:val="center"/>
            <w:hideMark/>
          </w:tcPr>
          <w:p w:rsidR="007C336D" w:rsidRPr="002D5580" w:rsidRDefault="007C336D" w:rsidP="00377316">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Počet členů</w:t>
            </w:r>
          </w:p>
        </w:tc>
        <w:tc>
          <w:tcPr>
            <w:tcW w:w="1009" w:type="pct"/>
            <w:tcBorders>
              <w:top w:val="single" w:sz="4" w:space="0" w:color="auto"/>
              <w:left w:val="nil"/>
              <w:bottom w:val="single" w:sz="4" w:space="0" w:color="auto"/>
              <w:right w:val="single" w:sz="4" w:space="0" w:color="auto"/>
            </w:tcBorders>
            <w:shd w:val="clear" w:color="000000" w:fill="0070C0"/>
            <w:vAlign w:val="center"/>
            <w:hideMark/>
          </w:tcPr>
          <w:p w:rsidR="007C336D" w:rsidRPr="002D5580" w:rsidRDefault="007C336D" w:rsidP="00377316">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Problémy chodu organizace</w:t>
            </w:r>
          </w:p>
        </w:tc>
        <w:tc>
          <w:tcPr>
            <w:tcW w:w="1467" w:type="pct"/>
            <w:tcBorders>
              <w:top w:val="single" w:sz="4" w:space="0" w:color="auto"/>
              <w:left w:val="nil"/>
              <w:bottom w:val="single" w:sz="4" w:space="0" w:color="auto"/>
              <w:right w:val="single" w:sz="4" w:space="0" w:color="auto"/>
            </w:tcBorders>
            <w:shd w:val="clear" w:color="000000" w:fill="0070C0"/>
            <w:vAlign w:val="center"/>
          </w:tcPr>
          <w:p w:rsidR="007C336D" w:rsidRPr="002D5580" w:rsidRDefault="007C336D" w:rsidP="00377316">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Významná potřeba organizace k rozvoji a kvalitnímu fungování</w:t>
            </w:r>
          </w:p>
        </w:tc>
      </w:tr>
      <w:tr w:rsidR="007C336D" w:rsidRPr="002D5580" w:rsidTr="00377316">
        <w:trPr>
          <w:trHeight w:hRule="exact" w:val="1243"/>
          <w:jc w:val="center"/>
        </w:trPr>
        <w:tc>
          <w:tcPr>
            <w:tcW w:w="1147"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C336D" w:rsidRPr="002D5580" w:rsidRDefault="007C336D" w:rsidP="00377316">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Aerobikový dětský, pro dospělé</w:t>
            </w:r>
          </w:p>
        </w:tc>
        <w:tc>
          <w:tcPr>
            <w:tcW w:w="827" w:type="pct"/>
            <w:tcBorders>
              <w:top w:val="nil"/>
              <w:left w:val="nil"/>
              <w:bottom w:val="single" w:sz="4" w:space="0" w:color="auto"/>
              <w:right w:val="single" w:sz="4" w:space="0" w:color="auto"/>
            </w:tcBorders>
            <w:shd w:val="clear" w:color="auto" w:fill="auto"/>
            <w:vAlign w:val="center"/>
            <w:hideMark/>
          </w:tcPr>
          <w:p w:rsidR="007C336D" w:rsidRPr="002D5580" w:rsidRDefault="007C336D" w:rsidP="00377316">
            <w:pPr>
              <w:spacing w:before="0"/>
              <w:jc w:val="center"/>
              <w:rPr>
                <w:color w:val="000000"/>
                <w:sz w:val="20"/>
                <w:szCs w:val="20"/>
                <w:lang w:val="cs-CZ" w:eastAsia="cs-CZ"/>
              </w:rPr>
            </w:pPr>
          </w:p>
          <w:p w:rsidR="007C336D" w:rsidRPr="002D5580" w:rsidRDefault="007C336D" w:rsidP="00377316">
            <w:pPr>
              <w:spacing w:before="0"/>
              <w:jc w:val="center"/>
              <w:rPr>
                <w:color w:val="000000"/>
                <w:sz w:val="20"/>
                <w:szCs w:val="20"/>
                <w:lang w:val="cs-CZ" w:eastAsia="cs-CZ"/>
              </w:rPr>
            </w:pPr>
            <w:r w:rsidRPr="002D5580">
              <w:rPr>
                <w:color w:val="000000"/>
                <w:sz w:val="20"/>
                <w:szCs w:val="20"/>
                <w:lang w:val="cs-CZ" w:eastAsia="cs-CZ"/>
              </w:rPr>
              <w:t>Sport</w:t>
            </w:r>
          </w:p>
          <w:p w:rsidR="007C336D" w:rsidRPr="002D5580" w:rsidRDefault="007C336D" w:rsidP="00377316">
            <w:pPr>
              <w:spacing w:before="0"/>
              <w:jc w:val="center"/>
              <w:rPr>
                <w:color w:val="000000"/>
                <w:sz w:val="20"/>
                <w:szCs w:val="20"/>
                <w:lang w:val="cs-CZ" w:eastAsia="cs-CZ"/>
              </w:rPr>
            </w:pPr>
            <w:r w:rsidRPr="002D5580">
              <w:rPr>
                <w:color w:val="000000"/>
                <w:sz w:val="20"/>
                <w:szCs w:val="20"/>
                <w:lang w:val="cs-CZ" w:eastAsia="cs-CZ"/>
              </w:rPr>
              <w:t>Volný čas dětí a mládeže</w:t>
            </w:r>
          </w:p>
          <w:p w:rsidR="007C336D" w:rsidRPr="002D5580" w:rsidRDefault="007C336D" w:rsidP="00377316">
            <w:pPr>
              <w:spacing w:before="0"/>
              <w:jc w:val="center"/>
              <w:rPr>
                <w:color w:val="000000"/>
                <w:sz w:val="20"/>
                <w:szCs w:val="20"/>
                <w:lang w:val="cs-CZ" w:eastAsia="cs-CZ"/>
              </w:rPr>
            </w:pPr>
          </w:p>
        </w:tc>
        <w:tc>
          <w:tcPr>
            <w:tcW w:w="550" w:type="pct"/>
            <w:tcBorders>
              <w:top w:val="nil"/>
              <w:left w:val="nil"/>
              <w:bottom w:val="single" w:sz="4" w:space="0" w:color="auto"/>
              <w:right w:val="single" w:sz="4" w:space="0" w:color="auto"/>
            </w:tcBorders>
            <w:shd w:val="clear" w:color="auto" w:fill="auto"/>
            <w:vAlign w:val="center"/>
            <w:hideMark/>
          </w:tcPr>
          <w:p w:rsidR="007C336D" w:rsidRPr="002D5580" w:rsidRDefault="007C336D" w:rsidP="00377316">
            <w:pPr>
              <w:spacing w:before="0"/>
              <w:jc w:val="center"/>
              <w:rPr>
                <w:color w:val="000000"/>
                <w:sz w:val="20"/>
                <w:szCs w:val="20"/>
                <w:lang w:val="cs-CZ" w:eastAsia="cs-CZ"/>
              </w:rPr>
            </w:pPr>
            <w:r w:rsidRPr="002D5580">
              <w:rPr>
                <w:color w:val="000000"/>
                <w:sz w:val="20"/>
                <w:szCs w:val="20"/>
                <w:lang w:val="cs-CZ" w:eastAsia="cs-CZ"/>
              </w:rPr>
              <w:t>45</w:t>
            </w:r>
          </w:p>
        </w:tc>
        <w:tc>
          <w:tcPr>
            <w:tcW w:w="1009" w:type="pct"/>
            <w:tcBorders>
              <w:top w:val="nil"/>
              <w:left w:val="nil"/>
              <w:bottom w:val="single" w:sz="4" w:space="0" w:color="auto"/>
              <w:right w:val="single" w:sz="4" w:space="0" w:color="auto"/>
            </w:tcBorders>
            <w:shd w:val="clear" w:color="auto" w:fill="auto"/>
            <w:vAlign w:val="center"/>
            <w:hideMark/>
          </w:tcPr>
          <w:p w:rsidR="007C336D" w:rsidRPr="002D5580" w:rsidRDefault="007C336D" w:rsidP="007C336D">
            <w:pPr>
              <w:spacing w:before="0"/>
              <w:jc w:val="center"/>
              <w:rPr>
                <w:color w:val="000000"/>
                <w:sz w:val="20"/>
                <w:szCs w:val="20"/>
                <w:lang w:val="cs-CZ" w:eastAsia="cs-CZ"/>
              </w:rPr>
            </w:pPr>
            <w:r w:rsidRPr="002D5580">
              <w:rPr>
                <w:color w:val="000000"/>
                <w:sz w:val="20"/>
                <w:szCs w:val="20"/>
                <w:lang w:val="cs-CZ" w:eastAsia="cs-CZ"/>
              </w:rPr>
              <w:t>-</w:t>
            </w:r>
          </w:p>
        </w:tc>
        <w:tc>
          <w:tcPr>
            <w:tcW w:w="1467" w:type="pct"/>
            <w:tcBorders>
              <w:top w:val="nil"/>
              <w:left w:val="nil"/>
              <w:bottom w:val="single" w:sz="4" w:space="0" w:color="auto"/>
              <w:right w:val="single" w:sz="4" w:space="0" w:color="auto"/>
            </w:tcBorders>
            <w:vAlign w:val="center"/>
          </w:tcPr>
          <w:p w:rsidR="007C336D" w:rsidRPr="002D5580" w:rsidRDefault="007C336D" w:rsidP="007C336D">
            <w:pPr>
              <w:spacing w:before="0"/>
              <w:jc w:val="center"/>
              <w:rPr>
                <w:color w:val="000000"/>
                <w:sz w:val="20"/>
                <w:szCs w:val="20"/>
                <w:lang w:val="cs-CZ" w:eastAsia="cs-CZ"/>
              </w:rPr>
            </w:pPr>
            <w:r w:rsidRPr="002D5580">
              <w:rPr>
                <w:color w:val="000000"/>
                <w:sz w:val="20"/>
                <w:szCs w:val="20"/>
                <w:lang w:val="cs-CZ" w:eastAsia="cs-CZ"/>
              </w:rPr>
              <w:t>-</w:t>
            </w:r>
          </w:p>
        </w:tc>
      </w:tr>
      <w:tr w:rsidR="007C336D" w:rsidRPr="002D5580" w:rsidTr="00377316">
        <w:trPr>
          <w:trHeight w:hRule="exact" w:val="41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0070C0"/>
            <w:vAlign w:val="center"/>
            <w:hideMark/>
          </w:tcPr>
          <w:p w:rsidR="007C336D" w:rsidRPr="002D5580" w:rsidRDefault="007C336D" w:rsidP="00377316">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Potřeba a plány rozvoje na období let 2015 - 2020</w:t>
            </w:r>
          </w:p>
        </w:tc>
      </w:tr>
      <w:tr w:rsidR="007C336D" w:rsidRPr="002D5580" w:rsidTr="00EF1519">
        <w:trPr>
          <w:trHeight w:hRule="exact" w:val="737"/>
          <w:jc w:val="center"/>
        </w:trPr>
        <w:tc>
          <w:tcPr>
            <w:tcW w:w="1147"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7C336D" w:rsidRPr="002D5580" w:rsidRDefault="007C336D" w:rsidP="00377316">
            <w:pPr>
              <w:spacing w:before="0"/>
              <w:jc w:val="center"/>
              <w:rPr>
                <w:color w:val="FFFFFF" w:themeColor="background1"/>
                <w:sz w:val="20"/>
                <w:szCs w:val="20"/>
                <w:lang w:val="cs-CZ" w:eastAsia="cs-CZ"/>
              </w:rPr>
            </w:pPr>
            <w:r w:rsidRPr="002D5580">
              <w:rPr>
                <w:sz w:val="20"/>
                <w:szCs w:val="20"/>
                <w:lang w:val="cs-CZ" w:eastAsia="cs-CZ"/>
              </w:rPr>
              <w:t>Popis</w:t>
            </w:r>
            <w:r w:rsidRPr="002D5580">
              <w:rPr>
                <w:color w:val="FFFFFF" w:themeColor="background1"/>
                <w:sz w:val="20"/>
                <w:szCs w:val="20"/>
                <w:lang w:val="cs-CZ" w:eastAsia="cs-CZ"/>
              </w:rPr>
              <w:t xml:space="preserve"> </w:t>
            </w:r>
            <w:r w:rsidRPr="002D5580">
              <w:rPr>
                <w:sz w:val="20"/>
                <w:szCs w:val="20"/>
                <w:lang w:val="cs-CZ" w:eastAsia="cs-CZ"/>
              </w:rPr>
              <w:t>záměru</w:t>
            </w:r>
          </w:p>
        </w:tc>
        <w:tc>
          <w:tcPr>
            <w:tcW w:w="1377" w:type="pct"/>
            <w:gridSpan w:val="2"/>
            <w:tcBorders>
              <w:top w:val="nil"/>
              <w:left w:val="nil"/>
              <w:bottom w:val="single" w:sz="8" w:space="0" w:color="auto"/>
              <w:right w:val="single" w:sz="4" w:space="0" w:color="auto"/>
            </w:tcBorders>
            <w:shd w:val="clear" w:color="auto" w:fill="auto"/>
            <w:vAlign w:val="center"/>
            <w:hideMark/>
          </w:tcPr>
          <w:p w:rsidR="007C336D" w:rsidRPr="002D5580" w:rsidRDefault="007C336D" w:rsidP="00377316">
            <w:pPr>
              <w:spacing w:before="0"/>
              <w:jc w:val="center"/>
              <w:rPr>
                <w:color w:val="000000"/>
                <w:sz w:val="20"/>
                <w:szCs w:val="20"/>
                <w:lang w:val="cs-CZ" w:eastAsia="cs-CZ"/>
              </w:rPr>
            </w:pPr>
            <w:r w:rsidRPr="002D5580">
              <w:rPr>
                <w:color w:val="000000"/>
                <w:sz w:val="20"/>
                <w:szCs w:val="20"/>
                <w:lang w:val="cs-CZ" w:eastAsia="cs-CZ"/>
              </w:rPr>
              <w:t>Předpokládaný termín realizace</w:t>
            </w:r>
          </w:p>
        </w:tc>
        <w:tc>
          <w:tcPr>
            <w:tcW w:w="1009" w:type="pct"/>
            <w:tcBorders>
              <w:top w:val="nil"/>
              <w:left w:val="nil"/>
              <w:bottom w:val="single" w:sz="8" w:space="0" w:color="auto"/>
              <w:right w:val="single" w:sz="4" w:space="0" w:color="auto"/>
            </w:tcBorders>
            <w:shd w:val="clear" w:color="auto" w:fill="auto"/>
            <w:vAlign w:val="center"/>
            <w:hideMark/>
          </w:tcPr>
          <w:p w:rsidR="007C336D" w:rsidRPr="002D5580" w:rsidRDefault="007C336D" w:rsidP="00377316">
            <w:pPr>
              <w:spacing w:before="0"/>
              <w:jc w:val="center"/>
              <w:rPr>
                <w:color w:val="000000"/>
                <w:sz w:val="20"/>
                <w:szCs w:val="20"/>
                <w:lang w:val="cs-CZ" w:eastAsia="cs-CZ"/>
              </w:rPr>
            </w:pPr>
            <w:r w:rsidRPr="002D5580">
              <w:rPr>
                <w:color w:val="000000"/>
                <w:sz w:val="20"/>
                <w:szCs w:val="20"/>
                <w:lang w:val="cs-CZ" w:eastAsia="cs-CZ"/>
              </w:rPr>
              <w:t>Předpokládaný rozpočet</w:t>
            </w:r>
          </w:p>
        </w:tc>
        <w:tc>
          <w:tcPr>
            <w:tcW w:w="1467" w:type="pct"/>
            <w:tcBorders>
              <w:top w:val="nil"/>
              <w:left w:val="nil"/>
              <w:bottom w:val="single" w:sz="8" w:space="0" w:color="auto"/>
              <w:right w:val="single" w:sz="4" w:space="0" w:color="auto"/>
            </w:tcBorders>
            <w:shd w:val="clear" w:color="auto" w:fill="auto"/>
            <w:vAlign w:val="center"/>
          </w:tcPr>
          <w:p w:rsidR="007C336D" w:rsidRPr="002D5580" w:rsidRDefault="007C336D" w:rsidP="00377316">
            <w:pPr>
              <w:spacing w:before="0"/>
              <w:jc w:val="center"/>
              <w:rPr>
                <w:color w:val="000000"/>
                <w:sz w:val="20"/>
                <w:szCs w:val="20"/>
                <w:lang w:val="cs-CZ" w:eastAsia="cs-CZ"/>
              </w:rPr>
            </w:pPr>
            <w:r w:rsidRPr="002D5580">
              <w:rPr>
                <w:color w:val="000000"/>
                <w:sz w:val="20"/>
                <w:szCs w:val="20"/>
                <w:lang w:val="cs-CZ" w:eastAsia="cs-CZ"/>
              </w:rPr>
              <w:t>Výstup</w:t>
            </w:r>
          </w:p>
        </w:tc>
      </w:tr>
      <w:tr w:rsidR="007C336D" w:rsidRPr="002D5580" w:rsidTr="00EF1519">
        <w:trPr>
          <w:trHeight w:hRule="exact" w:val="684"/>
          <w:jc w:val="center"/>
        </w:trPr>
        <w:tc>
          <w:tcPr>
            <w:tcW w:w="1147"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7C336D" w:rsidRPr="002D5580" w:rsidRDefault="007C336D" w:rsidP="00377316">
            <w:pPr>
              <w:spacing w:before="0"/>
              <w:jc w:val="center"/>
              <w:rPr>
                <w:b/>
                <w:sz w:val="20"/>
                <w:szCs w:val="20"/>
                <w:lang w:val="cs-CZ" w:eastAsia="cs-CZ"/>
              </w:rPr>
            </w:pPr>
            <w:r w:rsidRPr="002D5580">
              <w:rPr>
                <w:b/>
                <w:sz w:val="20"/>
                <w:szCs w:val="20"/>
                <w:lang w:val="cs-CZ" w:eastAsia="cs-CZ"/>
              </w:rPr>
              <w:lastRenderedPageBreak/>
              <w:t>Udržet stávající úroveň dětského aerobiku, aerobiku pro dospělé</w:t>
            </w:r>
          </w:p>
        </w:tc>
        <w:tc>
          <w:tcPr>
            <w:tcW w:w="1377" w:type="pct"/>
            <w:gridSpan w:val="2"/>
            <w:tcBorders>
              <w:top w:val="single" w:sz="8" w:space="0" w:color="auto"/>
              <w:left w:val="nil"/>
              <w:bottom w:val="single" w:sz="4" w:space="0" w:color="auto"/>
              <w:right w:val="single" w:sz="4" w:space="0" w:color="auto"/>
            </w:tcBorders>
            <w:shd w:val="clear" w:color="auto" w:fill="auto"/>
            <w:vAlign w:val="center"/>
            <w:hideMark/>
          </w:tcPr>
          <w:p w:rsidR="007C336D" w:rsidRPr="002D5580" w:rsidRDefault="007C336D" w:rsidP="00377316">
            <w:pPr>
              <w:spacing w:before="0"/>
              <w:jc w:val="center"/>
              <w:rPr>
                <w:color w:val="000000"/>
                <w:sz w:val="20"/>
                <w:szCs w:val="20"/>
                <w:lang w:val="cs-CZ" w:eastAsia="cs-CZ"/>
              </w:rPr>
            </w:pPr>
            <w:r w:rsidRPr="002D5580">
              <w:rPr>
                <w:color w:val="000000"/>
                <w:sz w:val="20"/>
                <w:szCs w:val="20"/>
                <w:lang w:val="cs-CZ" w:eastAsia="cs-CZ"/>
              </w:rPr>
              <w:t>Průběžně</w:t>
            </w:r>
          </w:p>
        </w:tc>
        <w:tc>
          <w:tcPr>
            <w:tcW w:w="1009" w:type="pct"/>
            <w:tcBorders>
              <w:top w:val="single" w:sz="8" w:space="0" w:color="auto"/>
              <w:left w:val="nil"/>
              <w:bottom w:val="single" w:sz="4" w:space="0" w:color="auto"/>
              <w:right w:val="single" w:sz="4" w:space="0" w:color="auto"/>
            </w:tcBorders>
            <w:shd w:val="clear" w:color="auto" w:fill="auto"/>
            <w:vAlign w:val="center"/>
            <w:hideMark/>
          </w:tcPr>
          <w:p w:rsidR="007C336D" w:rsidRPr="002D5580" w:rsidRDefault="007C336D" w:rsidP="00377316">
            <w:pPr>
              <w:spacing w:before="0"/>
              <w:jc w:val="center"/>
              <w:rPr>
                <w:color w:val="000000"/>
                <w:sz w:val="20"/>
                <w:szCs w:val="20"/>
                <w:lang w:val="cs-CZ" w:eastAsia="cs-CZ"/>
              </w:rPr>
            </w:pPr>
            <w:r w:rsidRPr="002D5580">
              <w:rPr>
                <w:color w:val="000000"/>
                <w:sz w:val="20"/>
                <w:szCs w:val="20"/>
                <w:lang w:val="cs-CZ" w:eastAsia="cs-CZ"/>
              </w:rPr>
              <w:t>5000 Kč/rok</w:t>
            </w:r>
          </w:p>
        </w:tc>
        <w:tc>
          <w:tcPr>
            <w:tcW w:w="1467" w:type="pct"/>
            <w:tcBorders>
              <w:top w:val="single" w:sz="8" w:space="0" w:color="auto"/>
              <w:left w:val="nil"/>
              <w:bottom w:val="single" w:sz="4" w:space="0" w:color="auto"/>
              <w:right w:val="single" w:sz="4" w:space="0" w:color="auto"/>
            </w:tcBorders>
            <w:shd w:val="clear" w:color="auto" w:fill="auto"/>
            <w:vAlign w:val="center"/>
          </w:tcPr>
          <w:p w:rsidR="007C336D" w:rsidRPr="002D5580" w:rsidRDefault="007C336D" w:rsidP="00377316">
            <w:pPr>
              <w:spacing w:before="0"/>
              <w:jc w:val="center"/>
              <w:rPr>
                <w:color w:val="000000"/>
                <w:sz w:val="20"/>
                <w:szCs w:val="20"/>
                <w:lang w:val="cs-CZ" w:eastAsia="cs-CZ"/>
              </w:rPr>
            </w:pPr>
            <w:r w:rsidRPr="002D5580">
              <w:rPr>
                <w:color w:val="000000"/>
                <w:sz w:val="20"/>
                <w:szCs w:val="20"/>
                <w:lang w:val="cs-CZ" w:eastAsia="cs-CZ"/>
              </w:rPr>
              <w:t>Kvalitní aerobik</w:t>
            </w:r>
          </w:p>
        </w:tc>
      </w:tr>
    </w:tbl>
    <w:p w:rsidR="007C336D" w:rsidRPr="002D5580" w:rsidRDefault="007C336D" w:rsidP="007C336D">
      <w:pPr>
        <w:spacing w:before="0"/>
        <w:rPr>
          <w:i/>
          <w:sz w:val="18"/>
          <w:szCs w:val="18"/>
          <w:lang w:val="cs-CZ"/>
        </w:rPr>
      </w:pPr>
      <w:r w:rsidRPr="002D5580">
        <w:rPr>
          <w:i/>
          <w:sz w:val="18"/>
          <w:szCs w:val="18"/>
          <w:lang w:val="cs-CZ"/>
        </w:rPr>
        <w:t>Zdroj: město GJ</w:t>
      </w:r>
    </w:p>
    <w:p w:rsidR="007C336D" w:rsidRPr="002D5580" w:rsidRDefault="007C336D" w:rsidP="00E91EEA">
      <w:pPr>
        <w:spacing w:before="0"/>
        <w:rPr>
          <w:i/>
          <w:lang w:val="cs-CZ"/>
        </w:rPr>
      </w:pPr>
    </w:p>
    <w:p w:rsidR="007C336D" w:rsidRPr="002D5580" w:rsidRDefault="007C336D" w:rsidP="007C336D">
      <w:pPr>
        <w:pStyle w:val="Nzev"/>
        <w:rPr>
          <w:rFonts w:ascii="Times New Roman" w:hAnsi="Times New Roman" w:cs="Times New Roman"/>
          <w:sz w:val="24"/>
          <w:szCs w:val="24"/>
          <w:lang w:val="cs-CZ"/>
        </w:rPr>
      </w:pPr>
      <w:r w:rsidRPr="002D5580">
        <w:rPr>
          <w:rFonts w:ascii="Times New Roman" w:hAnsi="Times New Roman" w:cs="Times New Roman"/>
          <w:sz w:val="24"/>
          <w:szCs w:val="24"/>
          <w:lang w:val="cs-CZ"/>
        </w:rPr>
        <w:t>Dotazník pro podnikatele</w:t>
      </w:r>
    </w:p>
    <w:p w:rsidR="00433236" w:rsidRPr="002D5580" w:rsidRDefault="00E7739F" w:rsidP="00E91EEA">
      <w:pPr>
        <w:spacing w:before="0"/>
        <w:rPr>
          <w:lang w:val="cs-CZ"/>
        </w:rPr>
      </w:pPr>
      <w:r w:rsidRPr="002D5580">
        <w:rPr>
          <w:i/>
          <w:lang w:val="cs-CZ"/>
        </w:rPr>
        <w:t>T</w:t>
      </w:r>
      <w:r w:rsidR="00433236" w:rsidRPr="002D5580">
        <w:rPr>
          <w:i/>
          <w:lang w:val="cs-CZ"/>
        </w:rPr>
        <w:t xml:space="preserve">abulka č. </w:t>
      </w:r>
      <w:r w:rsidR="004E5EDD" w:rsidRPr="002D5580">
        <w:rPr>
          <w:i/>
          <w:lang w:val="cs-CZ"/>
        </w:rPr>
        <w:t>2</w:t>
      </w:r>
      <w:r w:rsidR="00EF1519" w:rsidRPr="002D5580">
        <w:rPr>
          <w:i/>
          <w:lang w:val="cs-CZ"/>
        </w:rPr>
        <w:t>4</w:t>
      </w:r>
      <w:r w:rsidR="00433236" w:rsidRPr="002D5580">
        <w:rPr>
          <w:lang w:val="cs-CZ"/>
        </w:rPr>
        <w:t xml:space="preserve"> </w:t>
      </w:r>
      <w:r w:rsidR="00433236" w:rsidRPr="002D5580">
        <w:rPr>
          <w:i/>
          <w:lang w:val="cs-CZ"/>
        </w:rPr>
        <w:t>Situace vybraných podnikatelských subjektů působících v</w:t>
      </w:r>
      <w:r w:rsidR="007B006C" w:rsidRPr="002D5580">
        <w:rPr>
          <w:i/>
          <w:lang w:val="cs-CZ"/>
        </w:rPr>
        <w:t>e městě</w:t>
      </w:r>
    </w:p>
    <w:tbl>
      <w:tblPr>
        <w:tblW w:w="5000" w:type="pct"/>
        <w:jc w:val="center"/>
        <w:tblCellMar>
          <w:left w:w="70" w:type="dxa"/>
          <w:right w:w="70" w:type="dxa"/>
        </w:tblCellMar>
        <w:tblLook w:val="04A0"/>
      </w:tblPr>
      <w:tblGrid>
        <w:gridCol w:w="2411"/>
        <w:gridCol w:w="1733"/>
        <w:gridCol w:w="1252"/>
        <w:gridCol w:w="2119"/>
        <w:gridCol w:w="3091"/>
      </w:tblGrid>
      <w:tr w:rsidR="007D6408" w:rsidRPr="002D5580" w:rsidTr="00433236">
        <w:trPr>
          <w:trHeight w:hRule="exact" w:val="1179"/>
          <w:jc w:val="center"/>
        </w:trPr>
        <w:tc>
          <w:tcPr>
            <w:tcW w:w="1137" w:type="pc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D6408" w:rsidRPr="002D5580" w:rsidRDefault="007D6408"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Podnikatel</w:t>
            </w:r>
          </w:p>
        </w:tc>
        <w:tc>
          <w:tcPr>
            <w:tcW w:w="817" w:type="pct"/>
            <w:tcBorders>
              <w:top w:val="single" w:sz="4" w:space="0" w:color="auto"/>
              <w:left w:val="nil"/>
              <w:bottom w:val="single" w:sz="4" w:space="0" w:color="auto"/>
              <w:right w:val="single" w:sz="4" w:space="0" w:color="auto"/>
            </w:tcBorders>
            <w:shd w:val="clear" w:color="000000" w:fill="0070C0"/>
            <w:vAlign w:val="center"/>
            <w:hideMark/>
          </w:tcPr>
          <w:p w:rsidR="007D6408" w:rsidRPr="002D5580" w:rsidRDefault="007D6408"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Zaměření činnosti</w:t>
            </w:r>
          </w:p>
        </w:tc>
        <w:tc>
          <w:tcPr>
            <w:tcW w:w="590" w:type="pct"/>
            <w:tcBorders>
              <w:top w:val="single" w:sz="4" w:space="0" w:color="auto"/>
              <w:left w:val="nil"/>
              <w:bottom w:val="single" w:sz="4" w:space="0" w:color="auto"/>
              <w:right w:val="single" w:sz="4" w:space="0" w:color="auto"/>
            </w:tcBorders>
            <w:shd w:val="clear" w:color="000000" w:fill="0070C0"/>
            <w:vAlign w:val="center"/>
            <w:hideMark/>
          </w:tcPr>
          <w:p w:rsidR="007D6408" w:rsidRPr="002D5580" w:rsidRDefault="007D6408"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Počet zaměstnanců</w:t>
            </w:r>
          </w:p>
        </w:tc>
        <w:tc>
          <w:tcPr>
            <w:tcW w:w="999" w:type="pct"/>
            <w:tcBorders>
              <w:top w:val="single" w:sz="4" w:space="0" w:color="auto"/>
              <w:left w:val="nil"/>
              <w:bottom w:val="single" w:sz="4" w:space="0" w:color="auto"/>
              <w:right w:val="single" w:sz="4" w:space="0" w:color="auto"/>
            </w:tcBorders>
            <w:shd w:val="clear" w:color="000000" w:fill="0070C0"/>
            <w:vAlign w:val="center"/>
            <w:hideMark/>
          </w:tcPr>
          <w:p w:rsidR="007D6408" w:rsidRPr="002D5580" w:rsidRDefault="007D6408"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Doba působení</w:t>
            </w:r>
          </w:p>
        </w:tc>
        <w:tc>
          <w:tcPr>
            <w:tcW w:w="1457" w:type="pct"/>
            <w:tcBorders>
              <w:top w:val="single" w:sz="4" w:space="0" w:color="auto"/>
              <w:left w:val="nil"/>
              <w:bottom w:val="single" w:sz="4" w:space="0" w:color="auto"/>
              <w:right w:val="single" w:sz="4" w:space="0" w:color="auto"/>
            </w:tcBorders>
            <w:shd w:val="clear" w:color="000000" w:fill="0070C0"/>
            <w:vAlign w:val="center"/>
          </w:tcPr>
          <w:p w:rsidR="007D6408" w:rsidRPr="002D5580" w:rsidRDefault="00AD7C94"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Největší p</w:t>
            </w:r>
            <w:r w:rsidR="007D6408" w:rsidRPr="002D5580">
              <w:rPr>
                <w:b/>
                <w:color w:val="FFFFFF" w:themeColor="background1"/>
                <w:sz w:val="20"/>
                <w:szCs w:val="20"/>
                <w:lang w:val="cs-CZ" w:eastAsia="cs-CZ"/>
              </w:rPr>
              <w:t>řekážky rozvoje podniku</w:t>
            </w:r>
          </w:p>
        </w:tc>
      </w:tr>
      <w:tr w:rsidR="007D6408" w:rsidRPr="002D5580" w:rsidTr="00433236">
        <w:trPr>
          <w:trHeight w:hRule="exact" w:val="980"/>
          <w:jc w:val="center"/>
        </w:trPr>
        <w:tc>
          <w:tcPr>
            <w:tcW w:w="1137"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6408" w:rsidRPr="002D5580" w:rsidRDefault="009F3982"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AGRO družstvo GJ</w:t>
            </w:r>
          </w:p>
        </w:tc>
        <w:tc>
          <w:tcPr>
            <w:tcW w:w="817" w:type="pct"/>
            <w:tcBorders>
              <w:top w:val="nil"/>
              <w:left w:val="nil"/>
              <w:bottom w:val="single" w:sz="4" w:space="0" w:color="auto"/>
              <w:right w:val="single" w:sz="4" w:space="0" w:color="auto"/>
            </w:tcBorders>
            <w:shd w:val="clear" w:color="auto" w:fill="auto"/>
            <w:vAlign w:val="center"/>
            <w:hideMark/>
          </w:tcPr>
          <w:p w:rsidR="007D6408" w:rsidRPr="002D5580" w:rsidRDefault="009F3982" w:rsidP="00E91EEA">
            <w:pPr>
              <w:spacing w:before="0"/>
              <w:jc w:val="center"/>
              <w:rPr>
                <w:color w:val="000000"/>
                <w:sz w:val="20"/>
                <w:szCs w:val="20"/>
                <w:lang w:val="cs-CZ" w:eastAsia="cs-CZ"/>
              </w:rPr>
            </w:pPr>
            <w:r w:rsidRPr="002D5580">
              <w:rPr>
                <w:color w:val="000000"/>
                <w:sz w:val="20"/>
                <w:szCs w:val="20"/>
                <w:lang w:val="cs-CZ" w:eastAsia="cs-CZ"/>
              </w:rPr>
              <w:t>Zemědělská (rostlinná, živočišná výroba)</w:t>
            </w:r>
          </w:p>
        </w:tc>
        <w:tc>
          <w:tcPr>
            <w:tcW w:w="590" w:type="pct"/>
            <w:tcBorders>
              <w:top w:val="nil"/>
              <w:left w:val="nil"/>
              <w:bottom w:val="single" w:sz="4" w:space="0" w:color="auto"/>
              <w:right w:val="single" w:sz="4" w:space="0" w:color="auto"/>
            </w:tcBorders>
            <w:shd w:val="clear" w:color="auto" w:fill="auto"/>
            <w:vAlign w:val="center"/>
            <w:hideMark/>
          </w:tcPr>
          <w:p w:rsidR="007D6408" w:rsidRPr="002D5580" w:rsidRDefault="00AD7C94" w:rsidP="00E91EEA">
            <w:pPr>
              <w:spacing w:before="0"/>
              <w:jc w:val="center"/>
              <w:rPr>
                <w:color w:val="000000"/>
                <w:sz w:val="20"/>
                <w:szCs w:val="20"/>
                <w:lang w:val="cs-CZ" w:eastAsia="cs-CZ"/>
              </w:rPr>
            </w:pPr>
            <w:r w:rsidRPr="002D5580">
              <w:rPr>
                <w:color w:val="000000"/>
                <w:sz w:val="20"/>
                <w:szCs w:val="20"/>
                <w:lang w:val="cs-CZ" w:eastAsia="cs-CZ"/>
              </w:rPr>
              <w:t>20</w:t>
            </w:r>
          </w:p>
        </w:tc>
        <w:tc>
          <w:tcPr>
            <w:tcW w:w="999" w:type="pct"/>
            <w:tcBorders>
              <w:top w:val="nil"/>
              <w:left w:val="nil"/>
              <w:bottom w:val="single" w:sz="4" w:space="0" w:color="auto"/>
              <w:right w:val="single" w:sz="4" w:space="0" w:color="auto"/>
            </w:tcBorders>
            <w:shd w:val="clear" w:color="auto" w:fill="auto"/>
            <w:vAlign w:val="center"/>
            <w:hideMark/>
          </w:tcPr>
          <w:p w:rsidR="007D6408" w:rsidRPr="002D5580" w:rsidRDefault="009F3982" w:rsidP="00E91EEA">
            <w:pPr>
              <w:spacing w:before="0"/>
              <w:jc w:val="center"/>
              <w:rPr>
                <w:color w:val="000000"/>
                <w:sz w:val="20"/>
                <w:szCs w:val="20"/>
                <w:lang w:val="cs-CZ" w:eastAsia="cs-CZ"/>
              </w:rPr>
            </w:pPr>
            <w:r w:rsidRPr="002D5580">
              <w:rPr>
                <w:color w:val="000000"/>
                <w:sz w:val="20"/>
                <w:szCs w:val="20"/>
                <w:lang w:val="cs-CZ" w:eastAsia="cs-CZ"/>
              </w:rPr>
              <w:t>20 let</w:t>
            </w:r>
          </w:p>
        </w:tc>
        <w:tc>
          <w:tcPr>
            <w:tcW w:w="1457" w:type="pct"/>
            <w:tcBorders>
              <w:top w:val="nil"/>
              <w:left w:val="nil"/>
              <w:bottom w:val="single" w:sz="4" w:space="0" w:color="auto"/>
              <w:right w:val="single" w:sz="4" w:space="0" w:color="auto"/>
            </w:tcBorders>
            <w:vAlign w:val="center"/>
          </w:tcPr>
          <w:p w:rsidR="007D6408" w:rsidRPr="002D5580" w:rsidRDefault="00AD7C94" w:rsidP="00E91EEA">
            <w:pPr>
              <w:spacing w:before="0"/>
              <w:jc w:val="center"/>
              <w:rPr>
                <w:color w:val="000000"/>
                <w:sz w:val="20"/>
                <w:szCs w:val="20"/>
                <w:lang w:val="cs-CZ" w:eastAsia="cs-CZ"/>
              </w:rPr>
            </w:pPr>
            <w:r w:rsidRPr="002D5580">
              <w:rPr>
                <w:color w:val="000000"/>
                <w:sz w:val="20"/>
                <w:szCs w:val="20"/>
                <w:lang w:val="cs-CZ" w:eastAsia="cs-CZ"/>
              </w:rPr>
              <w:t>Špatná dopravní infrastruktura</w:t>
            </w:r>
          </w:p>
          <w:p w:rsidR="00AD7C94" w:rsidRPr="002D5580" w:rsidRDefault="00AD7C94" w:rsidP="00E91EEA">
            <w:pPr>
              <w:spacing w:before="0"/>
              <w:jc w:val="center"/>
              <w:rPr>
                <w:color w:val="000000"/>
                <w:sz w:val="20"/>
                <w:szCs w:val="20"/>
                <w:lang w:val="cs-CZ" w:eastAsia="cs-CZ"/>
              </w:rPr>
            </w:pPr>
            <w:r w:rsidRPr="002D5580">
              <w:rPr>
                <w:color w:val="000000"/>
                <w:sz w:val="20"/>
                <w:szCs w:val="20"/>
                <w:lang w:val="cs-CZ" w:eastAsia="cs-CZ"/>
              </w:rPr>
              <w:t>Administrativní bariéry</w:t>
            </w:r>
          </w:p>
        </w:tc>
      </w:tr>
      <w:tr w:rsidR="007D6408" w:rsidRPr="002D5580" w:rsidTr="000B6C7B">
        <w:trPr>
          <w:trHeight w:hRule="exact" w:val="41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0070C0"/>
            <w:vAlign w:val="center"/>
            <w:hideMark/>
          </w:tcPr>
          <w:p w:rsidR="007D6408" w:rsidRPr="002D5580" w:rsidRDefault="007D6408"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Potřeba a plány rozvoje na období let 2015 - 2020</w:t>
            </w:r>
          </w:p>
        </w:tc>
      </w:tr>
      <w:tr w:rsidR="007D6408" w:rsidRPr="002D5580" w:rsidTr="004E319C">
        <w:trPr>
          <w:trHeight w:hRule="exact" w:val="567"/>
          <w:jc w:val="center"/>
        </w:trPr>
        <w:tc>
          <w:tcPr>
            <w:tcW w:w="11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6408" w:rsidRPr="002D5580" w:rsidRDefault="00433236" w:rsidP="00E91EEA">
            <w:pPr>
              <w:spacing w:before="0"/>
              <w:jc w:val="center"/>
              <w:rPr>
                <w:sz w:val="20"/>
                <w:szCs w:val="20"/>
                <w:lang w:val="cs-CZ" w:eastAsia="cs-CZ"/>
              </w:rPr>
            </w:pPr>
            <w:r w:rsidRPr="002D5580">
              <w:rPr>
                <w:sz w:val="20"/>
                <w:szCs w:val="20"/>
                <w:lang w:val="cs-CZ" w:eastAsia="cs-CZ"/>
              </w:rPr>
              <w:t>Rozšíření působnosti firmy do dalších míst</w:t>
            </w:r>
          </w:p>
        </w:tc>
        <w:tc>
          <w:tcPr>
            <w:tcW w:w="1407" w:type="pct"/>
            <w:gridSpan w:val="2"/>
            <w:tcBorders>
              <w:top w:val="nil"/>
              <w:left w:val="nil"/>
              <w:bottom w:val="single" w:sz="4" w:space="0" w:color="auto"/>
              <w:right w:val="single" w:sz="4" w:space="0" w:color="auto"/>
            </w:tcBorders>
            <w:shd w:val="clear" w:color="auto" w:fill="auto"/>
            <w:vAlign w:val="center"/>
            <w:hideMark/>
          </w:tcPr>
          <w:p w:rsidR="007D6408" w:rsidRPr="002D5580" w:rsidRDefault="00433236" w:rsidP="00E91EEA">
            <w:pPr>
              <w:spacing w:before="0"/>
              <w:jc w:val="center"/>
              <w:rPr>
                <w:color w:val="000000"/>
                <w:sz w:val="20"/>
                <w:szCs w:val="20"/>
                <w:lang w:val="cs-CZ" w:eastAsia="cs-CZ"/>
              </w:rPr>
            </w:pPr>
            <w:r w:rsidRPr="002D5580">
              <w:rPr>
                <w:color w:val="000000"/>
                <w:sz w:val="20"/>
                <w:szCs w:val="20"/>
                <w:lang w:val="cs-CZ" w:eastAsia="cs-CZ"/>
              </w:rPr>
              <w:t>Rekonstruovat současné objekty či zařízení</w:t>
            </w:r>
          </w:p>
        </w:tc>
        <w:tc>
          <w:tcPr>
            <w:tcW w:w="999" w:type="pct"/>
            <w:tcBorders>
              <w:top w:val="nil"/>
              <w:left w:val="nil"/>
              <w:bottom w:val="single" w:sz="4" w:space="0" w:color="auto"/>
              <w:right w:val="single" w:sz="4" w:space="0" w:color="auto"/>
            </w:tcBorders>
            <w:shd w:val="clear" w:color="auto" w:fill="auto"/>
            <w:vAlign w:val="center"/>
            <w:hideMark/>
          </w:tcPr>
          <w:p w:rsidR="007D6408" w:rsidRPr="002D5580" w:rsidRDefault="00433236" w:rsidP="00E91EEA">
            <w:pPr>
              <w:spacing w:before="0"/>
              <w:jc w:val="center"/>
              <w:rPr>
                <w:color w:val="000000"/>
                <w:sz w:val="20"/>
                <w:szCs w:val="20"/>
                <w:lang w:val="cs-CZ" w:eastAsia="cs-CZ"/>
              </w:rPr>
            </w:pPr>
            <w:r w:rsidRPr="002D5580">
              <w:rPr>
                <w:color w:val="000000"/>
                <w:sz w:val="20"/>
                <w:szCs w:val="20"/>
                <w:lang w:val="cs-CZ" w:eastAsia="cs-CZ"/>
              </w:rPr>
              <w:t>Koupit další nemovitost</w:t>
            </w:r>
          </w:p>
        </w:tc>
        <w:tc>
          <w:tcPr>
            <w:tcW w:w="1457" w:type="pct"/>
            <w:tcBorders>
              <w:top w:val="nil"/>
              <w:left w:val="nil"/>
              <w:bottom w:val="single" w:sz="4" w:space="0" w:color="auto"/>
              <w:right w:val="single" w:sz="4" w:space="0" w:color="auto"/>
            </w:tcBorders>
            <w:shd w:val="clear" w:color="auto" w:fill="auto"/>
            <w:vAlign w:val="center"/>
          </w:tcPr>
          <w:p w:rsidR="007D6408" w:rsidRPr="002D5580" w:rsidRDefault="00433236" w:rsidP="00E91EEA">
            <w:pPr>
              <w:spacing w:before="0"/>
              <w:jc w:val="center"/>
              <w:rPr>
                <w:color w:val="000000"/>
                <w:sz w:val="20"/>
                <w:szCs w:val="20"/>
                <w:lang w:val="cs-CZ" w:eastAsia="cs-CZ"/>
              </w:rPr>
            </w:pPr>
            <w:r w:rsidRPr="002D5580">
              <w:rPr>
                <w:color w:val="000000"/>
                <w:sz w:val="20"/>
                <w:szCs w:val="20"/>
                <w:lang w:val="cs-CZ" w:eastAsia="cs-CZ"/>
              </w:rPr>
              <w:t>Pronajmout další nemovitost</w:t>
            </w:r>
          </w:p>
        </w:tc>
      </w:tr>
      <w:tr w:rsidR="00020609" w:rsidRPr="002D5580" w:rsidTr="00E7739F">
        <w:trPr>
          <w:trHeight w:hRule="exact" w:val="41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0070C0"/>
            <w:vAlign w:val="center"/>
            <w:hideMark/>
          </w:tcPr>
          <w:p w:rsidR="00020609" w:rsidRPr="002D5580" w:rsidRDefault="00E7739F"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Podpora podnikání místní samosprávou uskutečněním investiční či neinvestiční akce</w:t>
            </w:r>
          </w:p>
        </w:tc>
      </w:tr>
      <w:tr w:rsidR="00020609" w:rsidRPr="002D5580" w:rsidTr="004E319C">
        <w:trPr>
          <w:trHeight w:hRule="exact" w:val="567"/>
          <w:jc w:val="center"/>
        </w:trPr>
        <w:tc>
          <w:tcPr>
            <w:tcW w:w="11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0609" w:rsidRPr="002D5580" w:rsidRDefault="00E7739F" w:rsidP="00E91EEA">
            <w:pPr>
              <w:spacing w:before="0"/>
              <w:jc w:val="center"/>
              <w:rPr>
                <w:b/>
                <w:sz w:val="20"/>
                <w:szCs w:val="20"/>
                <w:lang w:val="cs-CZ" w:eastAsia="cs-CZ"/>
              </w:rPr>
            </w:pPr>
            <w:r w:rsidRPr="002D5580">
              <w:rPr>
                <w:b/>
                <w:sz w:val="20"/>
                <w:szCs w:val="20"/>
                <w:lang w:val="cs-CZ" w:eastAsia="cs-CZ"/>
              </w:rPr>
              <w:t>Opravy komunikací</w:t>
            </w:r>
          </w:p>
        </w:tc>
        <w:tc>
          <w:tcPr>
            <w:tcW w:w="1407" w:type="pct"/>
            <w:gridSpan w:val="2"/>
            <w:tcBorders>
              <w:top w:val="single" w:sz="4" w:space="0" w:color="auto"/>
              <w:left w:val="nil"/>
              <w:bottom w:val="single" w:sz="4" w:space="0" w:color="auto"/>
              <w:right w:val="single" w:sz="4" w:space="0" w:color="auto"/>
            </w:tcBorders>
            <w:shd w:val="clear" w:color="auto" w:fill="auto"/>
            <w:vAlign w:val="center"/>
            <w:hideMark/>
          </w:tcPr>
          <w:p w:rsidR="00020609" w:rsidRPr="002D5580" w:rsidRDefault="00E7739F" w:rsidP="00E91EEA">
            <w:pPr>
              <w:spacing w:before="0"/>
              <w:jc w:val="center"/>
              <w:rPr>
                <w:b/>
                <w:color w:val="000000"/>
                <w:sz w:val="20"/>
                <w:szCs w:val="20"/>
                <w:lang w:val="cs-CZ" w:eastAsia="cs-CZ"/>
              </w:rPr>
            </w:pPr>
            <w:r w:rsidRPr="002D5580">
              <w:rPr>
                <w:b/>
                <w:color w:val="000000"/>
                <w:sz w:val="20"/>
                <w:szCs w:val="20"/>
                <w:lang w:val="cs-CZ" w:eastAsia="cs-CZ"/>
              </w:rPr>
              <w:t>Úprava zeleně kolem cest</w:t>
            </w:r>
          </w:p>
        </w:tc>
        <w:tc>
          <w:tcPr>
            <w:tcW w:w="999" w:type="pct"/>
            <w:tcBorders>
              <w:top w:val="single" w:sz="4" w:space="0" w:color="auto"/>
              <w:left w:val="nil"/>
              <w:bottom w:val="single" w:sz="4" w:space="0" w:color="auto"/>
              <w:right w:val="single" w:sz="4" w:space="0" w:color="auto"/>
            </w:tcBorders>
            <w:shd w:val="clear" w:color="auto" w:fill="auto"/>
            <w:vAlign w:val="center"/>
            <w:hideMark/>
          </w:tcPr>
          <w:p w:rsidR="00020609" w:rsidRPr="002D5580" w:rsidRDefault="00E7739F" w:rsidP="00E91EEA">
            <w:pPr>
              <w:spacing w:before="0"/>
              <w:jc w:val="center"/>
              <w:rPr>
                <w:b/>
                <w:color w:val="000000"/>
                <w:sz w:val="20"/>
                <w:szCs w:val="20"/>
                <w:lang w:val="cs-CZ" w:eastAsia="cs-CZ"/>
              </w:rPr>
            </w:pPr>
            <w:r w:rsidRPr="002D5580">
              <w:rPr>
                <w:b/>
                <w:color w:val="000000"/>
                <w:sz w:val="20"/>
                <w:szCs w:val="20"/>
                <w:lang w:val="cs-CZ" w:eastAsia="cs-CZ"/>
              </w:rPr>
              <w:t>Čištění vodotečí</w:t>
            </w:r>
          </w:p>
        </w:tc>
        <w:tc>
          <w:tcPr>
            <w:tcW w:w="1457" w:type="pct"/>
            <w:tcBorders>
              <w:top w:val="single" w:sz="4" w:space="0" w:color="auto"/>
              <w:left w:val="nil"/>
              <w:bottom w:val="single" w:sz="4" w:space="0" w:color="auto"/>
              <w:right w:val="single" w:sz="4" w:space="0" w:color="auto"/>
            </w:tcBorders>
            <w:shd w:val="clear" w:color="auto" w:fill="auto"/>
            <w:vAlign w:val="center"/>
          </w:tcPr>
          <w:p w:rsidR="00020609" w:rsidRPr="002D5580" w:rsidRDefault="00E7739F" w:rsidP="00E91EEA">
            <w:pPr>
              <w:spacing w:before="0"/>
              <w:jc w:val="center"/>
              <w:rPr>
                <w:b/>
                <w:color w:val="000000"/>
                <w:sz w:val="20"/>
                <w:szCs w:val="20"/>
                <w:lang w:val="cs-CZ" w:eastAsia="cs-CZ"/>
              </w:rPr>
            </w:pPr>
            <w:r w:rsidRPr="002D5580">
              <w:rPr>
                <w:b/>
                <w:color w:val="000000"/>
                <w:sz w:val="20"/>
                <w:szCs w:val="20"/>
                <w:lang w:val="cs-CZ" w:eastAsia="cs-CZ"/>
              </w:rPr>
              <w:t>-</w:t>
            </w:r>
          </w:p>
        </w:tc>
      </w:tr>
    </w:tbl>
    <w:p w:rsidR="00433236" w:rsidRPr="002D5580" w:rsidRDefault="00433236" w:rsidP="00E91EEA">
      <w:pPr>
        <w:spacing w:before="0"/>
        <w:rPr>
          <w:i/>
          <w:sz w:val="18"/>
          <w:szCs w:val="18"/>
          <w:lang w:val="cs-CZ"/>
        </w:rPr>
      </w:pPr>
      <w:r w:rsidRPr="002D5580">
        <w:rPr>
          <w:i/>
          <w:sz w:val="18"/>
          <w:szCs w:val="18"/>
          <w:lang w:val="cs-CZ"/>
        </w:rPr>
        <w:t>Zdroj: město GJ</w:t>
      </w:r>
    </w:p>
    <w:p w:rsidR="004E319C" w:rsidRPr="002D5580" w:rsidRDefault="004E319C" w:rsidP="00E91EEA">
      <w:pPr>
        <w:spacing w:before="0"/>
        <w:rPr>
          <w:i/>
          <w:lang w:val="cs-CZ"/>
        </w:rPr>
      </w:pPr>
    </w:p>
    <w:p w:rsidR="0082210A" w:rsidRPr="002D5580" w:rsidRDefault="00E7739F" w:rsidP="00E91EEA">
      <w:pPr>
        <w:spacing w:before="0"/>
        <w:rPr>
          <w:lang w:val="cs-CZ"/>
        </w:rPr>
      </w:pPr>
      <w:r w:rsidRPr="002D5580">
        <w:rPr>
          <w:i/>
          <w:lang w:val="cs-CZ"/>
        </w:rPr>
        <w:t>Tabulka č. 2</w:t>
      </w:r>
      <w:r w:rsidR="00EF1519" w:rsidRPr="002D5580">
        <w:rPr>
          <w:i/>
          <w:lang w:val="cs-CZ"/>
        </w:rPr>
        <w:t>5</w:t>
      </w:r>
      <w:r w:rsidRPr="002D5580">
        <w:rPr>
          <w:lang w:val="cs-CZ"/>
        </w:rPr>
        <w:t xml:space="preserve"> </w:t>
      </w:r>
      <w:r w:rsidRPr="002D5580">
        <w:rPr>
          <w:i/>
          <w:lang w:val="cs-CZ"/>
        </w:rPr>
        <w:t>Situace vybraných podnikatelských subjektů působících v</w:t>
      </w:r>
      <w:r w:rsidR="007B006C" w:rsidRPr="002D5580">
        <w:rPr>
          <w:i/>
          <w:lang w:val="cs-CZ"/>
        </w:rPr>
        <w:t>e městě</w:t>
      </w:r>
    </w:p>
    <w:tbl>
      <w:tblPr>
        <w:tblW w:w="5000" w:type="pct"/>
        <w:jc w:val="center"/>
        <w:tblCellMar>
          <w:left w:w="70" w:type="dxa"/>
          <w:right w:w="70" w:type="dxa"/>
        </w:tblCellMar>
        <w:tblLook w:val="04A0"/>
      </w:tblPr>
      <w:tblGrid>
        <w:gridCol w:w="2411"/>
        <w:gridCol w:w="1733"/>
        <w:gridCol w:w="1252"/>
        <w:gridCol w:w="2119"/>
        <w:gridCol w:w="3091"/>
      </w:tblGrid>
      <w:tr w:rsidR="00E7739F" w:rsidRPr="002D5580" w:rsidTr="00265DAD">
        <w:trPr>
          <w:trHeight w:hRule="exact" w:val="1179"/>
          <w:jc w:val="center"/>
        </w:trPr>
        <w:tc>
          <w:tcPr>
            <w:tcW w:w="1137" w:type="pc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7739F" w:rsidRPr="002D5580" w:rsidRDefault="00E7739F"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Podnikatel</w:t>
            </w:r>
          </w:p>
        </w:tc>
        <w:tc>
          <w:tcPr>
            <w:tcW w:w="817" w:type="pct"/>
            <w:tcBorders>
              <w:top w:val="single" w:sz="4" w:space="0" w:color="auto"/>
              <w:left w:val="nil"/>
              <w:bottom w:val="single" w:sz="4" w:space="0" w:color="auto"/>
              <w:right w:val="single" w:sz="4" w:space="0" w:color="auto"/>
            </w:tcBorders>
            <w:shd w:val="clear" w:color="000000" w:fill="0070C0"/>
            <w:vAlign w:val="center"/>
            <w:hideMark/>
          </w:tcPr>
          <w:p w:rsidR="00E7739F" w:rsidRPr="002D5580" w:rsidRDefault="00E7739F"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Zaměření činnosti</w:t>
            </w:r>
          </w:p>
        </w:tc>
        <w:tc>
          <w:tcPr>
            <w:tcW w:w="590" w:type="pct"/>
            <w:tcBorders>
              <w:top w:val="single" w:sz="4" w:space="0" w:color="auto"/>
              <w:left w:val="nil"/>
              <w:bottom w:val="single" w:sz="4" w:space="0" w:color="auto"/>
              <w:right w:val="single" w:sz="4" w:space="0" w:color="auto"/>
            </w:tcBorders>
            <w:shd w:val="clear" w:color="000000" w:fill="0070C0"/>
            <w:vAlign w:val="center"/>
            <w:hideMark/>
          </w:tcPr>
          <w:p w:rsidR="00E7739F" w:rsidRPr="002D5580" w:rsidRDefault="00E7739F"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Počet zaměstnanců</w:t>
            </w:r>
          </w:p>
        </w:tc>
        <w:tc>
          <w:tcPr>
            <w:tcW w:w="999" w:type="pct"/>
            <w:tcBorders>
              <w:top w:val="single" w:sz="4" w:space="0" w:color="auto"/>
              <w:left w:val="nil"/>
              <w:bottom w:val="single" w:sz="4" w:space="0" w:color="auto"/>
              <w:right w:val="single" w:sz="4" w:space="0" w:color="auto"/>
            </w:tcBorders>
            <w:shd w:val="clear" w:color="000000" w:fill="0070C0"/>
            <w:vAlign w:val="center"/>
            <w:hideMark/>
          </w:tcPr>
          <w:p w:rsidR="00E7739F" w:rsidRPr="002D5580" w:rsidRDefault="00E7739F"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Doba působení</w:t>
            </w:r>
          </w:p>
        </w:tc>
        <w:tc>
          <w:tcPr>
            <w:tcW w:w="1457" w:type="pct"/>
            <w:tcBorders>
              <w:top w:val="single" w:sz="4" w:space="0" w:color="auto"/>
              <w:left w:val="nil"/>
              <w:bottom w:val="single" w:sz="4" w:space="0" w:color="auto"/>
              <w:right w:val="single" w:sz="4" w:space="0" w:color="auto"/>
            </w:tcBorders>
            <w:shd w:val="clear" w:color="000000" w:fill="0070C0"/>
            <w:vAlign w:val="center"/>
          </w:tcPr>
          <w:p w:rsidR="00E7739F" w:rsidRPr="002D5580" w:rsidRDefault="00E7739F"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Největší překážky rozvoje podniku</w:t>
            </w:r>
          </w:p>
        </w:tc>
      </w:tr>
      <w:tr w:rsidR="00E7739F" w:rsidRPr="002D5580" w:rsidTr="004E319C">
        <w:trPr>
          <w:trHeight w:hRule="exact" w:val="817"/>
          <w:jc w:val="center"/>
        </w:trPr>
        <w:tc>
          <w:tcPr>
            <w:tcW w:w="1137"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E7739F" w:rsidRPr="002D5580" w:rsidRDefault="007B006C"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PREMIUM PELLETS s.r.o.</w:t>
            </w:r>
          </w:p>
        </w:tc>
        <w:tc>
          <w:tcPr>
            <w:tcW w:w="817" w:type="pct"/>
            <w:tcBorders>
              <w:top w:val="nil"/>
              <w:left w:val="nil"/>
              <w:bottom w:val="single" w:sz="4" w:space="0" w:color="auto"/>
              <w:right w:val="single" w:sz="4" w:space="0" w:color="auto"/>
            </w:tcBorders>
            <w:shd w:val="clear" w:color="auto" w:fill="auto"/>
            <w:vAlign w:val="center"/>
            <w:hideMark/>
          </w:tcPr>
          <w:p w:rsidR="00E7739F" w:rsidRPr="002D5580" w:rsidRDefault="007B006C" w:rsidP="00E91EEA">
            <w:pPr>
              <w:spacing w:before="0"/>
              <w:jc w:val="center"/>
              <w:rPr>
                <w:color w:val="000000"/>
                <w:sz w:val="20"/>
                <w:szCs w:val="20"/>
                <w:lang w:val="cs-CZ" w:eastAsia="cs-CZ"/>
              </w:rPr>
            </w:pPr>
            <w:r w:rsidRPr="002D5580">
              <w:rPr>
                <w:color w:val="000000"/>
                <w:sz w:val="20"/>
                <w:szCs w:val="20"/>
                <w:lang w:val="cs-CZ" w:eastAsia="cs-CZ"/>
              </w:rPr>
              <w:t>Výroba a prodej dřevěných peletek</w:t>
            </w:r>
          </w:p>
        </w:tc>
        <w:tc>
          <w:tcPr>
            <w:tcW w:w="590" w:type="pct"/>
            <w:tcBorders>
              <w:top w:val="nil"/>
              <w:left w:val="nil"/>
              <w:bottom w:val="single" w:sz="4" w:space="0" w:color="auto"/>
              <w:right w:val="single" w:sz="4" w:space="0" w:color="auto"/>
            </w:tcBorders>
            <w:shd w:val="clear" w:color="auto" w:fill="auto"/>
            <w:vAlign w:val="center"/>
            <w:hideMark/>
          </w:tcPr>
          <w:p w:rsidR="00E7739F" w:rsidRPr="002D5580" w:rsidRDefault="00E7739F" w:rsidP="00E91EEA">
            <w:pPr>
              <w:spacing w:before="0"/>
              <w:jc w:val="center"/>
              <w:rPr>
                <w:color w:val="000000"/>
                <w:sz w:val="20"/>
                <w:szCs w:val="20"/>
                <w:lang w:val="cs-CZ" w:eastAsia="cs-CZ"/>
              </w:rPr>
            </w:pPr>
            <w:r w:rsidRPr="002D5580">
              <w:rPr>
                <w:color w:val="000000"/>
                <w:sz w:val="20"/>
                <w:szCs w:val="20"/>
                <w:lang w:val="cs-CZ" w:eastAsia="cs-CZ"/>
              </w:rPr>
              <w:t>20</w:t>
            </w:r>
          </w:p>
        </w:tc>
        <w:tc>
          <w:tcPr>
            <w:tcW w:w="999" w:type="pct"/>
            <w:tcBorders>
              <w:top w:val="nil"/>
              <w:left w:val="nil"/>
              <w:bottom w:val="single" w:sz="4" w:space="0" w:color="auto"/>
              <w:right w:val="single" w:sz="4" w:space="0" w:color="auto"/>
            </w:tcBorders>
            <w:shd w:val="clear" w:color="auto" w:fill="auto"/>
            <w:vAlign w:val="center"/>
            <w:hideMark/>
          </w:tcPr>
          <w:p w:rsidR="00E7739F" w:rsidRPr="002D5580" w:rsidRDefault="007B006C" w:rsidP="00E91EEA">
            <w:pPr>
              <w:spacing w:before="0"/>
              <w:jc w:val="center"/>
              <w:rPr>
                <w:color w:val="000000"/>
                <w:sz w:val="20"/>
                <w:szCs w:val="20"/>
                <w:lang w:val="cs-CZ" w:eastAsia="cs-CZ"/>
              </w:rPr>
            </w:pPr>
            <w:r w:rsidRPr="002D5580">
              <w:rPr>
                <w:color w:val="000000"/>
                <w:sz w:val="20"/>
                <w:szCs w:val="20"/>
                <w:lang w:val="cs-CZ" w:eastAsia="cs-CZ"/>
              </w:rPr>
              <w:t>7</w:t>
            </w:r>
            <w:r w:rsidR="00E7739F" w:rsidRPr="002D5580">
              <w:rPr>
                <w:color w:val="000000"/>
                <w:sz w:val="20"/>
                <w:szCs w:val="20"/>
                <w:lang w:val="cs-CZ" w:eastAsia="cs-CZ"/>
              </w:rPr>
              <w:t xml:space="preserve"> let</w:t>
            </w:r>
          </w:p>
        </w:tc>
        <w:tc>
          <w:tcPr>
            <w:tcW w:w="1457" w:type="pct"/>
            <w:tcBorders>
              <w:top w:val="nil"/>
              <w:left w:val="nil"/>
              <w:bottom w:val="single" w:sz="4" w:space="0" w:color="auto"/>
              <w:right w:val="single" w:sz="4" w:space="0" w:color="auto"/>
            </w:tcBorders>
            <w:vAlign w:val="center"/>
          </w:tcPr>
          <w:p w:rsidR="00E7739F" w:rsidRPr="002D5580" w:rsidRDefault="007B006C" w:rsidP="00E91EEA">
            <w:pPr>
              <w:spacing w:before="0"/>
              <w:jc w:val="center"/>
              <w:rPr>
                <w:color w:val="000000"/>
                <w:sz w:val="20"/>
                <w:szCs w:val="20"/>
                <w:lang w:val="cs-CZ" w:eastAsia="cs-CZ"/>
              </w:rPr>
            </w:pPr>
            <w:r w:rsidRPr="002D5580">
              <w:rPr>
                <w:color w:val="000000"/>
                <w:sz w:val="20"/>
                <w:szCs w:val="20"/>
                <w:lang w:val="cs-CZ" w:eastAsia="cs-CZ"/>
              </w:rPr>
              <w:t>Nedostatek kvalifikovaných pracovníků</w:t>
            </w:r>
          </w:p>
          <w:p w:rsidR="007B006C" w:rsidRPr="002D5580" w:rsidRDefault="007B006C" w:rsidP="00E91EEA">
            <w:pPr>
              <w:spacing w:before="0"/>
              <w:jc w:val="center"/>
              <w:rPr>
                <w:color w:val="000000"/>
                <w:sz w:val="20"/>
                <w:szCs w:val="20"/>
                <w:lang w:val="cs-CZ" w:eastAsia="cs-CZ"/>
              </w:rPr>
            </w:pPr>
            <w:r w:rsidRPr="002D5580">
              <w:rPr>
                <w:color w:val="000000"/>
                <w:sz w:val="20"/>
                <w:szCs w:val="20"/>
                <w:lang w:val="cs-CZ" w:eastAsia="cs-CZ"/>
              </w:rPr>
              <w:t>Pokles poptávky</w:t>
            </w:r>
          </w:p>
        </w:tc>
      </w:tr>
      <w:tr w:rsidR="00E7739F" w:rsidRPr="002D5580" w:rsidTr="00265DAD">
        <w:trPr>
          <w:trHeight w:hRule="exact" w:val="41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0070C0"/>
            <w:vAlign w:val="center"/>
            <w:hideMark/>
          </w:tcPr>
          <w:p w:rsidR="00E7739F" w:rsidRPr="002D5580" w:rsidRDefault="00E7739F"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Potřeba a plány rozvoje na období let 2015 - 2020</w:t>
            </w:r>
          </w:p>
        </w:tc>
      </w:tr>
      <w:tr w:rsidR="00E7739F" w:rsidRPr="002D5580" w:rsidTr="004E319C">
        <w:trPr>
          <w:trHeight w:hRule="exact" w:val="567"/>
          <w:jc w:val="center"/>
        </w:trPr>
        <w:tc>
          <w:tcPr>
            <w:tcW w:w="11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739F" w:rsidRPr="002D5580" w:rsidRDefault="00E7739F" w:rsidP="00E91EEA">
            <w:pPr>
              <w:spacing w:before="0"/>
              <w:jc w:val="center"/>
              <w:rPr>
                <w:sz w:val="20"/>
                <w:szCs w:val="20"/>
                <w:lang w:val="cs-CZ" w:eastAsia="cs-CZ"/>
              </w:rPr>
            </w:pPr>
            <w:r w:rsidRPr="002D5580">
              <w:rPr>
                <w:sz w:val="20"/>
                <w:szCs w:val="20"/>
                <w:lang w:val="cs-CZ" w:eastAsia="cs-CZ"/>
              </w:rPr>
              <w:t xml:space="preserve">Rozšíření </w:t>
            </w:r>
            <w:r w:rsidR="007B006C" w:rsidRPr="002D5580">
              <w:rPr>
                <w:sz w:val="20"/>
                <w:szCs w:val="20"/>
                <w:lang w:val="cs-CZ" w:eastAsia="cs-CZ"/>
              </w:rPr>
              <w:t>výroby/služeb v rámci stávající činnosti</w:t>
            </w:r>
          </w:p>
        </w:tc>
        <w:tc>
          <w:tcPr>
            <w:tcW w:w="1407" w:type="pct"/>
            <w:gridSpan w:val="2"/>
            <w:tcBorders>
              <w:top w:val="nil"/>
              <w:left w:val="nil"/>
              <w:bottom w:val="single" w:sz="4" w:space="0" w:color="auto"/>
              <w:right w:val="single" w:sz="4" w:space="0" w:color="auto"/>
            </w:tcBorders>
            <w:shd w:val="clear" w:color="auto" w:fill="auto"/>
            <w:vAlign w:val="center"/>
            <w:hideMark/>
          </w:tcPr>
          <w:p w:rsidR="00E7739F" w:rsidRPr="002D5580" w:rsidRDefault="00E7739F" w:rsidP="00E91EEA">
            <w:pPr>
              <w:spacing w:before="0"/>
              <w:jc w:val="center"/>
              <w:rPr>
                <w:color w:val="000000"/>
                <w:sz w:val="20"/>
                <w:szCs w:val="20"/>
                <w:lang w:val="cs-CZ" w:eastAsia="cs-CZ"/>
              </w:rPr>
            </w:pPr>
            <w:r w:rsidRPr="002D5580">
              <w:rPr>
                <w:color w:val="000000"/>
                <w:sz w:val="20"/>
                <w:szCs w:val="20"/>
                <w:lang w:val="cs-CZ" w:eastAsia="cs-CZ"/>
              </w:rPr>
              <w:t>Rekonstruovat současné objekty či zařízení</w:t>
            </w:r>
          </w:p>
        </w:tc>
        <w:tc>
          <w:tcPr>
            <w:tcW w:w="999" w:type="pct"/>
            <w:tcBorders>
              <w:top w:val="nil"/>
              <w:left w:val="nil"/>
              <w:bottom w:val="single" w:sz="4" w:space="0" w:color="auto"/>
              <w:right w:val="single" w:sz="4" w:space="0" w:color="auto"/>
            </w:tcBorders>
            <w:shd w:val="clear" w:color="auto" w:fill="auto"/>
            <w:vAlign w:val="center"/>
            <w:hideMark/>
          </w:tcPr>
          <w:p w:rsidR="00E7739F" w:rsidRPr="002D5580" w:rsidRDefault="007B006C" w:rsidP="00E91EEA">
            <w:pPr>
              <w:spacing w:before="0"/>
              <w:jc w:val="center"/>
              <w:rPr>
                <w:color w:val="000000"/>
                <w:sz w:val="20"/>
                <w:szCs w:val="20"/>
                <w:lang w:val="cs-CZ" w:eastAsia="cs-CZ"/>
              </w:rPr>
            </w:pPr>
            <w:r w:rsidRPr="002D5580">
              <w:rPr>
                <w:color w:val="000000"/>
                <w:sz w:val="20"/>
                <w:szCs w:val="20"/>
                <w:lang w:val="cs-CZ" w:eastAsia="cs-CZ"/>
              </w:rPr>
              <w:t>-</w:t>
            </w:r>
          </w:p>
        </w:tc>
        <w:tc>
          <w:tcPr>
            <w:tcW w:w="1457" w:type="pct"/>
            <w:tcBorders>
              <w:top w:val="nil"/>
              <w:left w:val="nil"/>
              <w:bottom w:val="single" w:sz="4" w:space="0" w:color="auto"/>
              <w:right w:val="single" w:sz="4" w:space="0" w:color="auto"/>
            </w:tcBorders>
            <w:shd w:val="clear" w:color="auto" w:fill="auto"/>
            <w:vAlign w:val="center"/>
          </w:tcPr>
          <w:p w:rsidR="00E7739F" w:rsidRPr="002D5580" w:rsidRDefault="007B006C" w:rsidP="00E91EEA">
            <w:pPr>
              <w:spacing w:before="0"/>
              <w:jc w:val="center"/>
              <w:rPr>
                <w:color w:val="000000"/>
                <w:sz w:val="20"/>
                <w:szCs w:val="20"/>
                <w:lang w:val="cs-CZ" w:eastAsia="cs-CZ"/>
              </w:rPr>
            </w:pPr>
            <w:r w:rsidRPr="002D5580">
              <w:rPr>
                <w:color w:val="000000"/>
                <w:sz w:val="20"/>
                <w:szCs w:val="20"/>
                <w:lang w:val="cs-CZ" w:eastAsia="cs-CZ"/>
              </w:rPr>
              <w:t>-</w:t>
            </w:r>
          </w:p>
        </w:tc>
      </w:tr>
      <w:tr w:rsidR="00E7739F" w:rsidRPr="002D5580" w:rsidTr="00265DAD">
        <w:trPr>
          <w:trHeight w:hRule="exact" w:val="41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0070C0"/>
            <w:vAlign w:val="center"/>
            <w:hideMark/>
          </w:tcPr>
          <w:p w:rsidR="00E7739F" w:rsidRPr="002D5580" w:rsidRDefault="00E7739F"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Podpora podnikání místní samosprávou uskutečněním investiční či neinvestiční akce</w:t>
            </w:r>
          </w:p>
        </w:tc>
      </w:tr>
      <w:tr w:rsidR="00E7739F" w:rsidRPr="002D5580" w:rsidTr="004E319C">
        <w:trPr>
          <w:trHeight w:hRule="exact" w:val="567"/>
          <w:jc w:val="center"/>
        </w:trPr>
        <w:tc>
          <w:tcPr>
            <w:tcW w:w="11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739F" w:rsidRPr="002D5580" w:rsidRDefault="007B006C" w:rsidP="00E91EEA">
            <w:pPr>
              <w:spacing w:before="0"/>
              <w:jc w:val="center"/>
              <w:rPr>
                <w:b/>
                <w:sz w:val="20"/>
                <w:szCs w:val="20"/>
                <w:lang w:val="cs-CZ" w:eastAsia="cs-CZ"/>
              </w:rPr>
            </w:pPr>
            <w:r w:rsidRPr="002D5580">
              <w:rPr>
                <w:b/>
                <w:sz w:val="20"/>
                <w:szCs w:val="20"/>
                <w:lang w:val="cs-CZ" w:eastAsia="cs-CZ"/>
              </w:rPr>
              <w:t>Obecná spolupráce</w:t>
            </w:r>
          </w:p>
        </w:tc>
        <w:tc>
          <w:tcPr>
            <w:tcW w:w="1407" w:type="pct"/>
            <w:gridSpan w:val="2"/>
            <w:tcBorders>
              <w:top w:val="single" w:sz="4" w:space="0" w:color="auto"/>
              <w:left w:val="nil"/>
              <w:bottom w:val="single" w:sz="4" w:space="0" w:color="auto"/>
              <w:right w:val="single" w:sz="4" w:space="0" w:color="auto"/>
            </w:tcBorders>
            <w:shd w:val="clear" w:color="auto" w:fill="auto"/>
            <w:vAlign w:val="center"/>
            <w:hideMark/>
          </w:tcPr>
          <w:p w:rsidR="00E7739F" w:rsidRPr="002D5580" w:rsidRDefault="007B006C" w:rsidP="00E91EEA">
            <w:pPr>
              <w:spacing w:before="0"/>
              <w:jc w:val="center"/>
              <w:rPr>
                <w:b/>
                <w:color w:val="000000"/>
                <w:sz w:val="20"/>
                <w:szCs w:val="20"/>
                <w:lang w:val="cs-CZ" w:eastAsia="cs-CZ"/>
              </w:rPr>
            </w:pPr>
            <w:r w:rsidRPr="002D5580">
              <w:rPr>
                <w:b/>
                <w:color w:val="000000"/>
                <w:sz w:val="20"/>
                <w:szCs w:val="20"/>
                <w:lang w:val="cs-CZ" w:eastAsia="cs-CZ"/>
              </w:rPr>
              <w:t>-</w:t>
            </w:r>
          </w:p>
        </w:tc>
        <w:tc>
          <w:tcPr>
            <w:tcW w:w="999" w:type="pct"/>
            <w:tcBorders>
              <w:top w:val="single" w:sz="4" w:space="0" w:color="auto"/>
              <w:left w:val="nil"/>
              <w:bottom w:val="single" w:sz="4" w:space="0" w:color="auto"/>
              <w:right w:val="single" w:sz="4" w:space="0" w:color="auto"/>
            </w:tcBorders>
            <w:shd w:val="clear" w:color="auto" w:fill="auto"/>
            <w:vAlign w:val="center"/>
            <w:hideMark/>
          </w:tcPr>
          <w:p w:rsidR="00E7739F" w:rsidRPr="002D5580" w:rsidRDefault="007B006C" w:rsidP="00E91EEA">
            <w:pPr>
              <w:spacing w:before="0"/>
              <w:jc w:val="center"/>
              <w:rPr>
                <w:b/>
                <w:color w:val="000000"/>
                <w:sz w:val="20"/>
                <w:szCs w:val="20"/>
                <w:lang w:val="cs-CZ" w:eastAsia="cs-CZ"/>
              </w:rPr>
            </w:pPr>
            <w:r w:rsidRPr="002D5580">
              <w:rPr>
                <w:b/>
                <w:color w:val="000000"/>
                <w:sz w:val="20"/>
                <w:szCs w:val="20"/>
                <w:lang w:val="cs-CZ" w:eastAsia="cs-CZ"/>
              </w:rPr>
              <w:t>-</w:t>
            </w:r>
          </w:p>
        </w:tc>
        <w:tc>
          <w:tcPr>
            <w:tcW w:w="1457" w:type="pct"/>
            <w:tcBorders>
              <w:top w:val="single" w:sz="4" w:space="0" w:color="auto"/>
              <w:left w:val="nil"/>
              <w:bottom w:val="single" w:sz="4" w:space="0" w:color="auto"/>
              <w:right w:val="single" w:sz="4" w:space="0" w:color="auto"/>
            </w:tcBorders>
            <w:shd w:val="clear" w:color="auto" w:fill="auto"/>
            <w:vAlign w:val="center"/>
          </w:tcPr>
          <w:p w:rsidR="00E7739F" w:rsidRPr="002D5580" w:rsidRDefault="00E7739F" w:rsidP="00E91EEA">
            <w:pPr>
              <w:spacing w:before="0"/>
              <w:jc w:val="center"/>
              <w:rPr>
                <w:b/>
                <w:color w:val="000000"/>
                <w:sz w:val="20"/>
                <w:szCs w:val="20"/>
                <w:lang w:val="cs-CZ" w:eastAsia="cs-CZ"/>
              </w:rPr>
            </w:pPr>
            <w:r w:rsidRPr="002D5580">
              <w:rPr>
                <w:b/>
                <w:color w:val="000000"/>
                <w:sz w:val="20"/>
                <w:szCs w:val="20"/>
                <w:lang w:val="cs-CZ" w:eastAsia="cs-CZ"/>
              </w:rPr>
              <w:t>-</w:t>
            </w:r>
          </w:p>
        </w:tc>
      </w:tr>
    </w:tbl>
    <w:p w:rsidR="007B006C" w:rsidRPr="002D5580" w:rsidRDefault="007B006C" w:rsidP="00E91EEA">
      <w:pPr>
        <w:spacing w:before="0"/>
        <w:rPr>
          <w:i/>
          <w:sz w:val="18"/>
          <w:szCs w:val="18"/>
          <w:lang w:val="cs-CZ"/>
        </w:rPr>
      </w:pPr>
      <w:r w:rsidRPr="002D5580">
        <w:rPr>
          <w:i/>
          <w:sz w:val="18"/>
          <w:szCs w:val="18"/>
          <w:lang w:val="cs-CZ"/>
        </w:rPr>
        <w:t>Zdroj: město GJ</w:t>
      </w:r>
    </w:p>
    <w:p w:rsidR="00B71305" w:rsidRPr="002D5580" w:rsidRDefault="00B71305" w:rsidP="00E91EEA">
      <w:pPr>
        <w:spacing w:before="0"/>
        <w:rPr>
          <w:i/>
          <w:lang w:val="cs-CZ"/>
        </w:rPr>
      </w:pPr>
    </w:p>
    <w:p w:rsidR="0082210A" w:rsidRPr="002D5580" w:rsidRDefault="00B71305" w:rsidP="00E91EEA">
      <w:pPr>
        <w:spacing w:before="0"/>
        <w:rPr>
          <w:lang w:val="cs-CZ"/>
        </w:rPr>
      </w:pPr>
      <w:r w:rsidRPr="002D5580">
        <w:rPr>
          <w:i/>
          <w:lang w:val="cs-CZ"/>
        </w:rPr>
        <w:t>Tabulka č. 2</w:t>
      </w:r>
      <w:r w:rsidR="00EF1519" w:rsidRPr="002D5580">
        <w:rPr>
          <w:i/>
          <w:lang w:val="cs-CZ"/>
        </w:rPr>
        <w:t>6</w:t>
      </w:r>
      <w:r w:rsidRPr="002D5580">
        <w:rPr>
          <w:lang w:val="cs-CZ"/>
        </w:rPr>
        <w:t xml:space="preserve"> </w:t>
      </w:r>
      <w:r w:rsidRPr="002D5580">
        <w:rPr>
          <w:i/>
          <w:lang w:val="cs-CZ"/>
        </w:rPr>
        <w:t>Situace vybraných podnikatelských subjektů působících ve městě</w:t>
      </w:r>
    </w:p>
    <w:tbl>
      <w:tblPr>
        <w:tblW w:w="5000" w:type="pct"/>
        <w:jc w:val="center"/>
        <w:tblCellMar>
          <w:left w:w="70" w:type="dxa"/>
          <w:right w:w="70" w:type="dxa"/>
        </w:tblCellMar>
        <w:tblLook w:val="04A0"/>
      </w:tblPr>
      <w:tblGrid>
        <w:gridCol w:w="2411"/>
        <w:gridCol w:w="1733"/>
        <w:gridCol w:w="1252"/>
        <w:gridCol w:w="2119"/>
        <w:gridCol w:w="3091"/>
      </w:tblGrid>
      <w:tr w:rsidR="00B71305" w:rsidRPr="002D5580" w:rsidTr="00265DAD">
        <w:trPr>
          <w:trHeight w:hRule="exact" w:val="1179"/>
          <w:jc w:val="center"/>
        </w:trPr>
        <w:tc>
          <w:tcPr>
            <w:tcW w:w="1137" w:type="pc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71305" w:rsidRPr="002D5580" w:rsidRDefault="00B71305"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Podnikatel</w:t>
            </w:r>
          </w:p>
        </w:tc>
        <w:tc>
          <w:tcPr>
            <w:tcW w:w="817" w:type="pct"/>
            <w:tcBorders>
              <w:top w:val="single" w:sz="4" w:space="0" w:color="auto"/>
              <w:left w:val="nil"/>
              <w:bottom w:val="single" w:sz="4" w:space="0" w:color="auto"/>
              <w:right w:val="single" w:sz="4" w:space="0" w:color="auto"/>
            </w:tcBorders>
            <w:shd w:val="clear" w:color="000000" w:fill="0070C0"/>
            <w:vAlign w:val="center"/>
            <w:hideMark/>
          </w:tcPr>
          <w:p w:rsidR="00B71305" w:rsidRPr="002D5580" w:rsidRDefault="00B71305"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Zaměření činnosti</w:t>
            </w:r>
          </w:p>
        </w:tc>
        <w:tc>
          <w:tcPr>
            <w:tcW w:w="590" w:type="pct"/>
            <w:tcBorders>
              <w:top w:val="single" w:sz="4" w:space="0" w:color="auto"/>
              <w:left w:val="nil"/>
              <w:bottom w:val="single" w:sz="4" w:space="0" w:color="auto"/>
              <w:right w:val="single" w:sz="4" w:space="0" w:color="auto"/>
            </w:tcBorders>
            <w:shd w:val="clear" w:color="000000" w:fill="0070C0"/>
            <w:vAlign w:val="center"/>
            <w:hideMark/>
          </w:tcPr>
          <w:p w:rsidR="00B71305" w:rsidRPr="002D5580" w:rsidRDefault="00B71305"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Počet zaměstnanců</w:t>
            </w:r>
          </w:p>
        </w:tc>
        <w:tc>
          <w:tcPr>
            <w:tcW w:w="999" w:type="pct"/>
            <w:tcBorders>
              <w:top w:val="single" w:sz="4" w:space="0" w:color="auto"/>
              <w:left w:val="nil"/>
              <w:bottom w:val="single" w:sz="4" w:space="0" w:color="auto"/>
              <w:right w:val="single" w:sz="4" w:space="0" w:color="auto"/>
            </w:tcBorders>
            <w:shd w:val="clear" w:color="000000" w:fill="0070C0"/>
            <w:vAlign w:val="center"/>
            <w:hideMark/>
          </w:tcPr>
          <w:p w:rsidR="00B71305" w:rsidRPr="002D5580" w:rsidRDefault="00B71305"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Doba působení</w:t>
            </w:r>
          </w:p>
        </w:tc>
        <w:tc>
          <w:tcPr>
            <w:tcW w:w="1457" w:type="pct"/>
            <w:tcBorders>
              <w:top w:val="single" w:sz="4" w:space="0" w:color="auto"/>
              <w:left w:val="nil"/>
              <w:bottom w:val="single" w:sz="4" w:space="0" w:color="auto"/>
              <w:right w:val="single" w:sz="4" w:space="0" w:color="auto"/>
            </w:tcBorders>
            <w:shd w:val="clear" w:color="000000" w:fill="0070C0"/>
            <w:vAlign w:val="center"/>
          </w:tcPr>
          <w:p w:rsidR="00B71305" w:rsidRPr="002D5580" w:rsidRDefault="00B71305"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Největší překážky rozvoje podniku</w:t>
            </w:r>
          </w:p>
        </w:tc>
      </w:tr>
      <w:tr w:rsidR="00B71305" w:rsidRPr="002D5580" w:rsidTr="00377316">
        <w:trPr>
          <w:trHeight w:hRule="exact" w:val="1149"/>
          <w:jc w:val="center"/>
        </w:trPr>
        <w:tc>
          <w:tcPr>
            <w:tcW w:w="1137"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B71305" w:rsidRPr="002D5580" w:rsidRDefault="00B71305"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Elektro Dvořák</w:t>
            </w:r>
          </w:p>
          <w:p w:rsidR="00B71305" w:rsidRPr="002D5580" w:rsidRDefault="00B71305"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(Ing. Vlastislav Dvořák, Jindřich Dvořák)</w:t>
            </w:r>
          </w:p>
        </w:tc>
        <w:tc>
          <w:tcPr>
            <w:tcW w:w="817" w:type="pct"/>
            <w:tcBorders>
              <w:top w:val="nil"/>
              <w:left w:val="nil"/>
              <w:bottom w:val="single" w:sz="4" w:space="0" w:color="auto"/>
              <w:right w:val="single" w:sz="4" w:space="0" w:color="auto"/>
            </w:tcBorders>
            <w:shd w:val="clear" w:color="auto" w:fill="auto"/>
            <w:vAlign w:val="center"/>
            <w:hideMark/>
          </w:tcPr>
          <w:p w:rsidR="00B71305" w:rsidRPr="002D5580" w:rsidRDefault="00B71305" w:rsidP="00E91EEA">
            <w:pPr>
              <w:spacing w:before="0"/>
              <w:jc w:val="center"/>
              <w:rPr>
                <w:color w:val="000000"/>
                <w:sz w:val="20"/>
                <w:szCs w:val="20"/>
                <w:lang w:val="cs-CZ" w:eastAsia="cs-CZ"/>
              </w:rPr>
            </w:pPr>
            <w:r w:rsidRPr="002D5580">
              <w:rPr>
                <w:color w:val="000000"/>
                <w:sz w:val="20"/>
                <w:szCs w:val="20"/>
                <w:lang w:val="cs-CZ" w:eastAsia="cs-CZ"/>
              </w:rPr>
              <w:t>Nákup a prodej zboží</w:t>
            </w:r>
          </w:p>
        </w:tc>
        <w:tc>
          <w:tcPr>
            <w:tcW w:w="590" w:type="pct"/>
            <w:tcBorders>
              <w:top w:val="nil"/>
              <w:left w:val="nil"/>
              <w:bottom w:val="single" w:sz="4" w:space="0" w:color="auto"/>
              <w:right w:val="single" w:sz="4" w:space="0" w:color="auto"/>
            </w:tcBorders>
            <w:shd w:val="clear" w:color="auto" w:fill="auto"/>
            <w:vAlign w:val="center"/>
            <w:hideMark/>
          </w:tcPr>
          <w:p w:rsidR="00B71305" w:rsidRPr="002D5580" w:rsidRDefault="00B71305" w:rsidP="00E91EEA">
            <w:pPr>
              <w:spacing w:before="0"/>
              <w:jc w:val="center"/>
              <w:rPr>
                <w:color w:val="000000"/>
                <w:sz w:val="20"/>
                <w:szCs w:val="20"/>
                <w:lang w:val="cs-CZ" w:eastAsia="cs-CZ"/>
              </w:rPr>
            </w:pPr>
            <w:r w:rsidRPr="002D5580">
              <w:rPr>
                <w:color w:val="000000"/>
                <w:sz w:val="20"/>
                <w:szCs w:val="20"/>
                <w:lang w:val="cs-CZ" w:eastAsia="cs-CZ"/>
              </w:rPr>
              <w:t>28</w:t>
            </w:r>
          </w:p>
        </w:tc>
        <w:tc>
          <w:tcPr>
            <w:tcW w:w="999" w:type="pct"/>
            <w:tcBorders>
              <w:top w:val="nil"/>
              <w:left w:val="nil"/>
              <w:bottom w:val="single" w:sz="4" w:space="0" w:color="auto"/>
              <w:right w:val="single" w:sz="4" w:space="0" w:color="auto"/>
            </w:tcBorders>
            <w:shd w:val="clear" w:color="auto" w:fill="auto"/>
            <w:vAlign w:val="center"/>
            <w:hideMark/>
          </w:tcPr>
          <w:p w:rsidR="00B71305" w:rsidRPr="002D5580" w:rsidRDefault="00B71305" w:rsidP="00E91EEA">
            <w:pPr>
              <w:spacing w:before="0"/>
              <w:jc w:val="center"/>
              <w:rPr>
                <w:color w:val="000000"/>
                <w:sz w:val="20"/>
                <w:szCs w:val="20"/>
                <w:lang w:val="cs-CZ" w:eastAsia="cs-CZ"/>
              </w:rPr>
            </w:pPr>
            <w:r w:rsidRPr="002D5580">
              <w:rPr>
                <w:color w:val="000000"/>
                <w:sz w:val="20"/>
                <w:szCs w:val="20"/>
                <w:lang w:val="cs-CZ" w:eastAsia="cs-CZ"/>
              </w:rPr>
              <w:t>24 let</w:t>
            </w:r>
          </w:p>
        </w:tc>
        <w:tc>
          <w:tcPr>
            <w:tcW w:w="1457" w:type="pct"/>
            <w:tcBorders>
              <w:top w:val="nil"/>
              <w:left w:val="nil"/>
              <w:bottom w:val="single" w:sz="4" w:space="0" w:color="auto"/>
              <w:right w:val="single" w:sz="4" w:space="0" w:color="auto"/>
            </w:tcBorders>
            <w:vAlign w:val="center"/>
          </w:tcPr>
          <w:p w:rsidR="00B71305" w:rsidRPr="002D5580" w:rsidRDefault="00B71305" w:rsidP="00E91EEA">
            <w:pPr>
              <w:spacing w:before="0"/>
              <w:jc w:val="center"/>
              <w:rPr>
                <w:color w:val="000000"/>
                <w:sz w:val="20"/>
                <w:szCs w:val="20"/>
                <w:lang w:val="cs-CZ" w:eastAsia="cs-CZ"/>
              </w:rPr>
            </w:pPr>
            <w:r w:rsidRPr="002D5580">
              <w:rPr>
                <w:color w:val="000000"/>
                <w:sz w:val="20"/>
                <w:szCs w:val="20"/>
                <w:lang w:val="cs-CZ" w:eastAsia="cs-CZ"/>
              </w:rPr>
              <w:t>Vysoké zadlužení</w:t>
            </w:r>
          </w:p>
          <w:p w:rsidR="00B71305" w:rsidRPr="002D5580" w:rsidRDefault="00B71305" w:rsidP="00E91EEA">
            <w:pPr>
              <w:spacing w:before="0"/>
              <w:jc w:val="center"/>
              <w:rPr>
                <w:color w:val="000000"/>
                <w:sz w:val="20"/>
                <w:szCs w:val="20"/>
                <w:lang w:val="cs-CZ" w:eastAsia="cs-CZ"/>
              </w:rPr>
            </w:pPr>
            <w:r w:rsidRPr="002D5580">
              <w:rPr>
                <w:color w:val="000000"/>
                <w:sz w:val="20"/>
                <w:szCs w:val="20"/>
                <w:lang w:val="cs-CZ" w:eastAsia="cs-CZ"/>
              </w:rPr>
              <w:t>Silná konkurence</w:t>
            </w:r>
          </w:p>
          <w:p w:rsidR="00B71305" w:rsidRPr="002D5580" w:rsidRDefault="00B71305" w:rsidP="00E91EEA">
            <w:pPr>
              <w:spacing w:before="0"/>
              <w:jc w:val="center"/>
              <w:rPr>
                <w:color w:val="000000"/>
                <w:sz w:val="20"/>
                <w:szCs w:val="20"/>
                <w:lang w:val="cs-CZ" w:eastAsia="cs-CZ"/>
              </w:rPr>
            </w:pPr>
            <w:r w:rsidRPr="002D5580">
              <w:rPr>
                <w:color w:val="000000"/>
                <w:sz w:val="20"/>
                <w:szCs w:val="20"/>
                <w:lang w:val="cs-CZ" w:eastAsia="cs-CZ"/>
              </w:rPr>
              <w:t>Pokles poptávky</w:t>
            </w:r>
          </w:p>
          <w:p w:rsidR="00B71305" w:rsidRPr="002D5580" w:rsidRDefault="00B71305" w:rsidP="00E91EEA">
            <w:pPr>
              <w:spacing w:before="0"/>
              <w:jc w:val="center"/>
              <w:rPr>
                <w:color w:val="000000"/>
                <w:sz w:val="20"/>
                <w:szCs w:val="20"/>
                <w:lang w:val="cs-CZ" w:eastAsia="cs-CZ"/>
              </w:rPr>
            </w:pPr>
            <w:r w:rsidRPr="002D5580">
              <w:rPr>
                <w:color w:val="000000"/>
                <w:sz w:val="20"/>
                <w:szCs w:val="20"/>
                <w:lang w:val="cs-CZ" w:eastAsia="cs-CZ"/>
              </w:rPr>
              <w:t>Nedostatek kvalifikovaných pracovníků</w:t>
            </w:r>
          </w:p>
          <w:p w:rsidR="00B71305" w:rsidRPr="002D5580" w:rsidRDefault="00B71305" w:rsidP="00E91EEA">
            <w:pPr>
              <w:spacing w:before="0"/>
              <w:jc w:val="center"/>
              <w:rPr>
                <w:color w:val="000000"/>
                <w:sz w:val="20"/>
                <w:szCs w:val="20"/>
                <w:lang w:val="cs-CZ" w:eastAsia="cs-CZ"/>
              </w:rPr>
            </w:pPr>
          </w:p>
        </w:tc>
      </w:tr>
      <w:tr w:rsidR="00B71305" w:rsidRPr="002D5580" w:rsidTr="00265DAD">
        <w:trPr>
          <w:trHeight w:hRule="exact" w:val="41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0070C0"/>
            <w:vAlign w:val="center"/>
            <w:hideMark/>
          </w:tcPr>
          <w:p w:rsidR="00B71305" w:rsidRPr="002D5580" w:rsidRDefault="00B71305"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Potřeba a plány rozvoje na období let 2015 - 2020</w:t>
            </w:r>
          </w:p>
        </w:tc>
      </w:tr>
      <w:tr w:rsidR="00B71305" w:rsidRPr="002D5580" w:rsidTr="004E319C">
        <w:trPr>
          <w:trHeight w:hRule="exact" w:val="567"/>
          <w:jc w:val="center"/>
        </w:trPr>
        <w:tc>
          <w:tcPr>
            <w:tcW w:w="11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1305" w:rsidRPr="002D5580" w:rsidRDefault="00B71305" w:rsidP="00E91EEA">
            <w:pPr>
              <w:spacing w:before="0"/>
              <w:jc w:val="center"/>
              <w:rPr>
                <w:sz w:val="20"/>
                <w:szCs w:val="20"/>
                <w:lang w:val="cs-CZ" w:eastAsia="cs-CZ"/>
              </w:rPr>
            </w:pPr>
            <w:r w:rsidRPr="002D5580">
              <w:rPr>
                <w:sz w:val="20"/>
                <w:szCs w:val="20"/>
                <w:lang w:val="cs-CZ" w:eastAsia="cs-CZ"/>
              </w:rPr>
              <w:t>-</w:t>
            </w:r>
          </w:p>
        </w:tc>
        <w:tc>
          <w:tcPr>
            <w:tcW w:w="1407" w:type="pct"/>
            <w:gridSpan w:val="2"/>
            <w:tcBorders>
              <w:top w:val="nil"/>
              <w:left w:val="nil"/>
              <w:bottom w:val="single" w:sz="4" w:space="0" w:color="auto"/>
              <w:right w:val="single" w:sz="4" w:space="0" w:color="auto"/>
            </w:tcBorders>
            <w:shd w:val="clear" w:color="auto" w:fill="auto"/>
            <w:vAlign w:val="center"/>
            <w:hideMark/>
          </w:tcPr>
          <w:p w:rsidR="00B71305" w:rsidRPr="002D5580" w:rsidRDefault="00B71305" w:rsidP="00E91EEA">
            <w:pPr>
              <w:spacing w:before="0"/>
              <w:jc w:val="center"/>
              <w:rPr>
                <w:color w:val="000000"/>
                <w:sz w:val="20"/>
                <w:szCs w:val="20"/>
                <w:lang w:val="cs-CZ" w:eastAsia="cs-CZ"/>
              </w:rPr>
            </w:pPr>
            <w:r w:rsidRPr="002D5580">
              <w:rPr>
                <w:color w:val="000000"/>
                <w:sz w:val="20"/>
                <w:szCs w:val="20"/>
                <w:lang w:val="cs-CZ" w:eastAsia="cs-CZ"/>
              </w:rPr>
              <w:t>-</w:t>
            </w:r>
          </w:p>
        </w:tc>
        <w:tc>
          <w:tcPr>
            <w:tcW w:w="999" w:type="pct"/>
            <w:tcBorders>
              <w:top w:val="nil"/>
              <w:left w:val="nil"/>
              <w:bottom w:val="single" w:sz="4" w:space="0" w:color="auto"/>
              <w:right w:val="single" w:sz="4" w:space="0" w:color="auto"/>
            </w:tcBorders>
            <w:shd w:val="clear" w:color="auto" w:fill="auto"/>
            <w:vAlign w:val="center"/>
            <w:hideMark/>
          </w:tcPr>
          <w:p w:rsidR="00B71305" w:rsidRPr="002D5580" w:rsidRDefault="00B71305" w:rsidP="00E91EEA">
            <w:pPr>
              <w:spacing w:before="0"/>
              <w:jc w:val="center"/>
              <w:rPr>
                <w:color w:val="000000"/>
                <w:sz w:val="20"/>
                <w:szCs w:val="20"/>
                <w:lang w:val="cs-CZ" w:eastAsia="cs-CZ"/>
              </w:rPr>
            </w:pPr>
            <w:r w:rsidRPr="002D5580">
              <w:rPr>
                <w:color w:val="000000"/>
                <w:sz w:val="20"/>
                <w:szCs w:val="20"/>
                <w:lang w:val="cs-CZ" w:eastAsia="cs-CZ"/>
              </w:rPr>
              <w:t>-</w:t>
            </w:r>
          </w:p>
        </w:tc>
        <w:tc>
          <w:tcPr>
            <w:tcW w:w="1457" w:type="pct"/>
            <w:tcBorders>
              <w:top w:val="nil"/>
              <w:left w:val="nil"/>
              <w:bottom w:val="single" w:sz="4" w:space="0" w:color="auto"/>
              <w:right w:val="single" w:sz="4" w:space="0" w:color="auto"/>
            </w:tcBorders>
            <w:shd w:val="clear" w:color="auto" w:fill="auto"/>
            <w:vAlign w:val="center"/>
          </w:tcPr>
          <w:p w:rsidR="00B71305" w:rsidRPr="002D5580" w:rsidRDefault="00B71305" w:rsidP="00E91EEA">
            <w:pPr>
              <w:spacing w:before="0"/>
              <w:jc w:val="center"/>
              <w:rPr>
                <w:color w:val="000000"/>
                <w:sz w:val="20"/>
                <w:szCs w:val="20"/>
                <w:lang w:val="cs-CZ" w:eastAsia="cs-CZ"/>
              </w:rPr>
            </w:pPr>
            <w:r w:rsidRPr="002D5580">
              <w:rPr>
                <w:color w:val="000000"/>
                <w:sz w:val="20"/>
                <w:szCs w:val="20"/>
                <w:lang w:val="cs-CZ" w:eastAsia="cs-CZ"/>
              </w:rPr>
              <w:t>-</w:t>
            </w:r>
          </w:p>
        </w:tc>
      </w:tr>
      <w:tr w:rsidR="00B71305" w:rsidRPr="002D5580" w:rsidTr="00265DAD">
        <w:trPr>
          <w:trHeight w:hRule="exact" w:val="41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0070C0"/>
            <w:vAlign w:val="center"/>
            <w:hideMark/>
          </w:tcPr>
          <w:p w:rsidR="00B71305" w:rsidRPr="002D5580" w:rsidRDefault="00B71305"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lastRenderedPageBreak/>
              <w:t>Podpora podnikání místní samosprávou uskutečněním investiční či neinvestiční akce</w:t>
            </w:r>
          </w:p>
        </w:tc>
      </w:tr>
      <w:tr w:rsidR="00B71305" w:rsidRPr="002D5580" w:rsidTr="004E319C">
        <w:trPr>
          <w:trHeight w:hRule="exact" w:val="567"/>
          <w:jc w:val="center"/>
        </w:trPr>
        <w:tc>
          <w:tcPr>
            <w:tcW w:w="11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1305" w:rsidRPr="002D5580" w:rsidRDefault="00B71305" w:rsidP="00E91EEA">
            <w:pPr>
              <w:spacing w:before="0"/>
              <w:jc w:val="center"/>
              <w:rPr>
                <w:b/>
                <w:sz w:val="20"/>
                <w:szCs w:val="20"/>
                <w:lang w:val="cs-CZ" w:eastAsia="cs-CZ"/>
              </w:rPr>
            </w:pPr>
            <w:r w:rsidRPr="002D5580">
              <w:rPr>
                <w:b/>
                <w:sz w:val="20"/>
                <w:szCs w:val="20"/>
                <w:lang w:val="cs-CZ" w:eastAsia="cs-CZ"/>
              </w:rPr>
              <w:t>Vyšší nákupy</w:t>
            </w:r>
          </w:p>
        </w:tc>
        <w:tc>
          <w:tcPr>
            <w:tcW w:w="1407" w:type="pct"/>
            <w:gridSpan w:val="2"/>
            <w:tcBorders>
              <w:top w:val="single" w:sz="4" w:space="0" w:color="auto"/>
              <w:left w:val="nil"/>
              <w:bottom w:val="single" w:sz="4" w:space="0" w:color="auto"/>
              <w:right w:val="single" w:sz="4" w:space="0" w:color="auto"/>
            </w:tcBorders>
            <w:shd w:val="clear" w:color="auto" w:fill="auto"/>
            <w:vAlign w:val="center"/>
            <w:hideMark/>
          </w:tcPr>
          <w:p w:rsidR="00B71305" w:rsidRPr="002D5580" w:rsidRDefault="00B71305" w:rsidP="00E91EEA">
            <w:pPr>
              <w:spacing w:before="0"/>
              <w:jc w:val="center"/>
              <w:rPr>
                <w:b/>
                <w:color w:val="000000"/>
                <w:sz w:val="20"/>
                <w:szCs w:val="20"/>
                <w:lang w:val="cs-CZ" w:eastAsia="cs-CZ"/>
              </w:rPr>
            </w:pPr>
            <w:r w:rsidRPr="002D5580">
              <w:rPr>
                <w:b/>
                <w:color w:val="000000"/>
                <w:sz w:val="20"/>
                <w:szCs w:val="20"/>
                <w:lang w:val="cs-CZ" w:eastAsia="cs-CZ"/>
              </w:rPr>
              <w:t>-</w:t>
            </w:r>
          </w:p>
        </w:tc>
        <w:tc>
          <w:tcPr>
            <w:tcW w:w="999" w:type="pct"/>
            <w:tcBorders>
              <w:top w:val="single" w:sz="4" w:space="0" w:color="auto"/>
              <w:left w:val="nil"/>
              <w:bottom w:val="single" w:sz="4" w:space="0" w:color="auto"/>
              <w:right w:val="single" w:sz="4" w:space="0" w:color="auto"/>
            </w:tcBorders>
            <w:shd w:val="clear" w:color="auto" w:fill="auto"/>
            <w:vAlign w:val="center"/>
            <w:hideMark/>
          </w:tcPr>
          <w:p w:rsidR="00B71305" w:rsidRPr="002D5580" w:rsidRDefault="00B71305" w:rsidP="00E91EEA">
            <w:pPr>
              <w:spacing w:before="0"/>
              <w:jc w:val="center"/>
              <w:rPr>
                <w:b/>
                <w:color w:val="000000"/>
                <w:sz w:val="20"/>
                <w:szCs w:val="20"/>
                <w:lang w:val="cs-CZ" w:eastAsia="cs-CZ"/>
              </w:rPr>
            </w:pPr>
            <w:r w:rsidRPr="002D5580">
              <w:rPr>
                <w:b/>
                <w:color w:val="000000"/>
                <w:sz w:val="20"/>
                <w:szCs w:val="20"/>
                <w:lang w:val="cs-CZ" w:eastAsia="cs-CZ"/>
              </w:rPr>
              <w:t>-</w:t>
            </w:r>
          </w:p>
        </w:tc>
        <w:tc>
          <w:tcPr>
            <w:tcW w:w="1457" w:type="pct"/>
            <w:tcBorders>
              <w:top w:val="single" w:sz="4" w:space="0" w:color="auto"/>
              <w:left w:val="nil"/>
              <w:bottom w:val="single" w:sz="4" w:space="0" w:color="auto"/>
              <w:right w:val="single" w:sz="4" w:space="0" w:color="auto"/>
            </w:tcBorders>
            <w:shd w:val="clear" w:color="auto" w:fill="auto"/>
            <w:vAlign w:val="center"/>
          </w:tcPr>
          <w:p w:rsidR="00B71305" w:rsidRPr="002D5580" w:rsidRDefault="00B71305" w:rsidP="00E91EEA">
            <w:pPr>
              <w:spacing w:before="0"/>
              <w:jc w:val="center"/>
              <w:rPr>
                <w:b/>
                <w:color w:val="000000"/>
                <w:sz w:val="20"/>
                <w:szCs w:val="20"/>
                <w:lang w:val="cs-CZ" w:eastAsia="cs-CZ"/>
              </w:rPr>
            </w:pPr>
            <w:r w:rsidRPr="002D5580">
              <w:rPr>
                <w:b/>
                <w:color w:val="000000"/>
                <w:sz w:val="20"/>
                <w:szCs w:val="20"/>
                <w:lang w:val="cs-CZ" w:eastAsia="cs-CZ"/>
              </w:rPr>
              <w:t>-</w:t>
            </w:r>
          </w:p>
        </w:tc>
      </w:tr>
    </w:tbl>
    <w:p w:rsidR="00B71305" w:rsidRPr="002D5580" w:rsidRDefault="00B71305" w:rsidP="00E91EEA">
      <w:pPr>
        <w:spacing w:before="0"/>
        <w:rPr>
          <w:i/>
          <w:sz w:val="18"/>
          <w:szCs w:val="18"/>
          <w:lang w:val="cs-CZ"/>
        </w:rPr>
      </w:pPr>
      <w:r w:rsidRPr="002D5580">
        <w:rPr>
          <w:i/>
          <w:sz w:val="18"/>
          <w:szCs w:val="18"/>
          <w:lang w:val="cs-CZ"/>
        </w:rPr>
        <w:t>Zdroj: město GJ</w:t>
      </w:r>
    </w:p>
    <w:p w:rsidR="00EF1519" w:rsidRPr="002D5580" w:rsidRDefault="00EF1519" w:rsidP="00E91EEA">
      <w:pPr>
        <w:spacing w:before="0"/>
        <w:rPr>
          <w:i/>
          <w:sz w:val="18"/>
          <w:szCs w:val="18"/>
          <w:lang w:val="cs-CZ"/>
        </w:rPr>
      </w:pPr>
    </w:p>
    <w:p w:rsidR="00FD3D0A" w:rsidRPr="002D5580" w:rsidRDefault="00FD3D0A" w:rsidP="00E91EEA">
      <w:pPr>
        <w:spacing w:before="0"/>
        <w:rPr>
          <w:lang w:val="cs-CZ"/>
        </w:rPr>
      </w:pPr>
      <w:r w:rsidRPr="002D5580">
        <w:rPr>
          <w:i/>
          <w:lang w:val="cs-CZ"/>
        </w:rPr>
        <w:t>Tabulka č. 2</w:t>
      </w:r>
      <w:r w:rsidR="00EF1519" w:rsidRPr="002D5580">
        <w:rPr>
          <w:i/>
          <w:lang w:val="cs-CZ"/>
        </w:rPr>
        <w:t>7</w:t>
      </w:r>
      <w:r w:rsidRPr="002D5580">
        <w:rPr>
          <w:lang w:val="cs-CZ"/>
        </w:rPr>
        <w:t xml:space="preserve"> </w:t>
      </w:r>
      <w:r w:rsidRPr="002D5580">
        <w:rPr>
          <w:i/>
          <w:lang w:val="cs-CZ"/>
        </w:rPr>
        <w:t>Situace vybraných podnikatelských subjektů působících ve městě</w:t>
      </w:r>
    </w:p>
    <w:tbl>
      <w:tblPr>
        <w:tblW w:w="5000" w:type="pct"/>
        <w:jc w:val="center"/>
        <w:tblCellMar>
          <w:left w:w="70" w:type="dxa"/>
          <w:right w:w="70" w:type="dxa"/>
        </w:tblCellMar>
        <w:tblLook w:val="04A0"/>
      </w:tblPr>
      <w:tblGrid>
        <w:gridCol w:w="2411"/>
        <w:gridCol w:w="1733"/>
        <w:gridCol w:w="1252"/>
        <w:gridCol w:w="2119"/>
        <w:gridCol w:w="3091"/>
      </w:tblGrid>
      <w:tr w:rsidR="00FD3D0A" w:rsidRPr="002D5580" w:rsidTr="00265DAD">
        <w:trPr>
          <w:trHeight w:hRule="exact" w:val="1179"/>
          <w:jc w:val="center"/>
        </w:trPr>
        <w:tc>
          <w:tcPr>
            <w:tcW w:w="1137" w:type="pc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D3D0A" w:rsidRPr="002D5580" w:rsidRDefault="00FD3D0A"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Podnikatel</w:t>
            </w:r>
          </w:p>
        </w:tc>
        <w:tc>
          <w:tcPr>
            <w:tcW w:w="817" w:type="pct"/>
            <w:tcBorders>
              <w:top w:val="single" w:sz="4" w:space="0" w:color="auto"/>
              <w:left w:val="nil"/>
              <w:bottom w:val="single" w:sz="4" w:space="0" w:color="auto"/>
              <w:right w:val="single" w:sz="4" w:space="0" w:color="auto"/>
            </w:tcBorders>
            <w:shd w:val="clear" w:color="000000" w:fill="0070C0"/>
            <w:vAlign w:val="center"/>
            <w:hideMark/>
          </w:tcPr>
          <w:p w:rsidR="00FD3D0A" w:rsidRPr="002D5580" w:rsidRDefault="00FD3D0A"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Zaměření činnosti</w:t>
            </w:r>
          </w:p>
        </w:tc>
        <w:tc>
          <w:tcPr>
            <w:tcW w:w="590" w:type="pct"/>
            <w:tcBorders>
              <w:top w:val="single" w:sz="4" w:space="0" w:color="auto"/>
              <w:left w:val="nil"/>
              <w:bottom w:val="single" w:sz="4" w:space="0" w:color="auto"/>
              <w:right w:val="single" w:sz="4" w:space="0" w:color="auto"/>
            </w:tcBorders>
            <w:shd w:val="clear" w:color="000000" w:fill="0070C0"/>
            <w:vAlign w:val="center"/>
            <w:hideMark/>
          </w:tcPr>
          <w:p w:rsidR="00FD3D0A" w:rsidRPr="002D5580" w:rsidRDefault="00FD3D0A"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Počet zaměstnanců</w:t>
            </w:r>
          </w:p>
        </w:tc>
        <w:tc>
          <w:tcPr>
            <w:tcW w:w="999" w:type="pct"/>
            <w:tcBorders>
              <w:top w:val="single" w:sz="4" w:space="0" w:color="auto"/>
              <w:left w:val="nil"/>
              <w:bottom w:val="single" w:sz="4" w:space="0" w:color="auto"/>
              <w:right w:val="single" w:sz="4" w:space="0" w:color="auto"/>
            </w:tcBorders>
            <w:shd w:val="clear" w:color="000000" w:fill="0070C0"/>
            <w:vAlign w:val="center"/>
            <w:hideMark/>
          </w:tcPr>
          <w:p w:rsidR="00FD3D0A" w:rsidRPr="002D5580" w:rsidRDefault="00FD3D0A"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Doba působení</w:t>
            </w:r>
          </w:p>
        </w:tc>
        <w:tc>
          <w:tcPr>
            <w:tcW w:w="1457" w:type="pct"/>
            <w:tcBorders>
              <w:top w:val="single" w:sz="4" w:space="0" w:color="auto"/>
              <w:left w:val="nil"/>
              <w:bottom w:val="single" w:sz="4" w:space="0" w:color="auto"/>
              <w:right w:val="single" w:sz="4" w:space="0" w:color="auto"/>
            </w:tcBorders>
            <w:shd w:val="clear" w:color="000000" w:fill="0070C0"/>
            <w:vAlign w:val="center"/>
          </w:tcPr>
          <w:p w:rsidR="00FD3D0A" w:rsidRPr="002D5580" w:rsidRDefault="00FD3D0A"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Největší překážky rozvoje podniku</w:t>
            </w:r>
          </w:p>
        </w:tc>
      </w:tr>
      <w:tr w:rsidR="00FD3D0A" w:rsidRPr="002D5580" w:rsidTr="004E319C">
        <w:trPr>
          <w:trHeight w:hRule="exact" w:val="1101"/>
          <w:jc w:val="center"/>
        </w:trPr>
        <w:tc>
          <w:tcPr>
            <w:tcW w:w="1137"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FD3D0A" w:rsidRPr="002D5580" w:rsidRDefault="00FD3D0A"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Zepom spol. s.r.o.</w:t>
            </w:r>
          </w:p>
        </w:tc>
        <w:tc>
          <w:tcPr>
            <w:tcW w:w="817" w:type="pct"/>
            <w:tcBorders>
              <w:top w:val="nil"/>
              <w:left w:val="nil"/>
              <w:bottom w:val="single" w:sz="4" w:space="0" w:color="auto"/>
              <w:right w:val="single" w:sz="4" w:space="0" w:color="auto"/>
            </w:tcBorders>
            <w:shd w:val="clear" w:color="auto" w:fill="auto"/>
            <w:vAlign w:val="center"/>
            <w:hideMark/>
          </w:tcPr>
          <w:p w:rsidR="00FD3D0A" w:rsidRPr="002D5580" w:rsidRDefault="00FD3D0A" w:rsidP="00E91EEA">
            <w:pPr>
              <w:spacing w:before="0"/>
              <w:jc w:val="center"/>
              <w:rPr>
                <w:color w:val="000000"/>
                <w:sz w:val="20"/>
                <w:szCs w:val="20"/>
                <w:lang w:val="cs-CZ" w:eastAsia="cs-CZ"/>
              </w:rPr>
            </w:pPr>
            <w:r w:rsidRPr="002D5580">
              <w:rPr>
                <w:color w:val="000000"/>
                <w:sz w:val="20"/>
                <w:szCs w:val="20"/>
                <w:lang w:val="cs-CZ" w:eastAsia="cs-CZ"/>
              </w:rPr>
              <w:t>Maloobchodní prodej</w:t>
            </w:r>
          </w:p>
        </w:tc>
        <w:tc>
          <w:tcPr>
            <w:tcW w:w="590" w:type="pct"/>
            <w:tcBorders>
              <w:top w:val="nil"/>
              <w:left w:val="nil"/>
              <w:bottom w:val="single" w:sz="4" w:space="0" w:color="auto"/>
              <w:right w:val="single" w:sz="4" w:space="0" w:color="auto"/>
            </w:tcBorders>
            <w:shd w:val="clear" w:color="auto" w:fill="auto"/>
            <w:vAlign w:val="center"/>
            <w:hideMark/>
          </w:tcPr>
          <w:p w:rsidR="00FD3D0A" w:rsidRPr="002D5580" w:rsidRDefault="00FD3D0A" w:rsidP="00E91EEA">
            <w:pPr>
              <w:spacing w:before="0"/>
              <w:jc w:val="center"/>
              <w:rPr>
                <w:color w:val="000000"/>
                <w:sz w:val="20"/>
                <w:szCs w:val="20"/>
                <w:lang w:val="cs-CZ" w:eastAsia="cs-CZ"/>
              </w:rPr>
            </w:pPr>
            <w:r w:rsidRPr="002D5580">
              <w:rPr>
                <w:color w:val="000000"/>
                <w:sz w:val="20"/>
                <w:szCs w:val="20"/>
                <w:lang w:val="cs-CZ" w:eastAsia="cs-CZ"/>
              </w:rPr>
              <w:t>13</w:t>
            </w:r>
          </w:p>
        </w:tc>
        <w:tc>
          <w:tcPr>
            <w:tcW w:w="999" w:type="pct"/>
            <w:tcBorders>
              <w:top w:val="nil"/>
              <w:left w:val="nil"/>
              <w:bottom w:val="single" w:sz="4" w:space="0" w:color="auto"/>
              <w:right w:val="single" w:sz="4" w:space="0" w:color="auto"/>
            </w:tcBorders>
            <w:shd w:val="clear" w:color="auto" w:fill="auto"/>
            <w:vAlign w:val="center"/>
            <w:hideMark/>
          </w:tcPr>
          <w:p w:rsidR="00FD3D0A" w:rsidRPr="002D5580" w:rsidRDefault="00FD3D0A" w:rsidP="00E91EEA">
            <w:pPr>
              <w:spacing w:before="0"/>
              <w:jc w:val="center"/>
              <w:rPr>
                <w:color w:val="000000"/>
                <w:sz w:val="20"/>
                <w:szCs w:val="20"/>
                <w:lang w:val="cs-CZ" w:eastAsia="cs-CZ"/>
              </w:rPr>
            </w:pPr>
            <w:r w:rsidRPr="002D5580">
              <w:rPr>
                <w:color w:val="000000"/>
                <w:sz w:val="20"/>
                <w:szCs w:val="20"/>
                <w:lang w:val="cs-CZ" w:eastAsia="cs-CZ"/>
              </w:rPr>
              <w:t>9 let</w:t>
            </w:r>
          </w:p>
        </w:tc>
        <w:tc>
          <w:tcPr>
            <w:tcW w:w="1457" w:type="pct"/>
            <w:tcBorders>
              <w:top w:val="nil"/>
              <w:left w:val="nil"/>
              <w:bottom w:val="single" w:sz="4" w:space="0" w:color="auto"/>
              <w:right w:val="single" w:sz="4" w:space="0" w:color="auto"/>
            </w:tcBorders>
            <w:vAlign w:val="center"/>
          </w:tcPr>
          <w:p w:rsidR="00FD3D0A" w:rsidRPr="002D5580" w:rsidRDefault="00FD3D0A" w:rsidP="00E91EEA">
            <w:pPr>
              <w:spacing w:before="0"/>
              <w:jc w:val="center"/>
              <w:rPr>
                <w:color w:val="000000"/>
                <w:sz w:val="20"/>
                <w:szCs w:val="20"/>
                <w:lang w:val="cs-CZ" w:eastAsia="cs-CZ"/>
              </w:rPr>
            </w:pPr>
            <w:r w:rsidRPr="002D5580">
              <w:rPr>
                <w:color w:val="000000"/>
                <w:sz w:val="20"/>
                <w:szCs w:val="20"/>
                <w:lang w:val="cs-CZ" w:eastAsia="cs-CZ"/>
              </w:rPr>
              <w:t>Pokles poptávky</w:t>
            </w:r>
          </w:p>
          <w:p w:rsidR="00FD3D0A" w:rsidRPr="002D5580" w:rsidRDefault="00FD3D0A" w:rsidP="00E91EEA">
            <w:pPr>
              <w:spacing w:before="0"/>
              <w:jc w:val="center"/>
              <w:rPr>
                <w:color w:val="000000"/>
                <w:sz w:val="20"/>
                <w:szCs w:val="20"/>
                <w:lang w:val="cs-CZ" w:eastAsia="cs-CZ"/>
              </w:rPr>
            </w:pPr>
            <w:r w:rsidRPr="002D5580">
              <w:rPr>
                <w:color w:val="000000"/>
                <w:sz w:val="20"/>
                <w:szCs w:val="20"/>
                <w:lang w:val="cs-CZ" w:eastAsia="cs-CZ"/>
              </w:rPr>
              <w:t>Administrativní bariéry</w:t>
            </w:r>
          </w:p>
          <w:p w:rsidR="00FD3D0A" w:rsidRPr="002D5580" w:rsidRDefault="00FD3D0A" w:rsidP="00E91EEA">
            <w:pPr>
              <w:spacing w:before="0"/>
              <w:jc w:val="center"/>
              <w:rPr>
                <w:color w:val="000000"/>
                <w:sz w:val="20"/>
                <w:szCs w:val="20"/>
                <w:lang w:val="cs-CZ" w:eastAsia="cs-CZ"/>
              </w:rPr>
            </w:pPr>
            <w:r w:rsidRPr="002D5580">
              <w:rPr>
                <w:color w:val="000000"/>
                <w:sz w:val="20"/>
                <w:szCs w:val="20"/>
                <w:lang w:val="cs-CZ" w:eastAsia="cs-CZ"/>
              </w:rPr>
              <w:t>Složitá administrativa při vyplňování žádosti o dotace z EU</w:t>
            </w:r>
          </w:p>
        </w:tc>
      </w:tr>
      <w:tr w:rsidR="00FD3D0A" w:rsidRPr="002D5580" w:rsidTr="00265DAD">
        <w:trPr>
          <w:trHeight w:hRule="exact" w:val="41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0070C0"/>
            <w:vAlign w:val="center"/>
            <w:hideMark/>
          </w:tcPr>
          <w:p w:rsidR="00FD3D0A" w:rsidRPr="002D5580" w:rsidRDefault="00FD3D0A"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Potřeba a plány rozvoje na období let 2015 - 2020</w:t>
            </w:r>
          </w:p>
        </w:tc>
      </w:tr>
      <w:tr w:rsidR="00FD3D0A" w:rsidRPr="002D5580" w:rsidTr="004E319C">
        <w:trPr>
          <w:trHeight w:hRule="exact" w:val="567"/>
          <w:jc w:val="center"/>
        </w:trPr>
        <w:tc>
          <w:tcPr>
            <w:tcW w:w="11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3D0A" w:rsidRPr="002D5580" w:rsidRDefault="00FD3D0A" w:rsidP="00E91EEA">
            <w:pPr>
              <w:spacing w:before="0"/>
              <w:jc w:val="center"/>
              <w:rPr>
                <w:sz w:val="20"/>
                <w:szCs w:val="20"/>
                <w:lang w:val="cs-CZ" w:eastAsia="cs-CZ"/>
              </w:rPr>
            </w:pPr>
            <w:r w:rsidRPr="002D5580">
              <w:rPr>
                <w:sz w:val="20"/>
                <w:szCs w:val="20"/>
                <w:lang w:val="cs-CZ" w:eastAsia="cs-CZ"/>
              </w:rPr>
              <w:t>Rozšíření výroby/služeb do jiné činnosti</w:t>
            </w:r>
          </w:p>
        </w:tc>
        <w:tc>
          <w:tcPr>
            <w:tcW w:w="1407" w:type="pct"/>
            <w:gridSpan w:val="2"/>
            <w:tcBorders>
              <w:top w:val="nil"/>
              <w:left w:val="nil"/>
              <w:bottom w:val="single" w:sz="4" w:space="0" w:color="auto"/>
              <w:right w:val="single" w:sz="4" w:space="0" w:color="auto"/>
            </w:tcBorders>
            <w:shd w:val="clear" w:color="auto" w:fill="auto"/>
            <w:vAlign w:val="center"/>
            <w:hideMark/>
          </w:tcPr>
          <w:p w:rsidR="00FD3D0A" w:rsidRPr="002D5580" w:rsidRDefault="00FD3D0A" w:rsidP="00E91EEA">
            <w:pPr>
              <w:spacing w:before="0"/>
              <w:jc w:val="center"/>
              <w:rPr>
                <w:color w:val="000000"/>
                <w:sz w:val="20"/>
                <w:szCs w:val="20"/>
                <w:lang w:val="cs-CZ" w:eastAsia="cs-CZ"/>
              </w:rPr>
            </w:pPr>
            <w:r w:rsidRPr="002D5580">
              <w:rPr>
                <w:color w:val="000000"/>
                <w:sz w:val="20"/>
                <w:szCs w:val="20"/>
                <w:lang w:val="cs-CZ" w:eastAsia="cs-CZ"/>
              </w:rPr>
              <w:t>Rekonstruovat současné objekty či zařízení</w:t>
            </w:r>
          </w:p>
        </w:tc>
        <w:tc>
          <w:tcPr>
            <w:tcW w:w="999" w:type="pct"/>
            <w:tcBorders>
              <w:top w:val="nil"/>
              <w:left w:val="nil"/>
              <w:bottom w:val="single" w:sz="4" w:space="0" w:color="auto"/>
              <w:right w:val="single" w:sz="4" w:space="0" w:color="auto"/>
            </w:tcBorders>
            <w:shd w:val="clear" w:color="auto" w:fill="auto"/>
            <w:vAlign w:val="center"/>
            <w:hideMark/>
          </w:tcPr>
          <w:p w:rsidR="00FD3D0A" w:rsidRPr="002D5580" w:rsidRDefault="00FD3D0A" w:rsidP="00E91EEA">
            <w:pPr>
              <w:spacing w:before="0"/>
              <w:jc w:val="center"/>
              <w:rPr>
                <w:color w:val="000000"/>
                <w:sz w:val="20"/>
                <w:szCs w:val="20"/>
                <w:lang w:val="cs-CZ" w:eastAsia="cs-CZ"/>
              </w:rPr>
            </w:pPr>
            <w:r w:rsidRPr="002D5580">
              <w:rPr>
                <w:color w:val="000000"/>
                <w:sz w:val="20"/>
                <w:szCs w:val="20"/>
                <w:lang w:val="cs-CZ" w:eastAsia="cs-CZ"/>
              </w:rPr>
              <w:t>-</w:t>
            </w:r>
          </w:p>
        </w:tc>
        <w:tc>
          <w:tcPr>
            <w:tcW w:w="1457" w:type="pct"/>
            <w:tcBorders>
              <w:top w:val="nil"/>
              <w:left w:val="nil"/>
              <w:bottom w:val="single" w:sz="4" w:space="0" w:color="auto"/>
              <w:right w:val="single" w:sz="4" w:space="0" w:color="auto"/>
            </w:tcBorders>
            <w:shd w:val="clear" w:color="auto" w:fill="auto"/>
            <w:vAlign w:val="center"/>
          </w:tcPr>
          <w:p w:rsidR="00FD3D0A" w:rsidRPr="002D5580" w:rsidRDefault="00FD3D0A" w:rsidP="00E91EEA">
            <w:pPr>
              <w:spacing w:before="0"/>
              <w:jc w:val="center"/>
              <w:rPr>
                <w:color w:val="000000"/>
                <w:sz w:val="20"/>
                <w:szCs w:val="20"/>
                <w:lang w:val="cs-CZ" w:eastAsia="cs-CZ"/>
              </w:rPr>
            </w:pPr>
            <w:r w:rsidRPr="002D5580">
              <w:rPr>
                <w:color w:val="000000"/>
                <w:sz w:val="20"/>
                <w:szCs w:val="20"/>
                <w:lang w:val="cs-CZ" w:eastAsia="cs-CZ"/>
              </w:rPr>
              <w:t>-</w:t>
            </w:r>
          </w:p>
        </w:tc>
      </w:tr>
      <w:tr w:rsidR="00FD3D0A" w:rsidRPr="002D5580" w:rsidTr="00265DAD">
        <w:trPr>
          <w:trHeight w:hRule="exact" w:val="41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0070C0"/>
            <w:vAlign w:val="center"/>
            <w:hideMark/>
          </w:tcPr>
          <w:p w:rsidR="00FD3D0A" w:rsidRPr="002D5580" w:rsidRDefault="00FD3D0A"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Podpora podnikání místní samosprávou uskutečněním investiční či neinvestiční akce</w:t>
            </w:r>
          </w:p>
        </w:tc>
      </w:tr>
      <w:tr w:rsidR="00FD3D0A" w:rsidRPr="002D5580" w:rsidTr="004E319C">
        <w:trPr>
          <w:trHeight w:hRule="exact" w:val="567"/>
          <w:jc w:val="center"/>
        </w:trPr>
        <w:tc>
          <w:tcPr>
            <w:tcW w:w="11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3D0A" w:rsidRPr="002D5580" w:rsidRDefault="00FD3D0A" w:rsidP="00E91EEA">
            <w:pPr>
              <w:spacing w:before="0"/>
              <w:jc w:val="center"/>
              <w:rPr>
                <w:b/>
                <w:sz w:val="20"/>
                <w:szCs w:val="20"/>
                <w:lang w:val="cs-CZ" w:eastAsia="cs-CZ"/>
              </w:rPr>
            </w:pPr>
            <w:r w:rsidRPr="002D5580">
              <w:rPr>
                <w:b/>
                <w:sz w:val="20"/>
                <w:szCs w:val="20"/>
                <w:lang w:val="cs-CZ" w:eastAsia="cs-CZ"/>
              </w:rPr>
              <w:t>Podpora bydlení</w:t>
            </w:r>
          </w:p>
        </w:tc>
        <w:tc>
          <w:tcPr>
            <w:tcW w:w="1407" w:type="pct"/>
            <w:gridSpan w:val="2"/>
            <w:tcBorders>
              <w:top w:val="single" w:sz="4" w:space="0" w:color="auto"/>
              <w:left w:val="nil"/>
              <w:bottom w:val="single" w:sz="4" w:space="0" w:color="auto"/>
              <w:right w:val="single" w:sz="4" w:space="0" w:color="auto"/>
            </w:tcBorders>
            <w:shd w:val="clear" w:color="auto" w:fill="auto"/>
            <w:vAlign w:val="center"/>
            <w:hideMark/>
          </w:tcPr>
          <w:p w:rsidR="00FD3D0A" w:rsidRPr="002D5580" w:rsidRDefault="00FD3D0A" w:rsidP="00E91EEA">
            <w:pPr>
              <w:spacing w:before="0"/>
              <w:jc w:val="center"/>
              <w:rPr>
                <w:b/>
                <w:color w:val="000000"/>
                <w:sz w:val="20"/>
                <w:szCs w:val="20"/>
                <w:lang w:val="cs-CZ" w:eastAsia="cs-CZ"/>
              </w:rPr>
            </w:pPr>
            <w:r w:rsidRPr="002D5580">
              <w:rPr>
                <w:b/>
                <w:color w:val="000000"/>
                <w:sz w:val="20"/>
                <w:szCs w:val="20"/>
                <w:lang w:val="cs-CZ" w:eastAsia="cs-CZ"/>
              </w:rPr>
              <w:t>-</w:t>
            </w:r>
          </w:p>
        </w:tc>
        <w:tc>
          <w:tcPr>
            <w:tcW w:w="999" w:type="pct"/>
            <w:tcBorders>
              <w:top w:val="single" w:sz="4" w:space="0" w:color="auto"/>
              <w:left w:val="nil"/>
              <w:bottom w:val="single" w:sz="4" w:space="0" w:color="auto"/>
              <w:right w:val="single" w:sz="4" w:space="0" w:color="auto"/>
            </w:tcBorders>
            <w:shd w:val="clear" w:color="auto" w:fill="auto"/>
            <w:vAlign w:val="center"/>
            <w:hideMark/>
          </w:tcPr>
          <w:p w:rsidR="00FD3D0A" w:rsidRPr="002D5580" w:rsidRDefault="00FD3D0A" w:rsidP="00E91EEA">
            <w:pPr>
              <w:spacing w:before="0"/>
              <w:jc w:val="center"/>
              <w:rPr>
                <w:b/>
                <w:color w:val="000000"/>
                <w:sz w:val="20"/>
                <w:szCs w:val="20"/>
                <w:lang w:val="cs-CZ" w:eastAsia="cs-CZ"/>
              </w:rPr>
            </w:pPr>
            <w:r w:rsidRPr="002D5580">
              <w:rPr>
                <w:b/>
                <w:color w:val="000000"/>
                <w:sz w:val="20"/>
                <w:szCs w:val="20"/>
                <w:lang w:val="cs-CZ" w:eastAsia="cs-CZ"/>
              </w:rPr>
              <w:t>-</w:t>
            </w:r>
          </w:p>
        </w:tc>
        <w:tc>
          <w:tcPr>
            <w:tcW w:w="1457" w:type="pct"/>
            <w:tcBorders>
              <w:top w:val="single" w:sz="4" w:space="0" w:color="auto"/>
              <w:left w:val="nil"/>
              <w:bottom w:val="single" w:sz="4" w:space="0" w:color="auto"/>
              <w:right w:val="single" w:sz="4" w:space="0" w:color="auto"/>
            </w:tcBorders>
            <w:shd w:val="clear" w:color="auto" w:fill="auto"/>
            <w:vAlign w:val="center"/>
          </w:tcPr>
          <w:p w:rsidR="00FD3D0A" w:rsidRPr="002D5580" w:rsidRDefault="00FD3D0A" w:rsidP="00E91EEA">
            <w:pPr>
              <w:spacing w:before="0"/>
              <w:jc w:val="center"/>
              <w:rPr>
                <w:b/>
                <w:color w:val="000000"/>
                <w:sz w:val="20"/>
                <w:szCs w:val="20"/>
                <w:lang w:val="cs-CZ" w:eastAsia="cs-CZ"/>
              </w:rPr>
            </w:pPr>
            <w:r w:rsidRPr="002D5580">
              <w:rPr>
                <w:b/>
                <w:color w:val="000000"/>
                <w:sz w:val="20"/>
                <w:szCs w:val="20"/>
                <w:lang w:val="cs-CZ" w:eastAsia="cs-CZ"/>
              </w:rPr>
              <w:t>-</w:t>
            </w:r>
          </w:p>
        </w:tc>
      </w:tr>
    </w:tbl>
    <w:p w:rsidR="00FD3D0A" w:rsidRPr="002D5580" w:rsidRDefault="00FD3D0A" w:rsidP="00E91EEA">
      <w:pPr>
        <w:spacing w:before="0"/>
        <w:rPr>
          <w:i/>
          <w:sz w:val="18"/>
          <w:szCs w:val="18"/>
          <w:lang w:val="cs-CZ"/>
        </w:rPr>
      </w:pPr>
      <w:r w:rsidRPr="002D5580">
        <w:rPr>
          <w:i/>
          <w:sz w:val="18"/>
          <w:szCs w:val="18"/>
          <w:lang w:val="cs-CZ"/>
        </w:rPr>
        <w:t>Zdroj: město GJ</w:t>
      </w:r>
    </w:p>
    <w:p w:rsidR="00FD3D0A" w:rsidRPr="002D5580" w:rsidRDefault="00FD3D0A" w:rsidP="00E91EEA">
      <w:pPr>
        <w:spacing w:before="0"/>
        <w:rPr>
          <w:i/>
          <w:lang w:val="cs-CZ"/>
        </w:rPr>
      </w:pPr>
    </w:p>
    <w:p w:rsidR="003343B9" w:rsidRPr="002D5580" w:rsidRDefault="00FD3D0A" w:rsidP="00E91EEA">
      <w:pPr>
        <w:spacing w:before="0"/>
        <w:rPr>
          <w:lang w:val="cs-CZ"/>
        </w:rPr>
      </w:pPr>
      <w:r w:rsidRPr="002D5580">
        <w:rPr>
          <w:i/>
          <w:lang w:val="cs-CZ"/>
        </w:rPr>
        <w:t>Tabulka č. 2</w:t>
      </w:r>
      <w:r w:rsidR="00EF1519" w:rsidRPr="002D5580">
        <w:rPr>
          <w:i/>
          <w:lang w:val="cs-CZ"/>
        </w:rPr>
        <w:t>8</w:t>
      </w:r>
      <w:r w:rsidR="00377316" w:rsidRPr="002D5580">
        <w:rPr>
          <w:i/>
          <w:lang w:val="cs-CZ"/>
        </w:rPr>
        <w:t xml:space="preserve"> </w:t>
      </w:r>
      <w:r w:rsidRPr="002D5580">
        <w:rPr>
          <w:i/>
          <w:lang w:val="cs-CZ"/>
        </w:rPr>
        <w:t>Situace vybraných podnikatelských subjektů působících ve městě</w:t>
      </w:r>
    </w:p>
    <w:tbl>
      <w:tblPr>
        <w:tblW w:w="5000" w:type="pct"/>
        <w:jc w:val="center"/>
        <w:tblCellMar>
          <w:left w:w="70" w:type="dxa"/>
          <w:right w:w="70" w:type="dxa"/>
        </w:tblCellMar>
        <w:tblLook w:val="04A0"/>
      </w:tblPr>
      <w:tblGrid>
        <w:gridCol w:w="2411"/>
        <w:gridCol w:w="1733"/>
        <w:gridCol w:w="1252"/>
        <w:gridCol w:w="2119"/>
        <w:gridCol w:w="3091"/>
      </w:tblGrid>
      <w:tr w:rsidR="00FD3D0A" w:rsidRPr="002D5580" w:rsidTr="00265DAD">
        <w:trPr>
          <w:trHeight w:hRule="exact" w:val="1179"/>
          <w:jc w:val="center"/>
        </w:trPr>
        <w:tc>
          <w:tcPr>
            <w:tcW w:w="1137" w:type="pc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D3D0A" w:rsidRPr="002D5580" w:rsidRDefault="00FD3D0A"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Podnikatel</w:t>
            </w:r>
          </w:p>
        </w:tc>
        <w:tc>
          <w:tcPr>
            <w:tcW w:w="817" w:type="pct"/>
            <w:tcBorders>
              <w:top w:val="single" w:sz="4" w:space="0" w:color="auto"/>
              <w:left w:val="nil"/>
              <w:bottom w:val="single" w:sz="4" w:space="0" w:color="auto"/>
              <w:right w:val="single" w:sz="4" w:space="0" w:color="auto"/>
            </w:tcBorders>
            <w:shd w:val="clear" w:color="000000" w:fill="0070C0"/>
            <w:vAlign w:val="center"/>
            <w:hideMark/>
          </w:tcPr>
          <w:p w:rsidR="00FD3D0A" w:rsidRPr="002D5580" w:rsidRDefault="00FD3D0A"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Zaměření činnosti</w:t>
            </w:r>
          </w:p>
        </w:tc>
        <w:tc>
          <w:tcPr>
            <w:tcW w:w="590" w:type="pct"/>
            <w:tcBorders>
              <w:top w:val="single" w:sz="4" w:space="0" w:color="auto"/>
              <w:left w:val="nil"/>
              <w:bottom w:val="single" w:sz="4" w:space="0" w:color="auto"/>
              <w:right w:val="single" w:sz="4" w:space="0" w:color="auto"/>
            </w:tcBorders>
            <w:shd w:val="clear" w:color="000000" w:fill="0070C0"/>
            <w:vAlign w:val="center"/>
            <w:hideMark/>
          </w:tcPr>
          <w:p w:rsidR="00FD3D0A" w:rsidRPr="002D5580" w:rsidRDefault="00FD3D0A"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Počet zaměstnanců</w:t>
            </w:r>
          </w:p>
        </w:tc>
        <w:tc>
          <w:tcPr>
            <w:tcW w:w="999" w:type="pct"/>
            <w:tcBorders>
              <w:top w:val="single" w:sz="4" w:space="0" w:color="auto"/>
              <w:left w:val="nil"/>
              <w:bottom w:val="single" w:sz="4" w:space="0" w:color="auto"/>
              <w:right w:val="single" w:sz="4" w:space="0" w:color="auto"/>
            </w:tcBorders>
            <w:shd w:val="clear" w:color="000000" w:fill="0070C0"/>
            <w:vAlign w:val="center"/>
            <w:hideMark/>
          </w:tcPr>
          <w:p w:rsidR="00FD3D0A" w:rsidRPr="002D5580" w:rsidRDefault="00FD3D0A"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Doba působení</w:t>
            </w:r>
          </w:p>
        </w:tc>
        <w:tc>
          <w:tcPr>
            <w:tcW w:w="1457" w:type="pct"/>
            <w:tcBorders>
              <w:top w:val="single" w:sz="4" w:space="0" w:color="auto"/>
              <w:left w:val="nil"/>
              <w:bottom w:val="single" w:sz="4" w:space="0" w:color="auto"/>
              <w:right w:val="single" w:sz="4" w:space="0" w:color="auto"/>
            </w:tcBorders>
            <w:shd w:val="clear" w:color="000000" w:fill="0070C0"/>
            <w:vAlign w:val="center"/>
          </w:tcPr>
          <w:p w:rsidR="00FD3D0A" w:rsidRPr="002D5580" w:rsidRDefault="00FD3D0A"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Největší překážky rozvoje podniku</w:t>
            </w:r>
          </w:p>
        </w:tc>
      </w:tr>
      <w:tr w:rsidR="00FD3D0A" w:rsidRPr="002D5580" w:rsidTr="00FD3D0A">
        <w:trPr>
          <w:trHeight w:hRule="exact" w:val="841"/>
          <w:jc w:val="center"/>
        </w:trPr>
        <w:tc>
          <w:tcPr>
            <w:tcW w:w="1137"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FD3D0A" w:rsidRPr="002D5580" w:rsidRDefault="00FD3D0A"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Houfek a.s.</w:t>
            </w:r>
          </w:p>
        </w:tc>
        <w:tc>
          <w:tcPr>
            <w:tcW w:w="817" w:type="pct"/>
            <w:tcBorders>
              <w:top w:val="nil"/>
              <w:left w:val="nil"/>
              <w:bottom w:val="single" w:sz="4" w:space="0" w:color="auto"/>
              <w:right w:val="single" w:sz="4" w:space="0" w:color="auto"/>
            </w:tcBorders>
            <w:shd w:val="clear" w:color="auto" w:fill="auto"/>
            <w:vAlign w:val="center"/>
            <w:hideMark/>
          </w:tcPr>
          <w:p w:rsidR="00FD3D0A" w:rsidRPr="002D5580" w:rsidRDefault="00FD3D0A" w:rsidP="00E91EEA">
            <w:pPr>
              <w:spacing w:before="0"/>
              <w:jc w:val="center"/>
              <w:rPr>
                <w:color w:val="000000"/>
                <w:sz w:val="20"/>
                <w:szCs w:val="20"/>
                <w:lang w:val="cs-CZ" w:eastAsia="cs-CZ"/>
              </w:rPr>
            </w:pPr>
            <w:r w:rsidRPr="002D5580">
              <w:rPr>
                <w:color w:val="000000"/>
                <w:sz w:val="20"/>
                <w:szCs w:val="20"/>
                <w:lang w:val="cs-CZ" w:eastAsia="cs-CZ"/>
              </w:rPr>
              <w:t>Výroba strojů</w:t>
            </w:r>
          </w:p>
        </w:tc>
        <w:tc>
          <w:tcPr>
            <w:tcW w:w="590" w:type="pct"/>
            <w:tcBorders>
              <w:top w:val="nil"/>
              <w:left w:val="nil"/>
              <w:bottom w:val="single" w:sz="4" w:space="0" w:color="auto"/>
              <w:right w:val="single" w:sz="4" w:space="0" w:color="auto"/>
            </w:tcBorders>
            <w:shd w:val="clear" w:color="auto" w:fill="auto"/>
            <w:vAlign w:val="center"/>
            <w:hideMark/>
          </w:tcPr>
          <w:p w:rsidR="00FD3D0A" w:rsidRPr="002D5580" w:rsidRDefault="00FD3D0A" w:rsidP="00E91EEA">
            <w:pPr>
              <w:spacing w:before="0"/>
              <w:jc w:val="center"/>
              <w:rPr>
                <w:color w:val="000000"/>
                <w:sz w:val="20"/>
                <w:szCs w:val="20"/>
                <w:lang w:val="cs-CZ" w:eastAsia="cs-CZ"/>
              </w:rPr>
            </w:pPr>
            <w:r w:rsidRPr="002D5580">
              <w:rPr>
                <w:color w:val="000000"/>
                <w:sz w:val="20"/>
                <w:szCs w:val="20"/>
                <w:lang w:val="cs-CZ" w:eastAsia="cs-CZ"/>
              </w:rPr>
              <w:t>170</w:t>
            </w:r>
          </w:p>
        </w:tc>
        <w:tc>
          <w:tcPr>
            <w:tcW w:w="999" w:type="pct"/>
            <w:tcBorders>
              <w:top w:val="nil"/>
              <w:left w:val="nil"/>
              <w:bottom w:val="single" w:sz="4" w:space="0" w:color="auto"/>
              <w:right w:val="single" w:sz="4" w:space="0" w:color="auto"/>
            </w:tcBorders>
            <w:shd w:val="clear" w:color="auto" w:fill="auto"/>
            <w:vAlign w:val="center"/>
            <w:hideMark/>
          </w:tcPr>
          <w:p w:rsidR="00FD3D0A" w:rsidRPr="002D5580" w:rsidRDefault="00FD3D0A" w:rsidP="00E91EEA">
            <w:pPr>
              <w:spacing w:before="0"/>
              <w:jc w:val="center"/>
              <w:rPr>
                <w:color w:val="000000"/>
                <w:sz w:val="20"/>
                <w:szCs w:val="20"/>
                <w:lang w:val="cs-CZ" w:eastAsia="cs-CZ"/>
              </w:rPr>
            </w:pPr>
            <w:r w:rsidRPr="002D5580">
              <w:rPr>
                <w:color w:val="000000"/>
                <w:sz w:val="20"/>
                <w:szCs w:val="20"/>
                <w:lang w:val="cs-CZ" w:eastAsia="cs-CZ"/>
              </w:rPr>
              <w:t>15 let</w:t>
            </w:r>
          </w:p>
        </w:tc>
        <w:tc>
          <w:tcPr>
            <w:tcW w:w="1457" w:type="pct"/>
            <w:tcBorders>
              <w:top w:val="nil"/>
              <w:left w:val="nil"/>
              <w:bottom w:val="single" w:sz="4" w:space="0" w:color="auto"/>
              <w:right w:val="single" w:sz="4" w:space="0" w:color="auto"/>
            </w:tcBorders>
            <w:vAlign w:val="center"/>
          </w:tcPr>
          <w:p w:rsidR="00FD3D0A" w:rsidRPr="002D5580" w:rsidRDefault="00FD3D0A" w:rsidP="00E91EEA">
            <w:pPr>
              <w:spacing w:before="0"/>
              <w:jc w:val="center"/>
              <w:rPr>
                <w:color w:val="000000"/>
                <w:sz w:val="20"/>
                <w:szCs w:val="20"/>
                <w:lang w:val="cs-CZ" w:eastAsia="cs-CZ"/>
              </w:rPr>
            </w:pPr>
            <w:r w:rsidRPr="002D5580">
              <w:rPr>
                <w:color w:val="000000"/>
                <w:sz w:val="20"/>
                <w:szCs w:val="20"/>
                <w:lang w:val="cs-CZ" w:eastAsia="cs-CZ"/>
              </w:rPr>
              <w:t>Nedostatek kvalifikovaných pracovníků</w:t>
            </w:r>
          </w:p>
          <w:p w:rsidR="00FD3D0A" w:rsidRPr="002D5580" w:rsidRDefault="00FD3D0A" w:rsidP="00E91EEA">
            <w:pPr>
              <w:spacing w:before="0"/>
              <w:jc w:val="center"/>
              <w:rPr>
                <w:color w:val="000000"/>
                <w:sz w:val="20"/>
                <w:szCs w:val="20"/>
                <w:lang w:val="cs-CZ" w:eastAsia="cs-CZ"/>
              </w:rPr>
            </w:pPr>
          </w:p>
        </w:tc>
      </w:tr>
      <w:tr w:rsidR="00FD3D0A" w:rsidRPr="002D5580" w:rsidTr="00265DAD">
        <w:trPr>
          <w:trHeight w:hRule="exact" w:val="41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0070C0"/>
            <w:vAlign w:val="center"/>
            <w:hideMark/>
          </w:tcPr>
          <w:p w:rsidR="00FD3D0A" w:rsidRPr="002D5580" w:rsidRDefault="00FD3D0A"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Potřeba a plány rozvoje na období let 2015 - 2020</w:t>
            </w:r>
          </w:p>
        </w:tc>
      </w:tr>
      <w:tr w:rsidR="00FD3D0A" w:rsidRPr="002D5580" w:rsidTr="004E319C">
        <w:trPr>
          <w:trHeight w:hRule="exact" w:val="567"/>
          <w:jc w:val="center"/>
        </w:trPr>
        <w:tc>
          <w:tcPr>
            <w:tcW w:w="11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3D0A" w:rsidRPr="002D5580" w:rsidRDefault="00FD3D0A" w:rsidP="00E91EEA">
            <w:pPr>
              <w:spacing w:before="0"/>
              <w:jc w:val="center"/>
              <w:rPr>
                <w:sz w:val="20"/>
                <w:szCs w:val="20"/>
                <w:lang w:val="cs-CZ" w:eastAsia="cs-CZ"/>
              </w:rPr>
            </w:pPr>
            <w:r w:rsidRPr="002D5580">
              <w:rPr>
                <w:sz w:val="20"/>
                <w:szCs w:val="20"/>
                <w:lang w:val="cs-CZ" w:eastAsia="cs-CZ"/>
              </w:rPr>
              <w:t>Rozšíření výroby/služeb v rámci stávající činnosti</w:t>
            </w:r>
          </w:p>
        </w:tc>
        <w:tc>
          <w:tcPr>
            <w:tcW w:w="1407" w:type="pct"/>
            <w:gridSpan w:val="2"/>
            <w:tcBorders>
              <w:top w:val="nil"/>
              <w:left w:val="nil"/>
              <w:bottom w:val="single" w:sz="4" w:space="0" w:color="auto"/>
              <w:right w:val="single" w:sz="4" w:space="0" w:color="auto"/>
            </w:tcBorders>
            <w:shd w:val="clear" w:color="auto" w:fill="auto"/>
            <w:vAlign w:val="center"/>
            <w:hideMark/>
          </w:tcPr>
          <w:p w:rsidR="00FD3D0A" w:rsidRPr="002D5580" w:rsidRDefault="00FD3D0A" w:rsidP="00E91EEA">
            <w:pPr>
              <w:spacing w:before="0"/>
              <w:jc w:val="center"/>
              <w:rPr>
                <w:color w:val="000000"/>
                <w:sz w:val="20"/>
                <w:szCs w:val="20"/>
                <w:lang w:val="cs-CZ" w:eastAsia="cs-CZ"/>
              </w:rPr>
            </w:pPr>
            <w:r w:rsidRPr="002D5580">
              <w:rPr>
                <w:color w:val="000000"/>
                <w:sz w:val="20"/>
                <w:szCs w:val="20"/>
                <w:lang w:val="cs-CZ" w:eastAsia="cs-CZ"/>
              </w:rPr>
              <w:t>-</w:t>
            </w:r>
          </w:p>
        </w:tc>
        <w:tc>
          <w:tcPr>
            <w:tcW w:w="999" w:type="pct"/>
            <w:tcBorders>
              <w:top w:val="nil"/>
              <w:left w:val="nil"/>
              <w:bottom w:val="single" w:sz="4" w:space="0" w:color="auto"/>
              <w:right w:val="single" w:sz="4" w:space="0" w:color="auto"/>
            </w:tcBorders>
            <w:shd w:val="clear" w:color="auto" w:fill="auto"/>
            <w:vAlign w:val="center"/>
            <w:hideMark/>
          </w:tcPr>
          <w:p w:rsidR="00FD3D0A" w:rsidRPr="002D5580" w:rsidRDefault="00FD3D0A" w:rsidP="00E91EEA">
            <w:pPr>
              <w:spacing w:before="0"/>
              <w:jc w:val="center"/>
              <w:rPr>
                <w:color w:val="000000"/>
                <w:sz w:val="20"/>
                <w:szCs w:val="20"/>
                <w:lang w:val="cs-CZ" w:eastAsia="cs-CZ"/>
              </w:rPr>
            </w:pPr>
            <w:r w:rsidRPr="002D5580">
              <w:rPr>
                <w:color w:val="000000"/>
                <w:sz w:val="20"/>
                <w:szCs w:val="20"/>
                <w:lang w:val="cs-CZ" w:eastAsia="cs-CZ"/>
              </w:rPr>
              <w:t>-</w:t>
            </w:r>
          </w:p>
        </w:tc>
        <w:tc>
          <w:tcPr>
            <w:tcW w:w="1457" w:type="pct"/>
            <w:tcBorders>
              <w:top w:val="nil"/>
              <w:left w:val="nil"/>
              <w:bottom w:val="single" w:sz="4" w:space="0" w:color="auto"/>
              <w:right w:val="single" w:sz="4" w:space="0" w:color="auto"/>
            </w:tcBorders>
            <w:shd w:val="clear" w:color="auto" w:fill="auto"/>
            <w:vAlign w:val="center"/>
          </w:tcPr>
          <w:p w:rsidR="00FD3D0A" w:rsidRPr="002D5580" w:rsidRDefault="00FD3D0A" w:rsidP="00E91EEA">
            <w:pPr>
              <w:spacing w:before="0"/>
              <w:jc w:val="center"/>
              <w:rPr>
                <w:color w:val="000000"/>
                <w:sz w:val="20"/>
                <w:szCs w:val="20"/>
                <w:lang w:val="cs-CZ" w:eastAsia="cs-CZ"/>
              </w:rPr>
            </w:pPr>
            <w:r w:rsidRPr="002D5580">
              <w:rPr>
                <w:color w:val="000000"/>
                <w:sz w:val="20"/>
                <w:szCs w:val="20"/>
                <w:lang w:val="cs-CZ" w:eastAsia="cs-CZ"/>
              </w:rPr>
              <w:t>-</w:t>
            </w:r>
          </w:p>
        </w:tc>
      </w:tr>
      <w:tr w:rsidR="00FD3D0A" w:rsidRPr="002D5580" w:rsidTr="00265DAD">
        <w:trPr>
          <w:trHeight w:hRule="exact" w:val="41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0070C0"/>
            <w:vAlign w:val="center"/>
            <w:hideMark/>
          </w:tcPr>
          <w:p w:rsidR="00FD3D0A" w:rsidRPr="002D5580" w:rsidRDefault="00FD3D0A"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Podpora podnikání místní samosprávou uskutečněním investiční či neinvestiční akce</w:t>
            </w:r>
          </w:p>
        </w:tc>
      </w:tr>
      <w:tr w:rsidR="00FD3D0A" w:rsidRPr="002D5580" w:rsidTr="004E319C">
        <w:trPr>
          <w:trHeight w:hRule="exact" w:val="567"/>
          <w:jc w:val="center"/>
        </w:trPr>
        <w:tc>
          <w:tcPr>
            <w:tcW w:w="11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3D0A" w:rsidRPr="002D5580" w:rsidRDefault="00FD3D0A" w:rsidP="00E91EEA">
            <w:pPr>
              <w:spacing w:before="0"/>
              <w:jc w:val="center"/>
              <w:rPr>
                <w:b/>
                <w:sz w:val="20"/>
                <w:szCs w:val="20"/>
                <w:lang w:val="cs-CZ" w:eastAsia="cs-CZ"/>
              </w:rPr>
            </w:pPr>
            <w:r w:rsidRPr="002D5580">
              <w:rPr>
                <w:b/>
                <w:sz w:val="20"/>
                <w:szCs w:val="20"/>
                <w:lang w:val="cs-CZ" w:eastAsia="cs-CZ"/>
              </w:rPr>
              <w:t>-</w:t>
            </w:r>
          </w:p>
        </w:tc>
        <w:tc>
          <w:tcPr>
            <w:tcW w:w="1407" w:type="pct"/>
            <w:gridSpan w:val="2"/>
            <w:tcBorders>
              <w:top w:val="single" w:sz="4" w:space="0" w:color="auto"/>
              <w:left w:val="nil"/>
              <w:bottom w:val="single" w:sz="4" w:space="0" w:color="auto"/>
              <w:right w:val="single" w:sz="4" w:space="0" w:color="auto"/>
            </w:tcBorders>
            <w:shd w:val="clear" w:color="auto" w:fill="auto"/>
            <w:vAlign w:val="center"/>
            <w:hideMark/>
          </w:tcPr>
          <w:p w:rsidR="00FD3D0A" w:rsidRPr="002D5580" w:rsidRDefault="00FD3D0A" w:rsidP="00E91EEA">
            <w:pPr>
              <w:spacing w:before="0"/>
              <w:jc w:val="center"/>
              <w:rPr>
                <w:b/>
                <w:color w:val="000000"/>
                <w:sz w:val="20"/>
                <w:szCs w:val="20"/>
                <w:lang w:val="cs-CZ" w:eastAsia="cs-CZ"/>
              </w:rPr>
            </w:pPr>
            <w:r w:rsidRPr="002D5580">
              <w:rPr>
                <w:b/>
                <w:color w:val="000000"/>
                <w:sz w:val="20"/>
                <w:szCs w:val="20"/>
                <w:lang w:val="cs-CZ" w:eastAsia="cs-CZ"/>
              </w:rPr>
              <w:t>-</w:t>
            </w:r>
          </w:p>
        </w:tc>
        <w:tc>
          <w:tcPr>
            <w:tcW w:w="999" w:type="pct"/>
            <w:tcBorders>
              <w:top w:val="single" w:sz="4" w:space="0" w:color="auto"/>
              <w:left w:val="nil"/>
              <w:bottom w:val="single" w:sz="4" w:space="0" w:color="auto"/>
              <w:right w:val="single" w:sz="4" w:space="0" w:color="auto"/>
            </w:tcBorders>
            <w:shd w:val="clear" w:color="auto" w:fill="auto"/>
            <w:vAlign w:val="center"/>
            <w:hideMark/>
          </w:tcPr>
          <w:p w:rsidR="00FD3D0A" w:rsidRPr="002D5580" w:rsidRDefault="00FD3D0A" w:rsidP="00E91EEA">
            <w:pPr>
              <w:spacing w:before="0"/>
              <w:jc w:val="center"/>
              <w:rPr>
                <w:b/>
                <w:color w:val="000000"/>
                <w:sz w:val="20"/>
                <w:szCs w:val="20"/>
                <w:lang w:val="cs-CZ" w:eastAsia="cs-CZ"/>
              </w:rPr>
            </w:pPr>
            <w:r w:rsidRPr="002D5580">
              <w:rPr>
                <w:b/>
                <w:color w:val="000000"/>
                <w:sz w:val="20"/>
                <w:szCs w:val="20"/>
                <w:lang w:val="cs-CZ" w:eastAsia="cs-CZ"/>
              </w:rPr>
              <w:t>-</w:t>
            </w:r>
          </w:p>
        </w:tc>
        <w:tc>
          <w:tcPr>
            <w:tcW w:w="1457" w:type="pct"/>
            <w:tcBorders>
              <w:top w:val="single" w:sz="4" w:space="0" w:color="auto"/>
              <w:left w:val="nil"/>
              <w:bottom w:val="single" w:sz="4" w:space="0" w:color="auto"/>
              <w:right w:val="single" w:sz="4" w:space="0" w:color="auto"/>
            </w:tcBorders>
            <w:shd w:val="clear" w:color="auto" w:fill="auto"/>
            <w:vAlign w:val="center"/>
          </w:tcPr>
          <w:p w:rsidR="00FD3D0A" w:rsidRPr="002D5580" w:rsidRDefault="00FD3D0A" w:rsidP="00E91EEA">
            <w:pPr>
              <w:spacing w:before="0"/>
              <w:jc w:val="center"/>
              <w:rPr>
                <w:b/>
                <w:color w:val="000000"/>
                <w:sz w:val="20"/>
                <w:szCs w:val="20"/>
                <w:lang w:val="cs-CZ" w:eastAsia="cs-CZ"/>
              </w:rPr>
            </w:pPr>
            <w:r w:rsidRPr="002D5580">
              <w:rPr>
                <w:b/>
                <w:color w:val="000000"/>
                <w:sz w:val="20"/>
                <w:szCs w:val="20"/>
                <w:lang w:val="cs-CZ" w:eastAsia="cs-CZ"/>
              </w:rPr>
              <w:t>-</w:t>
            </w:r>
          </w:p>
        </w:tc>
      </w:tr>
    </w:tbl>
    <w:p w:rsidR="00FD3D0A" w:rsidRPr="002D5580" w:rsidRDefault="00FD3D0A" w:rsidP="00E91EEA">
      <w:pPr>
        <w:spacing w:before="0"/>
        <w:rPr>
          <w:i/>
          <w:sz w:val="18"/>
          <w:szCs w:val="18"/>
          <w:lang w:val="cs-CZ"/>
        </w:rPr>
      </w:pPr>
      <w:r w:rsidRPr="002D5580">
        <w:rPr>
          <w:i/>
          <w:sz w:val="18"/>
          <w:szCs w:val="18"/>
          <w:lang w:val="cs-CZ"/>
        </w:rPr>
        <w:t>Pozn: Do budoucna je plánováno nabírání zaměstnanců, zvýšení cca na 220 pracujících</w:t>
      </w:r>
    </w:p>
    <w:p w:rsidR="00FD3D0A" w:rsidRPr="002D5580" w:rsidRDefault="00FD3D0A" w:rsidP="00E91EEA">
      <w:pPr>
        <w:spacing w:before="0"/>
        <w:rPr>
          <w:i/>
          <w:sz w:val="18"/>
          <w:szCs w:val="18"/>
          <w:lang w:val="cs-CZ"/>
        </w:rPr>
      </w:pPr>
      <w:r w:rsidRPr="002D5580">
        <w:rPr>
          <w:i/>
          <w:sz w:val="18"/>
          <w:szCs w:val="18"/>
          <w:lang w:val="cs-CZ"/>
        </w:rPr>
        <w:t>Zdroj: město GJ</w:t>
      </w:r>
    </w:p>
    <w:p w:rsidR="004E319C" w:rsidRPr="002D5580" w:rsidRDefault="004E319C" w:rsidP="00E91EEA">
      <w:pPr>
        <w:spacing w:before="0"/>
        <w:rPr>
          <w:i/>
          <w:sz w:val="18"/>
          <w:szCs w:val="18"/>
          <w:lang w:val="cs-CZ"/>
        </w:rPr>
      </w:pPr>
    </w:p>
    <w:p w:rsidR="003343B9" w:rsidRPr="002D5580" w:rsidRDefault="00FD3D0A" w:rsidP="00E91EEA">
      <w:pPr>
        <w:spacing w:before="0"/>
        <w:rPr>
          <w:lang w:val="cs-CZ"/>
        </w:rPr>
      </w:pPr>
      <w:r w:rsidRPr="002D5580">
        <w:rPr>
          <w:i/>
          <w:lang w:val="cs-CZ"/>
        </w:rPr>
        <w:t>Tabulka č. 2</w:t>
      </w:r>
      <w:r w:rsidR="00EF1519" w:rsidRPr="002D5580">
        <w:rPr>
          <w:i/>
          <w:lang w:val="cs-CZ"/>
        </w:rPr>
        <w:t>9</w:t>
      </w:r>
      <w:r w:rsidRPr="002D5580">
        <w:rPr>
          <w:lang w:val="cs-CZ"/>
        </w:rPr>
        <w:t xml:space="preserve"> </w:t>
      </w:r>
      <w:r w:rsidRPr="002D5580">
        <w:rPr>
          <w:i/>
          <w:lang w:val="cs-CZ"/>
        </w:rPr>
        <w:t>Situace vybraných podnikatelských subjektů působících ve městě</w:t>
      </w:r>
    </w:p>
    <w:tbl>
      <w:tblPr>
        <w:tblW w:w="5000" w:type="pct"/>
        <w:jc w:val="center"/>
        <w:tblCellMar>
          <w:left w:w="70" w:type="dxa"/>
          <w:right w:w="70" w:type="dxa"/>
        </w:tblCellMar>
        <w:tblLook w:val="04A0"/>
      </w:tblPr>
      <w:tblGrid>
        <w:gridCol w:w="2411"/>
        <w:gridCol w:w="1733"/>
        <w:gridCol w:w="1252"/>
        <w:gridCol w:w="2119"/>
        <w:gridCol w:w="3091"/>
      </w:tblGrid>
      <w:tr w:rsidR="00FD3D0A" w:rsidRPr="002D5580" w:rsidTr="00265DAD">
        <w:trPr>
          <w:trHeight w:hRule="exact" w:val="1179"/>
          <w:jc w:val="center"/>
        </w:trPr>
        <w:tc>
          <w:tcPr>
            <w:tcW w:w="1137" w:type="pc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D3D0A" w:rsidRPr="002D5580" w:rsidRDefault="00FD3D0A"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Podnikatel</w:t>
            </w:r>
          </w:p>
        </w:tc>
        <w:tc>
          <w:tcPr>
            <w:tcW w:w="817" w:type="pct"/>
            <w:tcBorders>
              <w:top w:val="single" w:sz="4" w:space="0" w:color="auto"/>
              <w:left w:val="nil"/>
              <w:bottom w:val="single" w:sz="4" w:space="0" w:color="auto"/>
              <w:right w:val="single" w:sz="4" w:space="0" w:color="auto"/>
            </w:tcBorders>
            <w:shd w:val="clear" w:color="000000" w:fill="0070C0"/>
            <w:vAlign w:val="center"/>
            <w:hideMark/>
          </w:tcPr>
          <w:p w:rsidR="00FD3D0A" w:rsidRPr="002D5580" w:rsidRDefault="00FD3D0A"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Zaměření činnosti</w:t>
            </w:r>
          </w:p>
        </w:tc>
        <w:tc>
          <w:tcPr>
            <w:tcW w:w="590" w:type="pct"/>
            <w:tcBorders>
              <w:top w:val="single" w:sz="4" w:space="0" w:color="auto"/>
              <w:left w:val="nil"/>
              <w:bottom w:val="single" w:sz="4" w:space="0" w:color="auto"/>
              <w:right w:val="single" w:sz="4" w:space="0" w:color="auto"/>
            </w:tcBorders>
            <w:shd w:val="clear" w:color="000000" w:fill="0070C0"/>
            <w:vAlign w:val="center"/>
            <w:hideMark/>
          </w:tcPr>
          <w:p w:rsidR="00FD3D0A" w:rsidRPr="002D5580" w:rsidRDefault="00FD3D0A"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Počet zaměstnanců</w:t>
            </w:r>
          </w:p>
        </w:tc>
        <w:tc>
          <w:tcPr>
            <w:tcW w:w="999" w:type="pct"/>
            <w:tcBorders>
              <w:top w:val="single" w:sz="4" w:space="0" w:color="auto"/>
              <w:left w:val="nil"/>
              <w:bottom w:val="single" w:sz="4" w:space="0" w:color="auto"/>
              <w:right w:val="single" w:sz="4" w:space="0" w:color="auto"/>
            </w:tcBorders>
            <w:shd w:val="clear" w:color="000000" w:fill="0070C0"/>
            <w:vAlign w:val="center"/>
            <w:hideMark/>
          </w:tcPr>
          <w:p w:rsidR="00FD3D0A" w:rsidRPr="002D5580" w:rsidRDefault="00FD3D0A"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Doba působení</w:t>
            </w:r>
          </w:p>
        </w:tc>
        <w:tc>
          <w:tcPr>
            <w:tcW w:w="1457" w:type="pct"/>
            <w:tcBorders>
              <w:top w:val="single" w:sz="4" w:space="0" w:color="auto"/>
              <w:left w:val="nil"/>
              <w:bottom w:val="single" w:sz="4" w:space="0" w:color="auto"/>
              <w:right w:val="single" w:sz="4" w:space="0" w:color="auto"/>
            </w:tcBorders>
            <w:shd w:val="clear" w:color="000000" w:fill="0070C0"/>
            <w:vAlign w:val="center"/>
          </w:tcPr>
          <w:p w:rsidR="00FD3D0A" w:rsidRPr="002D5580" w:rsidRDefault="00FD3D0A"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Největší překážky rozvoje podniku</w:t>
            </w:r>
          </w:p>
        </w:tc>
      </w:tr>
      <w:tr w:rsidR="00FD3D0A" w:rsidRPr="002D5580" w:rsidTr="00265DAD">
        <w:trPr>
          <w:trHeight w:hRule="exact" w:val="1402"/>
          <w:jc w:val="center"/>
        </w:trPr>
        <w:tc>
          <w:tcPr>
            <w:tcW w:w="1137"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FD3D0A" w:rsidRPr="002D5580" w:rsidRDefault="00FD3D0A"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JETTI a.s.</w:t>
            </w:r>
          </w:p>
        </w:tc>
        <w:tc>
          <w:tcPr>
            <w:tcW w:w="817" w:type="pct"/>
            <w:tcBorders>
              <w:top w:val="nil"/>
              <w:left w:val="nil"/>
              <w:bottom w:val="single" w:sz="4" w:space="0" w:color="auto"/>
              <w:right w:val="single" w:sz="4" w:space="0" w:color="auto"/>
            </w:tcBorders>
            <w:shd w:val="clear" w:color="auto" w:fill="auto"/>
            <w:vAlign w:val="center"/>
            <w:hideMark/>
          </w:tcPr>
          <w:p w:rsidR="00FD3D0A" w:rsidRPr="002D5580" w:rsidRDefault="00FD3D0A" w:rsidP="00E91EEA">
            <w:pPr>
              <w:spacing w:before="0"/>
              <w:jc w:val="center"/>
              <w:rPr>
                <w:color w:val="000000"/>
                <w:sz w:val="20"/>
                <w:szCs w:val="20"/>
                <w:lang w:val="cs-CZ" w:eastAsia="cs-CZ"/>
              </w:rPr>
            </w:pPr>
            <w:r w:rsidRPr="002D5580">
              <w:rPr>
                <w:color w:val="000000"/>
                <w:sz w:val="20"/>
                <w:szCs w:val="20"/>
                <w:lang w:val="cs-CZ" w:eastAsia="cs-CZ"/>
              </w:rPr>
              <w:t>Výroba zařízení pro povrchové úpravy</w:t>
            </w:r>
            <w:r w:rsidR="004E319C" w:rsidRPr="002D5580">
              <w:rPr>
                <w:color w:val="000000"/>
                <w:sz w:val="20"/>
                <w:szCs w:val="20"/>
                <w:lang w:val="cs-CZ" w:eastAsia="cs-CZ"/>
              </w:rPr>
              <w:t>, výroba atypických zařízení, kooperační výroba</w:t>
            </w:r>
          </w:p>
        </w:tc>
        <w:tc>
          <w:tcPr>
            <w:tcW w:w="590" w:type="pct"/>
            <w:tcBorders>
              <w:top w:val="nil"/>
              <w:left w:val="nil"/>
              <w:bottom w:val="single" w:sz="4" w:space="0" w:color="auto"/>
              <w:right w:val="single" w:sz="4" w:space="0" w:color="auto"/>
            </w:tcBorders>
            <w:shd w:val="clear" w:color="auto" w:fill="auto"/>
            <w:vAlign w:val="center"/>
            <w:hideMark/>
          </w:tcPr>
          <w:p w:rsidR="00FD3D0A" w:rsidRPr="002D5580" w:rsidRDefault="004E319C" w:rsidP="00E91EEA">
            <w:pPr>
              <w:spacing w:before="0"/>
              <w:jc w:val="center"/>
              <w:rPr>
                <w:color w:val="000000"/>
                <w:sz w:val="20"/>
                <w:szCs w:val="20"/>
                <w:lang w:val="cs-CZ" w:eastAsia="cs-CZ"/>
              </w:rPr>
            </w:pPr>
            <w:r w:rsidRPr="002D5580">
              <w:rPr>
                <w:color w:val="000000"/>
                <w:sz w:val="20"/>
                <w:szCs w:val="20"/>
                <w:lang w:val="cs-CZ" w:eastAsia="cs-CZ"/>
              </w:rPr>
              <w:t>65</w:t>
            </w:r>
          </w:p>
        </w:tc>
        <w:tc>
          <w:tcPr>
            <w:tcW w:w="999" w:type="pct"/>
            <w:tcBorders>
              <w:top w:val="nil"/>
              <w:left w:val="nil"/>
              <w:bottom w:val="single" w:sz="4" w:space="0" w:color="auto"/>
              <w:right w:val="single" w:sz="4" w:space="0" w:color="auto"/>
            </w:tcBorders>
            <w:shd w:val="clear" w:color="auto" w:fill="auto"/>
            <w:vAlign w:val="center"/>
            <w:hideMark/>
          </w:tcPr>
          <w:p w:rsidR="00FD3D0A" w:rsidRPr="002D5580" w:rsidRDefault="004E319C" w:rsidP="00E91EEA">
            <w:pPr>
              <w:spacing w:before="0"/>
              <w:jc w:val="center"/>
              <w:rPr>
                <w:color w:val="000000"/>
                <w:sz w:val="20"/>
                <w:szCs w:val="20"/>
                <w:lang w:val="cs-CZ" w:eastAsia="cs-CZ"/>
              </w:rPr>
            </w:pPr>
            <w:r w:rsidRPr="002D5580">
              <w:rPr>
                <w:color w:val="000000"/>
                <w:sz w:val="20"/>
                <w:szCs w:val="20"/>
                <w:lang w:val="cs-CZ" w:eastAsia="cs-CZ"/>
              </w:rPr>
              <w:t>22</w:t>
            </w:r>
            <w:r w:rsidR="00FD3D0A" w:rsidRPr="002D5580">
              <w:rPr>
                <w:color w:val="000000"/>
                <w:sz w:val="20"/>
                <w:szCs w:val="20"/>
                <w:lang w:val="cs-CZ" w:eastAsia="cs-CZ"/>
              </w:rPr>
              <w:t xml:space="preserve"> let</w:t>
            </w:r>
          </w:p>
        </w:tc>
        <w:tc>
          <w:tcPr>
            <w:tcW w:w="1457" w:type="pct"/>
            <w:tcBorders>
              <w:top w:val="nil"/>
              <w:left w:val="nil"/>
              <w:bottom w:val="single" w:sz="4" w:space="0" w:color="auto"/>
              <w:right w:val="single" w:sz="4" w:space="0" w:color="auto"/>
            </w:tcBorders>
            <w:vAlign w:val="center"/>
          </w:tcPr>
          <w:p w:rsidR="00FD3D0A" w:rsidRPr="002D5580" w:rsidRDefault="00FD3D0A" w:rsidP="00E91EEA">
            <w:pPr>
              <w:spacing w:before="0"/>
              <w:jc w:val="center"/>
              <w:rPr>
                <w:color w:val="000000"/>
                <w:sz w:val="20"/>
                <w:szCs w:val="20"/>
                <w:lang w:val="cs-CZ" w:eastAsia="cs-CZ"/>
              </w:rPr>
            </w:pPr>
            <w:r w:rsidRPr="002D5580">
              <w:rPr>
                <w:color w:val="000000"/>
                <w:sz w:val="20"/>
                <w:szCs w:val="20"/>
                <w:lang w:val="cs-CZ" w:eastAsia="cs-CZ"/>
              </w:rPr>
              <w:t>Silná konkurence</w:t>
            </w:r>
          </w:p>
          <w:p w:rsidR="00FD3D0A" w:rsidRPr="002D5580" w:rsidRDefault="00FD3D0A" w:rsidP="00E91EEA">
            <w:pPr>
              <w:spacing w:before="0"/>
              <w:jc w:val="center"/>
              <w:rPr>
                <w:color w:val="000000"/>
                <w:sz w:val="20"/>
                <w:szCs w:val="20"/>
                <w:lang w:val="cs-CZ" w:eastAsia="cs-CZ"/>
              </w:rPr>
            </w:pPr>
            <w:r w:rsidRPr="002D5580">
              <w:rPr>
                <w:color w:val="000000"/>
                <w:sz w:val="20"/>
                <w:szCs w:val="20"/>
                <w:lang w:val="cs-CZ" w:eastAsia="cs-CZ"/>
              </w:rPr>
              <w:t>Nedostatek kvalifikovaných pracovníků</w:t>
            </w:r>
          </w:p>
          <w:p w:rsidR="00FD3D0A" w:rsidRPr="002D5580" w:rsidRDefault="00FD3D0A" w:rsidP="00E91EEA">
            <w:pPr>
              <w:spacing w:before="0"/>
              <w:jc w:val="center"/>
              <w:rPr>
                <w:color w:val="000000"/>
                <w:sz w:val="20"/>
                <w:szCs w:val="20"/>
                <w:lang w:val="cs-CZ" w:eastAsia="cs-CZ"/>
              </w:rPr>
            </w:pPr>
          </w:p>
        </w:tc>
      </w:tr>
      <w:tr w:rsidR="00FD3D0A" w:rsidRPr="002D5580" w:rsidTr="00265DAD">
        <w:trPr>
          <w:trHeight w:hRule="exact" w:val="41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0070C0"/>
            <w:vAlign w:val="center"/>
            <w:hideMark/>
          </w:tcPr>
          <w:p w:rsidR="00FD3D0A" w:rsidRPr="002D5580" w:rsidRDefault="00FD3D0A"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Potřeba a plány rozvoje na období let 2015 - 2020</w:t>
            </w:r>
          </w:p>
        </w:tc>
      </w:tr>
      <w:tr w:rsidR="00FD3D0A" w:rsidRPr="002D5580" w:rsidTr="004E319C">
        <w:trPr>
          <w:trHeight w:hRule="exact" w:val="567"/>
          <w:jc w:val="center"/>
        </w:trPr>
        <w:tc>
          <w:tcPr>
            <w:tcW w:w="11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3D0A" w:rsidRPr="002D5580" w:rsidRDefault="004E319C" w:rsidP="00E91EEA">
            <w:pPr>
              <w:spacing w:before="0"/>
              <w:jc w:val="center"/>
              <w:rPr>
                <w:sz w:val="20"/>
                <w:szCs w:val="20"/>
                <w:lang w:val="cs-CZ" w:eastAsia="cs-CZ"/>
              </w:rPr>
            </w:pPr>
            <w:r w:rsidRPr="002D5580">
              <w:rPr>
                <w:sz w:val="20"/>
                <w:szCs w:val="20"/>
                <w:lang w:val="cs-CZ" w:eastAsia="cs-CZ"/>
              </w:rPr>
              <w:t>Rozšíření výroby/služeb v rámci stávající činnosti</w:t>
            </w:r>
          </w:p>
        </w:tc>
        <w:tc>
          <w:tcPr>
            <w:tcW w:w="1407" w:type="pct"/>
            <w:gridSpan w:val="2"/>
            <w:tcBorders>
              <w:top w:val="nil"/>
              <w:left w:val="nil"/>
              <w:bottom w:val="single" w:sz="4" w:space="0" w:color="auto"/>
              <w:right w:val="single" w:sz="4" w:space="0" w:color="auto"/>
            </w:tcBorders>
            <w:shd w:val="clear" w:color="auto" w:fill="auto"/>
            <w:vAlign w:val="center"/>
            <w:hideMark/>
          </w:tcPr>
          <w:p w:rsidR="00FD3D0A" w:rsidRPr="002D5580" w:rsidRDefault="00FD3D0A" w:rsidP="00E91EEA">
            <w:pPr>
              <w:spacing w:before="0"/>
              <w:jc w:val="center"/>
              <w:rPr>
                <w:color w:val="000000"/>
                <w:sz w:val="20"/>
                <w:szCs w:val="20"/>
                <w:lang w:val="cs-CZ" w:eastAsia="cs-CZ"/>
              </w:rPr>
            </w:pPr>
            <w:r w:rsidRPr="002D5580">
              <w:rPr>
                <w:color w:val="000000"/>
                <w:sz w:val="20"/>
                <w:szCs w:val="20"/>
                <w:lang w:val="cs-CZ" w:eastAsia="cs-CZ"/>
              </w:rPr>
              <w:t>-</w:t>
            </w:r>
          </w:p>
        </w:tc>
        <w:tc>
          <w:tcPr>
            <w:tcW w:w="999" w:type="pct"/>
            <w:tcBorders>
              <w:top w:val="nil"/>
              <w:left w:val="nil"/>
              <w:bottom w:val="single" w:sz="4" w:space="0" w:color="auto"/>
              <w:right w:val="single" w:sz="4" w:space="0" w:color="auto"/>
            </w:tcBorders>
            <w:shd w:val="clear" w:color="auto" w:fill="auto"/>
            <w:vAlign w:val="center"/>
            <w:hideMark/>
          </w:tcPr>
          <w:p w:rsidR="00FD3D0A" w:rsidRPr="002D5580" w:rsidRDefault="00FD3D0A" w:rsidP="00E91EEA">
            <w:pPr>
              <w:spacing w:before="0"/>
              <w:jc w:val="center"/>
              <w:rPr>
                <w:color w:val="000000"/>
                <w:sz w:val="20"/>
                <w:szCs w:val="20"/>
                <w:lang w:val="cs-CZ" w:eastAsia="cs-CZ"/>
              </w:rPr>
            </w:pPr>
            <w:r w:rsidRPr="002D5580">
              <w:rPr>
                <w:color w:val="000000"/>
                <w:sz w:val="20"/>
                <w:szCs w:val="20"/>
                <w:lang w:val="cs-CZ" w:eastAsia="cs-CZ"/>
              </w:rPr>
              <w:t>-</w:t>
            </w:r>
          </w:p>
        </w:tc>
        <w:tc>
          <w:tcPr>
            <w:tcW w:w="1457" w:type="pct"/>
            <w:tcBorders>
              <w:top w:val="nil"/>
              <w:left w:val="nil"/>
              <w:bottom w:val="single" w:sz="4" w:space="0" w:color="auto"/>
              <w:right w:val="single" w:sz="4" w:space="0" w:color="auto"/>
            </w:tcBorders>
            <w:shd w:val="clear" w:color="auto" w:fill="auto"/>
            <w:vAlign w:val="center"/>
          </w:tcPr>
          <w:p w:rsidR="00FD3D0A" w:rsidRPr="002D5580" w:rsidRDefault="00FD3D0A" w:rsidP="00E91EEA">
            <w:pPr>
              <w:spacing w:before="0"/>
              <w:jc w:val="center"/>
              <w:rPr>
                <w:color w:val="000000"/>
                <w:sz w:val="20"/>
                <w:szCs w:val="20"/>
                <w:lang w:val="cs-CZ" w:eastAsia="cs-CZ"/>
              </w:rPr>
            </w:pPr>
            <w:r w:rsidRPr="002D5580">
              <w:rPr>
                <w:color w:val="000000"/>
                <w:sz w:val="20"/>
                <w:szCs w:val="20"/>
                <w:lang w:val="cs-CZ" w:eastAsia="cs-CZ"/>
              </w:rPr>
              <w:t>-</w:t>
            </w:r>
          </w:p>
        </w:tc>
      </w:tr>
      <w:tr w:rsidR="00FD3D0A" w:rsidRPr="002D5580" w:rsidTr="00265DAD">
        <w:trPr>
          <w:trHeight w:hRule="exact" w:val="41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0070C0"/>
            <w:vAlign w:val="center"/>
            <w:hideMark/>
          </w:tcPr>
          <w:p w:rsidR="00FD3D0A" w:rsidRPr="002D5580" w:rsidRDefault="00FD3D0A" w:rsidP="00E91EEA">
            <w:pPr>
              <w:spacing w:before="0"/>
              <w:jc w:val="center"/>
              <w:rPr>
                <w:b/>
                <w:color w:val="FFFFFF" w:themeColor="background1"/>
                <w:sz w:val="20"/>
                <w:szCs w:val="20"/>
                <w:lang w:val="cs-CZ" w:eastAsia="cs-CZ"/>
              </w:rPr>
            </w:pPr>
            <w:r w:rsidRPr="002D5580">
              <w:rPr>
                <w:b/>
                <w:color w:val="FFFFFF" w:themeColor="background1"/>
                <w:sz w:val="20"/>
                <w:szCs w:val="20"/>
                <w:lang w:val="cs-CZ" w:eastAsia="cs-CZ"/>
              </w:rPr>
              <w:lastRenderedPageBreak/>
              <w:t>Podpora podnikání místní samosprávou uskutečněním investiční či neinvestiční akce</w:t>
            </w:r>
          </w:p>
        </w:tc>
      </w:tr>
      <w:tr w:rsidR="00FD3D0A" w:rsidRPr="002D5580" w:rsidTr="004E319C">
        <w:trPr>
          <w:trHeight w:hRule="exact" w:val="567"/>
          <w:jc w:val="center"/>
        </w:trPr>
        <w:tc>
          <w:tcPr>
            <w:tcW w:w="11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3D0A" w:rsidRPr="002D5580" w:rsidRDefault="004E319C" w:rsidP="00E91EEA">
            <w:pPr>
              <w:spacing w:before="0"/>
              <w:jc w:val="center"/>
              <w:rPr>
                <w:b/>
                <w:sz w:val="20"/>
                <w:szCs w:val="20"/>
                <w:lang w:val="cs-CZ" w:eastAsia="cs-CZ"/>
              </w:rPr>
            </w:pPr>
            <w:r w:rsidRPr="002D5580">
              <w:rPr>
                <w:b/>
                <w:sz w:val="20"/>
                <w:szCs w:val="20"/>
                <w:lang w:val="cs-CZ" w:eastAsia="cs-CZ"/>
              </w:rPr>
              <w:t>Bytová výstavba – noví pracovníci v obci</w:t>
            </w:r>
          </w:p>
        </w:tc>
        <w:tc>
          <w:tcPr>
            <w:tcW w:w="1407" w:type="pct"/>
            <w:gridSpan w:val="2"/>
            <w:tcBorders>
              <w:top w:val="single" w:sz="4" w:space="0" w:color="auto"/>
              <w:left w:val="nil"/>
              <w:bottom w:val="single" w:sz="4" w:space="0" w:color="auto"/>
              <w:right w:val="single" w:sz="4" w:space="0" w:color="auto"/>
            </w:tcBorders>
            <w:shd w:val="clear" w:color="auto" w:fill="auto"/>
            <w:vAlign w:val="center"/>
            <w:hideMark/>
          </w:tcPr>
          <w:p w:rsidR="00FD3D0A" w:rsidRPr="002D5580" w:rsidRDefault="00FD3D0A" w:rsidP="00E91EEA">
            <w:pPr>
              <w:spacing w:before="0"/>
              <w:jc w:val="center"/>
              <w:rPr>
                <w:b/>
                <w:color w:val="000000"/>
                <w:sz w:val="20"/>
                <w:szCs w:val="20"/>
                <w:lang w:val="cs-CZ" w:eastAsia="cs-CZ"/>
              </w:rPr>
            </w:pPr>
            <w:r w:rsidRPr="002D5580">
              <w:rPr>
                <w:b/>
                <w:color w:val="000000"/>
                <w:sz w:val="20"/>
                <w:szCs w:val="20"/>
                <w:lang w:val="cs-CZ" w:eastAsia="cs-CZ"/>
              </w:rPr>
              <w:t>-</w:t>
            </w:r>
          </w:p>
        </w:tc>
        <w:tc>
          <w:tcPr>
            <w:tcW w:w="999" w:type="pct"/>
            <w:tcBorders>
              <w:top w:val="single" w:sz="4" w:space="0" w:color="auto"/>
              <w:left w:val="nil"/>
              <w:bottom w:val="single" w:sz="4" w:space="0" w:color="auto"/>
              <w:right w:val="single" w:sz="4" w:space="0" w:color="auto"/>
            </w:tcBorders>
            <w:shd w:val="clear" w:color="auto" w:fill="auto"/>
            <w:vAlign w:val="center"/>
            <w:hideMark/>
          </w:tcPr>
          <w:p w:rsidR="00FD3D0A" w:rsidRPr="002D5580" w:rsidRDefault="00FD3D0A" w:rsidP="00E91EEA">
            <w:pPr>
              <w:spacing w:before="0"/>
              <w:jc w:val="center"/>
              <w:rPr>
                <w:b/>
                <w:color w:val="000000"/>
                <w:sz w:val="20"/>
                <w:szCs w:val="20"/>
                <w:lang w:val="cs-CZ" w:eastAsia="cs-CZ"/>
              </w:rPr>
            </w:pPr>
            <w:r w:rsidRPr="002D5580">
              <w:rPr>
                <w:b/>
                <w:color w:val="000000"/>
                <w:sz w:val="20"/>
                <w:szCs w:val="20"/>
                <w:lang w:val="cs-CZ" w:eastAsia="cs-CZ"/>
              </w:rPr>
              <w:t>-</w:t>
            </w:r>
          </w:p>
        </w:tc>
        <w:tc>
          <w:tcPr>
            <w:tcW w:w="1457" w:type="pct"/>
            <w:tcBorders>
              <w:top w:val="single" w:sz="4" w:space="0" w:color="auto"/>
              <w:left w:val="nil"/>
              <w:bottom w:val="single" w:sz="4" w:space="0" w:color="auto"/>
              <w:right w:val="single" w:sz="4" w:space="0" w:color="auto"/>
            </w:tcBorders>
            <w:shd w:val="clear" w:color="auto" w:fill="auto"/>
            <w:vAlign w:val="center"/>
          </w:tcPr>
          <w:p w:rsidR="00FD3D0A" w:rsidRPr="002D5580" w:rsidRDefault="00FD3D0A" w:rsidP="00E91EEA">
            <w:pPr>
              <w:spacing w:before="0"/>
              <w:jc w:val="center"/>
              <w:rPr>
                <w:b/>
                <w:color w:val="000000"/>
                <w:sz w:val="20"/>
                <w:szCs w:val="20"/>
                <w:lang w:val="cs-CZ" w:eastAsia="cs-CZ"/>
              </w:rPr>
            </w:pPr>
            <w:r w:rsidRPr="002D5580">
              <w:rPr>
                <w:b/>
                <w:color w:val="000000"/>
                <w:sz w:val="20"/>
                <w:szCs w:val="20"/>
                <w:lang w:val="cs-CZ" w:eastAsia="cs-CZ"/>
              </w:rPr>
              <w:t>-</w:t>
            </w:r>
          </w:p>
        </w:tc>
      </w:tr>
    </w:tbl>
    <w:p w:rsidR="00FD3D0A" w:rsidRPr="002D5580" w:rsidRDefault="00FD3D0A" w:rsidP="00E91EEA">
      <w:pPr>
        <w:spacing w:before="0"/>
        <w:rPr>
          <w:i/>
          <w:sz w:val="18"/>
          <w:szCs w:val="18"/>
          <w:lang w:val="cs-CZ"/>
        </w:rPr>
      </w:pPr>
      <w:r w:rsidRPr="002D5580">
        <w:rPr>
          <w:i/>
          <w:sz w:val="18"/>
          <w:szCs w:val="18"/>
          <w:lang w:val="cs-CZ"/>
        </w:rPr>
        <w:t>Zdroj: město GJ</w:t>
      </w:r>
    </w:p>
    <w:p w:rsidR="00EF1519" w:rsidRPr="002D5580" w:rsidRDefault="00EF1519" w:rsidP="00EF1519">
      <w:pPr>
        <w:spacing w:before="0"/>
        <w:rPr>
          <w:lang w:val="cs-CZ"/>
        </w:rPr>
      </w:pPr>
    </w:p>
    <w:p w:rsidR="00EF1519" w:rsidRPr="002D5580" w:rsidRDefault="00EF1519" w:rsidP="00EF1519">
      <w:pPr>
        <w:spacing w:before="0"/>
        <w:rPr>
          <w:lang w:val="cs-CZ"/>
        </w:rPr>
      </w:pPr>
      <w:r w:rsidRPr="002D5580">
        <w:rPr>
          <w:i/>
          <w:lang w:val="cs-CZ"/>
        </w:rPr>
        <w:t>Tabulka č. 30 Situace vybraných podnikatelských subjektů působících ve městě</w:t>
      </w:r>
    </w:p>
    <w:tbl>
      <w:tblPr>
        <w:tblW w:w="5000" w:type="pct"/>
        <w:jc w:val="center"/>
        <w:tblCellMar>
          <w:left w:w="70" w:type="dxa"/>
          <w:right w:w="70" w:type="dxa"/>
        </w:tblCellMar>
        <w:tblLook w:val="04A0"/>
      </w:tblPr>
      <w:tblGrid>
        <w:gridCol w:w="2411"/>
        <w:gridCol w:w="1733"/>
        <w:gridCol w:w="1252"/>
        <w:gridCol w:w="2119"/>
        <w:gridCol w:w="3091"/>
      </w:tblGrid>
      <w:tr w:rsidR="00EF1519" w:rsidRPr="002D5580" w:rsidTr="00B56376">
        <w:trPr>
          <w:trHeight w:hRule="exact" w:val="1179"/>
          <w:jc w:val="center"/>
        </w:trPr>
        <w:tc>
          <w:tcPr>
            <w:tcW w:w="1137" w:type="pc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F1519" w:rsidRPr="002D5580" w:rsidRDefault="00EF1519" w:rsidP="00B56376">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Podnikatel</w:t>
            </w:r>
          </w:p>
        </w:tc>
        <w:tc>
          <w:tcPr>
            <w:tcW w:w="817" w:type="pct"/>
            <w:tcBorders>
              <w:top w:val="single" w:sz="4" w:space="0" w:color="auto"/>
              <w:left w:val="nil"/>
              <w:bottom w:val="single" w:sz="4" w:space="0" w:color="auto"/>
              <w:right w:val="single" w:sz="4" w:space="0" w:color="auto"/>
            </w:tcBorders>
            <w:shd w:val="clear" w:color="000000" w:fill="0070C0"/>
            <w:vAlign w:val="center"/>
            <w:hideMark/>
          </w:tcPr>
          <w:p w:rsidR="00EF1519" w:rsidRPr="002D5580" w:rsidRDefault="00EF1519" w:rsidP="00B56376">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Zaměření činnosti</w:t>
            </w:r>
          </w:p>
        </w:tc>
        <w:tc>
          <w:tcPr>
            <w:tcW w:w="590" w:type="pct"/>
            <w:tcBorders>
              <w:top w:val="single" w:sz="4" w:space="0" w:color="auto"/>
              <w:left w:val="nil"/>
              <w:bottom w:val="single" w:sz="4" w:space="0" w:color="auto"/>
              <w:right w:val="single" w:sz="4" w:space="0" w:color="auto"/>
            </w:tcBorders>
            <w:shd w:val="clear" w:color="000000" w:fill="0070C0"/>
            <w:vAlign w:val="center"/>
            <w:hideMark/>
          </w:tcPr>
          <w:p w:rsidR="00EF1519" w:rsidRPr="002D5580" w:rsidRDefault="00EF1519" w:rsidP="00B56376">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Počet zaměstnanců</w:t>
            </w:r>
          </w:p>
        </w:tc>
        <w:tc>
          <w:tcPr>
            <w:tcW w:w="999" w:type="pct"/>
            <w:tcBorders>
              <w:top w:val="single" w:sz="4" w:space="0" w:color="auto"/>
              <w:left w:val="nil"/>
              <w:bottom w:val="single" w:sz="4" w:space="0" w:color="auto"/>
              <w:right w:val="single" w:sz="4" w:space="0" w:color="auto"/>
            </w:tcBorders>
            <w:shd w:val="clear" w:color="000000" w:fill="0070C0"/>
            <w:vAlign w:val="center"/>
            <w:hideMark/>
          </w:tcPr>
          <w:p w:rsidR="00EF1519" w:rsidRPr="002D5580" w:rsidRDefault="00EF1519" w:rsidP="00B56376">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Doba působení</w:t>
            </w:r>
          </w:p>
        </w:tc>
        <w:tc>
          <w:tcPr>
            <w:tcW w:w="1457" w:type="pct"/>
            <w:tcBorders>
              <w:top w:val="single" w:sz="4" w:space="0" w:color="auto"/>
              <w:left w:val="nil"/>
              <w:bottom w:val="single" w:sz="4" w:space="0" w:color="auto"/>
              <w:right w:val="single" w:sz="4" w:space="0" w:color="auto"/>
            </w:tcBorders>
            <w:shd w:val="clear" w:color="000000" w:fill="0070C0"/>
            <w:vAlign w:val="center"/>
          </w:tcPr>
          <w:p w:rsidR="00EF1519" w:rsidRPr="002D5580" w:rsidRDefault="00EF1519" w:rsidP="00B56376">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Největší překážky rozvoje podniku</w:t>
            </w:r>
          </w:p>
        </w:tc>
      </w:tr>
      <w:tr w:rsidR="00EF1519" w:rsidRPr="002D5580" w:rsidTr="00DE66BE">
        <w:trPr>
          <w:trHeight w:hRule="exact" w:val="895"/>
          <w:jc w:val="center"/>
        </w:trPr>
        <w:tc>
          <w:tcPr>
            <w:tcW w:w="1137"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EF1519" w:rsidRPr="002D5580" w:rsidRDefault="00EF1519" w:rsidP="00B56376">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VHS Vondra Miroslav</w:t>
            </w:r>
          </w:p>
        </w:tc>
        <w:tc>
          <w:tcPr>
            <w:tcW w:w="817" w:type="pct"/>
            <w:tcBorders>
              <w:top w:val="nil"/>
              <w:left w:val="nil"/>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Vodohospodářské stavby</w:t>
            </w:r>
          </w:p>
        </w:tc>
        <w:tc>
          <w:tcPr>
            <w:tcW w:w="590" w:type="pct"/>
            <w:tcBorders>
              <w:top w:val="nil"/>
              <w:left w:val="nil"/>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Do 10</w:t>
            </w:r>
          </w:p>
        </w:tc>
        <w:tc>
          <w:tcPr>
            <w:tcW w:w="999" w:type="pct"/>
            <w:tcBorders>
              <w:top w:val="nil"/>
              <w:left w:val="nil"/>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23 let</w:t>
            </w:r>
          </w:p>
        </w:tc>
        <w:tc>
          <w:tcPr>
            <w:tcW w:w="1457" w:type="pct"/>
            <w:tcBorders>
              <w:top w:val="nil"/>
              <w:left w:val="nil"/>
              <w:bottom w:val="single" w:sz="4" w:space="0" w:color="auto"/>
              <w:right w:val="single" w:sz="4" w:space="0" w:color="auto"/>
            </w:tcBorders>
            <w:vAlign w:val="center"/>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Zákon o zadávání veřejných zakázek – nejnižší cena</w:t>
            </w:r>
          </w:p>
          <w:p w:rsidR="00EF1519" w:rsidRPr="002D5580" w:rsidRDefault="00EF1519" w:rsidP="00B56376">
            <w:pPr>
              <w:spacing w:before="0"/>
              <w:jc w:val="center"/>
              <w:rPr>
                <w:color w:val="000000"/>
                <w:sz w:val="20"/>
                <w:szCs w:val="20"/>
                <w:lang w:val="cs-CZ" w:eastAsia="cs-CZ"/>
              </w:rPr>
            </w:pPr>
          </w:p>
        </w:tc>
      </w:tr>
      <w:tr w:rsidR="00EF1519" w:rsidRPr="002D5580" w:rsidTr="00B56376">
        <w:trPr>
          <w:trHeight w:hRule="exact" w:val="41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0070C0"/>
            <w:vAlign w:val="center"/>
            <w:hideMark/>
          </w:tcPr>
          <w:p w:rsidR="00EF1519" w:rsidRPr="002D5580" w:rsidRDefault="00EF1519" w:rsidP="00B56376">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Potřeba a plány rozvoje na období let 2015 - 2020</w:t>
            </w:r>
          </w:p>
        </w:tc>
      </w:tr>
      <w:tr w:rsidR="00EF1519" w:rsidRPr="002D5580" w:rsidTr="00DE66BE">
        <w:trPr>
          <w:trHeight w:hRule="exact" w:val="716"/>
          <w:jc w:val="center"/>
        </w:trPr>
        <w:tc>
          <w:tcPr>
            <w:tcW w:w="11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sz w:val="20"/>
                <w:szCs w:val="20"/>
                <w:lang w:val="cs-CZ" w:eastAsia="cs-CZ"/>
              </w:rPr>
            </w:pPr>
            <w:r w:rsidRPr="002D5580">
              <w:rPr>
                <w:sz w:val="20"/>
                <w:szCs w:val="20"/>
                <w:lang w:val="cs-CZ" w:eastAsia="cs-CZ"/>
              </w:rPr>
              <w:t>Rozšíření výroby/služeb v rámci stávající činnosti</w:t>
            </w:r>
          </w:p>
        </w:tc>
        <w:tc>
          <w:tcPr>
            <w:tcW w:w="1407" w:type="pct"/>
            <w:gridSpan w:val="2"/>
            <w:tcBorders>
              <w:top w:val="nil"/>
              <w:left w:val="nil"/>
              <w:bottom w:val="single" w:sz="4" w:space="0" w:color="auto"/>
              <w:right w:val="single" w:sz="4" w:space="0" w:color="auto"/>
            </w:tcBorders>
            <w:shd w:val="clear" w:color="auto" w:fill="auto"/>
            <w:vAlign w:val="center"/>
            <w:hideMark/>
          </w:tcPr>
          <w:p w:rsidR="00EF1519" w:rsidRPr="002D5580" w:rsidRDefault="00DE66BE" w:rsidP="00B56376">
            <w:pPr>
              <w:spacing w:before="0"/>
              <w:jc w:val="center"/>
              <w:rPr>
                <w:color w:val="000000"/>
                <w:sz w:val="20"/>
                <w:szCs w:val="20"/>
                <w:lang w:val="cs-CZ" w:eastAsia="cs-CZ"/>
              </w:rPr>
            </w:pPr>
            <w:r w:rsidRPr="002D5580">
              <w:rPr>
                <w:color w:val="000000"/>
                <w:sz w:val="20"/>
                <w:szCs w:val="20"/>
                <w:lang w:val="cs-CZ" w:eastAsia="cs-CZ"/>
              </w:rPr>
              <w:t>Rozšíření působnosti firmy do dalších míst mimo obec</w:t>
            </w:r>
          </w:p>
        </w:tc>
        <w:tc>
          <w:tcPr>
            <w:tcW w:w="999" w:type="pct"/>
            <w:tcBorders>
              <w:top w:val="nil"/>
              <w:left w:val="nil"/>
              <w:bottom w:val="single" w:sz="4" w:space="0" w:color="auto"/>
              <w:right w:val="single" w:sz="4" w:space="0" w:color="auto"/>
            </w:tcBorders>
            <w:shd w:val="clear" w:color="auto" w:fill="auto"/>
            <w:vAlign w:val="center"/>
            <w:hideMark/>
          </w:tcPr>
          <w:p w:rsidR="00EF1519" w:rsidRPr="002D5580" w:rsidRDefault="00DE66BE" w:rsidP="00B56376">
            <w:pPr>
              <w:spacing w:before="0"/>
              <w:jc w:val="center"/>
              <w:rPr>
                <w:color w:val="000000"/>
                <w:sz w:val="20"/>
                <w:szCs w:val="20"/>
                <w:lang w:val="cs-CZ" w:eastAsia="cs-CZ"/>
              </w:rPr>
            </w:pPr>
            <w:r w:rsidRPr="002D5580">
              <w:rPr>
                <w:color w:val="000000"/>
                <w:sz w:val="20"/>
                <w:szCs w:val="20"/>
                <w:lang w:val="cs-CZ" w:eastAsia="cs-CZ"/>
              </w:rPr>
              <w:t>Zahájení výstavby nových objektů či zařízení</w:t>
            </w:r>
          </w:p>
        </w:tc>
        <w:tc>
          <w:tcPr>
            <w:tcW w:w="1457" w:type="pct"/>
            <w:tcBorders>
              <w:top w:val="nil"/>
              <w:left w:val="nil"/>
              <w:bottom w:val="single" w:sz="4" w:space="0" w:color="auto"/>
              <w:right w:val="single" w:sz="4" w:space="0" w:color="auto"/>
            </w:tcBorders>
            <w:shd w:val="clear" w:color="auto" w:fill="auto"/>
            <w:vAlign w:val="center"/>
          </w:tcPr>
          <w:p w:rsidR="00EF1519" w:rsidRPr="002D5580" w:rsidRDefault="00EF1519" w:rsidP="00B56376">
            <w:pPr>
              <w:spacing w:before="0"/>
              <w:jc w:val="center"/>
              <w:rPr>
                <w:color w:val="000000"/>
                <w:sz w:val="20"/>
                <w:szCs w:val="20"/>
                <w:lang w:val="cs-CZ" w:eastAsia="cs-CZ"/>
              </w:rPr>
            </w:pPr>
            <w:r w:rsidRPr="002D5580">
              <w:rPr>
                <w:color w:val="000000"/>
                <w:sz w:val="20"/>
                <w:szCs w:val="20"/>
                <w:lang w:val="cs-CZ" w:eastAsia="cs-CZ"/>
              </w:rPr>
              <w:t>-</w:t>
            </w:r>
          </w:p>
        </w:tc>
      </w:tr>
      <w:tr w:rsidR="00EF1519" w:rsidRPr="002D5580" w:rsidTr="00B56376">
        <w:trPr>
          <w:trHeight w:hRule="exact" w:val="41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0070C0"/>
            <w:vAlign w:val="center"/>
            <w:hideMark/>
          </w:tcPr>
          <w:p w:rsidR="00EF1519" w:rsidRPr="002D5580" w:rsidRDefault="00EF1519" w:rsidP="00B56376">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Podpora podnikání místní samosprávou uskutečněním investiční či neinvestiční akce</w:t>
            </w:r>
          </w:p>
        </w:tc>
      </w:tr>
      <w:tr w:rsidR="00EF1519" w:rsidRPr="002D5580" w:rsidTr="00B56376">
        <w:trPr>
          <w:trHeight w:hRule="exact" w:val="567"/>
          <w:jc w:val="center"/>
        </w:trPr>
        <w:tc>
          <w:tcPr>
            <w:tcW w:w="11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1519" w:rsidRPr="002D5580" w:rsidRDefault="00DE66BE" w:rsidP="00B56376">
            <w:pPr>
              <w:spacing w:before="0"/>
              <w:jc w:val="center"/>
              <w:rPr>
                <w:b/>
                <w:sz w:val="20"/>
                <w:szCs w:val="20"/>
                <w:lang w:val="cs-CZ" w:eastAsia="cs-CZ"/>
              </w:rPr>
            </w:pPr>
            <w:r w:rsidRPr="002D5580">
              <w:rPr>
                <w:b/>
                <w:sz w:val="20"/>
                <w:szCs w:val="20"/>
                <w:lang w:val="cs-CZ" w:eastAsia="cs-CZ"/>
              </w:rPr>
              <w:t>Zakázky týkající se stavební činnosti</w:t>
            </w:r>
          </w:p>
        </w:tc>
        <w:tc>
          <w:tcPr>
            <w:tcW w:w="1407" w:type="pct"/>
            <w:gridSpan w:val="2"/>
            <w:tcBorders>
              <w:top w:val="single" w:sz="4" w:space="0" w:color="auto"/>
              <w:left w:val="nil"/>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b/>
                <w:color w:val="000000"/>
                <w:sz w:val="20"/>
                <w:szCs w:val="20"/>
                <w:lang w:val="cs-CZ" w:eastAsia="cs-CZ"/>
              </w:rPr>
            </w:pPr>
            <w:r w:rsidRPr="002D5580">
              <w:rPr>
                <w:b/>
                <w:color w:val="000000"/>
                <w:sz w:val="20"/>
                <w:szCs w:val="20"/>
                <w:lang w:val="cs-CZ" w:eastAsia="cs-CZ"/>
              </w:rPr>
              <w:t>-</w:t>
            </w:r>
          </w:p>
        </w:tc>
        <w:tc>
          <w:tcPr>
            <w:tcW w:w="999" w:type="pct"/>
            <w:tcBorders>
              <w:top w:val="single" w:sz="4" w:space="0" w:color="auto"/>
              <w:left w:val="nil"/>
              <w:bottom w:val="single" w:sz="4" w:space="0" w:color="auto"/>
              <w:right w:val="single" w:sz="4" w:space="0" w:color="auto"/>
            </w:tcBorders>
            <w:shd w:val="clear" w:color="auto" w:fill="auto"/>
            <w:vAlign w:val="center"/>
            <w:hideMark/>
          </w:tcPr>
          <w:p w:rsidR="00EF1519" w:rsidRPr="002D5580" w:rsidRDefault="00EF1519" w:rsidP="00B56376">
            <w:pPr>
              <w:spacing w:before="0"/>
              <w:jc w:val="center"/>
              <w:rPr>
                <w:b/>
                <w:color w:val="000000"/>
                <w:sz w:val="20"/>
                <w:szCs w:val="20"/>
                <w:lang w:val="cs-CZ" w:eastAsia="cs-CZ"/>
              </w:rPr>
            </w:pPr>
            <w:r w:rsidRPr="002D5580">
              <w:rPr>
                <w:b/>
                <w:color w:val="000000"/>
                <w:sz w:val="20"/>
                <w:szCs w:val="20"/>
                <w:lang w:val="cs-CZ" w:eastAsia="cs-CZ"/>
              </w:rPr>
              <w:t>-</w:t>
            </w:r>
          </w:p>
        </w:tc>
        <w:tc>
          <w:tcPr>
            <w:tcW w:w="1457" w:type="pct"/>
            <w:tcBorders>
              <w:top w:val="single" w:sz="4" w:space="0" w:color="auto"/>
              <w:left w:val="nil"/>
              <w:bottom w:val="single" w:sz="4" w:space="0" w:color="auto"/>
              <w:right w:val="single" w:sz="4" w:space="0" w:color="auto"/>
            </w:tcBorders>
            <w:shd w:val="clear" w:color="auto" w:fill="auto"/>
            <w:vAlign w:val="center"/>
          </w:tcPr>
          <w:p w:rsidR="00EF1519" w:rsidRPr="002D5580" w:rsidRDefault="00EF1519" w:rsidP="00B56376">
            <w:pPr>
              <w:spacing w:before="0"/>
              <w:jc w:val="center"/>
              <w:rPr>
                <w:b/>
                <w:color w:val="000000"/>
                <w:sz w:val="20"/>
                <w:szCs w:val="20"/>
                <w:lang w:val="cs-CZ" w:eastAsia="cs-CZ"/>
              </w:rPr>
            </w:pPr>
            <w:r w:rsidRPr="002D5580">
              <w:rPr>
                <w:b/>
                <w:color w:val="000000"/>
                <w:sz w:val="20"/>
                <w:szCs w:val="20"/>
                <w:lang w:val="cs-CZ" w:eastAsia="cs-CZ"/>
              </w:rPr>
              <w:t>-</w:t>
            </w:r>
          </w:p>
        </w:tc>
      </w:tr>
    </w:tbl>
    <w:p w:rsidR="00EF1519" w:rsidRPr="002D5580" w:rsidRDefault="00EF1519" w:rsidP="00EF1519">
      <w:pPr>
        <w:spacing w:before="0"/>
        <w:rPr>
          <w:i/>
          <w:sz w:val="18"/>
          <w:szCs w:val="18"/>
          <w:lang w:val="cs-CZ"/>
        </w:rPr>
      </w:pPr>
      <w:r w:rsidRPr="002D5580">
        <w:rPr>
          <w:i/>
          <w:sz w:val="18"/>
          <w:szCs w:val="18"/>
          <w:lang w:val="cs-CZ"/>
        </w:rPr>
        <w:t>Zdroj: město GJ</w:t>
      </w:r>
    </w:p>
    <w:p w:rsidR="008F0C46" w:rsidRDefault="008F0C46" w:rsidP="008F0C46">
      <w:pPr>
        <w:spacing w:before="0"/>
        <w:rPr>
          <w:i/>
          <w:lang w:val="cs-CZ"/>
        </w:rPr>
      </w:pPr>
    </w:p>
    <w:p w:rsidR="00EF1519" w:rsidRDefault="008F0C46" w:rsidP="008F0C46">
      <w:pPr>
        <w:spacing w:before="0"/>
        <w:rPr>
          <w:lang w:val="cs-CZ"/>
        </w:rPr>
      </w:pPr>
      <w:r w:rsidRPr="002D5580">
        <w:rPr>
          <w:i/>
          <w:lang w:val="cs-CZ"/>
        </w:rPr>
        <w:t xml:space="preserve">Tabulka č. </w:t>
      </w:r>
      <w:r>
        <w:rPr>
          <w:i/>
          <w:lang w:val="cs-CZ"/>
        </w:rPr>
        <w:t>31</w:t>
      </w:r>
      <w:r w:rsidRPr="002D5580">
        <w:rPr>
          <w:i/>
          <w:lang w:val="cs-CZ"/>
        </w:rPr>
        <w:t xml:space="preserve"> Situace vybraných podnikatelských subjektů působících ve městě</w:t>
      </w:r>
    </w:p>
    <w:tbl>
      <w:tblPr>
        <w:tblW w:w="5000" w:type="pct"/>
        <w:jc w:val="center"/>
        <w:tblCellMar>
          <w:left w:w="70" w:type="dxa"/>
          <w:right w:w="70" w:type="dxa"/>
        </w:tblCellMar>
        <w:tblLook w:val="04A0"/>
      </w:tblPr>
      <w:tblGrid>
        <w:gridCol w:w="2411"/>
        <w:gridCol w:w="1733"/>
        <w:gridCol w:w="1252"/>
        <w:gridCol w:w="2119"/>
        <w:gridCol w:w="3091"/>
      </w:tblGrid>
      <w:tr w:rsidR="008F0C46" w:rsidRPr="002D5580" w:rsidTr="00E20661">
        <w:trPr>
          <w:trHeight w:hRule="exact" w:val="1179"/>
          <w:jc w:val="center"/>
        </w:trPr>
        <w:tc>
          <w:tcPr>
            <w:tcW w:w="1137" w:type="pc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F0C46" w:rsidRPr="002D5580" w:rsidRDefault="008F0C46" w:rsidP="00E20661">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Podnikatel</w:t>
            </w:r>
          </w:p>
        </w:tc>
        <w:tc>
          <w:tcPr>
            <w:tcW w:w="817" w:type="pct"/>
            <w:tcBorders>
              <w:top w:val="single" w:sz="4" w:space="0" w:color="auto"/>
              <w:left w:val="nil"/>
              <w:bottom w:val="single" w:sz="4" w:space="0" w:color="auto"/>
              <w:right w:val="single" w:sz="4" w:space="0" w:color="auto"/>
            </w:tcBorders>
            <w:shd w:val="clear" w:color="000000" w:fill="0070C0"/>
            <w:vAlign w:val="center"/>
            <w:hideMark/>
          </w:tcPr>
          <w:p w:rsidR="008F0C46" w:rsidRPr="002D5580" w:rsidRDefault="008F0C46" w:rsidP="00E20661">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Zaměření činnosti</w:t>
            </w:r>
          </w:p>
        </w:tc>
        <w:tc>
          <w:tcPr>
            <w:tcW w:w="590" w:type="pct"/>
            <w:tcBorders>
              <w:top w:val="single" w:sz="4" w:space="0" w:color="auto"/>
              <w:left w:val="nil"/>
              <w:bottom w:val="single" w:sz="4" w:space="0" w:color="auto"/>
              <w:right w:val="single" w:sz="4" w:space="0" w:color="auto"/>
            </w:tcBorders>
            <w:shd w:val="clear" w:color="000000" w:fill="0070C0"/>
            <w:vAlign w:val="center"/>
            <w:hideMark/>
          </w:tcPr>
          <w:p w:rsidR="008F0C46" w:rsidRPr="002D5580" w:rsidRDefault="008F0C46" w:rsidP="00E20661">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Počet zaměstnanců</w:t>
            </w:r>
          </w:p>
        </w:tc>
        <w:tc>
          <w:tcPr>
            <w:tcW w:w="999" w:type="pct"/>
            <w:tcBorders>
              <w:top w:val="single" w:sz="4" w:space="0" w:color="auto"/>
              <w:left w:val="nil"/>
              <w:bottom w:val="single" w:sz="4" w:space="0" w:color="auto"/>
              <w:right w:val="single" w:sz="4" w:space="0" w:color="auto"/>
            </w:tcBorders>
            <w:shd w:val="clear" w:color="000000" w:fill="0070C0"/>
            <w:vAlign w:val="center"/>
            <w:hideMark/>
          </w:tcPr>
          <w:p w:rsidR="008F0C46" w:rsidRPr="002D5580" w:rsidRDefault="008F0C46" w:rsidP="00E20661">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Doba působení</w:t>
            </w:r>
          </w:p>
        </w:tc>
        <w:tc>
          <w:tcPr>
            <w:tcW w:w="1457" w:type="pct"/>
            <w:tcBorders>
              <w:top w:val="single" w:sz="4" w:space="0" w:color="auto"/>
              <w:left w:val="nil"/>
              <w:bottom w:val="single" w:sz="4" w:space="0" w:color="auto"/>
              <w:right w:val="single" w:sz="4" w:space="0" w:color="auto"/>
            </w:tcBorders>
            <w:shd w:val="clear" w:color="000000" w:fill="0070C0"/>
            <w:vAlign w:val="center"/>
          </w:tcPr>
          <w:p w:rsidR="008F0C46" w:rsidRPr="002D5580" w:rsidRDefault="008F0C46" w:rsidP="00E20661">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Největší překážky rozvoje podniku</w:t>
            </w:r>
          </w:p>
        </w:tc>
      </w:tr>
      <w:tr w:rsidR="008F0C46" w:rsidRPr="002D5580" w:rsidTr="008F0C46">
        <w:trPr>
          <w:trHeight w:hRule="exact" w:val="1179"/>
          <w:jc w:val="center"/>
        </w:trPr>
        <w:tc>
          <w:tcPr>
            <w:tcW w:w="1137"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8F0C46" w:rsidRPr="002D5580" w:rsidRDefault="008F0C46" w:rsidP="00E20661">
            <w:pPr>
              <w:spacing w:before="0"/>
              <w:jc w:val="center"/>
              <w:rPr>
                <w:b/>
                <w:color w:val="FFFFFF" w:themeColor="background1"/>
                <w:sz w:val="20"/>
                <w:szCs w:val="20"/>
                <w:lang w:val="cs-CZ" w:eastAsia="cs-CZ"/>
              </w:rPr>
            </w:pPr>
            <w:r>
              <w:rPr>
                <w:b/>
                <w:color w:val="FFFFFF" w:themeColor="background1"/>
                <w:sz w:val="20"/>
                <w:szCs w:val="20"/>
                <w:lang w:val="cs-CZ" w:eastAsia="cs-CZ"/>
              </w:rPr>
              <w:t>APIO CZ s.r.o.</w:t>
            </w:r>
          </w:p>
        </w:tc>
        <w:tc>
          <w:tcPr>
            <w:tcW w:w="817" w:type="pct"/>
            <w:tcBorders>
              <w:top w:val="nil"/>
              <w:left w:val="nil"/>
              <w:bottom w:val="single" w:sz="4" w:space="0" w:color="auto"/>
              <w:right w:val="single" w:sz="4" w:space="0" w:color="auto"/>
            </w:tcBorders>
            <w:shd w:val="clear" w:color="auto" w:fill="auto"/>
            <w:vAlign w:val="center"/>
            <w:hideMark/>
          </w:tcPr>
          <w:p w:rsidR="008F0C46" w:rsidRPr="002D5580" w:rsidRDefault="008F0C46" w:rsidP="00E20661">
            <w:pPr>
              <w:spacing w:before="0"/>
              <w:jc w:val="center"/>
              <w:rPr>
                <w:color w:val="000000"/>
                <w:sz w:val="20"/>
                <w:szCs w:val="20"/>
                <w:lang w:val="cs-CZ" w:eastAsia="cs-CZ"/>
              </w:rPr>
            </w:pPr>
            <w:r>
              <w:rPr>
                <w:color w:val="000000"/>
                <w:sz w:val="20"/>
                <w:szCs w:val="20"/>
                <w:lang w:val="cs-CZ" w:eastAsia="cs-CZ"/>
              </w:rPr>
              <w:t>Kovovýroba, strojírenství</w:t>
            </w:r>
          </w:p>
        </w:tc>
        <w:tc>
          <w:tcPr>
            <w:tcW w:w="590" w:type="pct"/>
            <w:tcBorders>
              <w:top w:val="nil"/>
              <w:left w:val="nil"/>
              <w:bottom w:val="single" w:sz="4" w:space="0" w:color="auto"/>
              <w:right w:val="single" w:sz="4" w:space="0" w:color="auto"/>
            </w:tcBorders>
            <w:shd w:val="clear" w:color="auto" w:fill="auto"/>
            <w:vAlign w:val="center"/>
            <w:hideMark/>
          </w:tcPr>
          <w:p w:rsidR="008F0C46" w:rsidRPr="002D5580" w:rsidRDefault="008F0C46" w:rsidP="00E20661">
            <w:pPr>
              <w:spacing w:before="0"/>
              <w:jc w:val="center"/>
              <w:rPr>
                <w:color w:val="000000"/>
                <w:sz w:val="20"/>
                <w:szCs w:val="20"/>
                <w:lang w:val="cs-CZ" w:eastAsia="cs-CZ"/>
              </w:rPr>
            </w:pPr>
            <w:r>
              <w:rPr>
                <w:color w:val="000000"/>
                <w:sz w:val="20"/>
                <w:szCs w:val="20"/>
                <w:lang w:val="cs-CZ" w:eastAsia="cs-CZ"/>
              </w:rPr>
              <w:t>33</w:t>
            </w:r>
          </w:p>
        </w:tc>
        <w:tc>
          <w:tcPr>
            <w:tcW w:w="999" w:type="pct"/>
            <w:tcBorders>
              <w:top w:val="nil"/>
              <w:left w:val="nil"/>
              <w:bottom w:val="single" w:sz="4" w:space="0" w:color="auto"/>
              <w:right w:val="single" w:sz="4" w:space="0" w:color="auto"/>
            </w:tcBorders>
            <w:shd w:val="clear" w:color="auto" w:fill="auto"/>
            <w:vAlign w:val="center"/>
            <w:hideMark/>
          </w:tcPr>
          <w:p w:rsidR="008F0C46" w:rsidRPr="002D5580" w:rsidRDefault="008F0C46" w:rsidP="00E20661">
            <w:pPr>
              <w:spacing w:before="0"/>
              <w:jc w:val="center"/>
              <w:rPr>
                <w:color w:val="000000"/>
                <w:sz w:val="20"/>
                <w:szCs w:val="20"/>
                <w:lang w:val="cs-CZ" w:eastAsia="cs-CZ"/>
              </w:rPr>
            </w:pPr>
            <w:r>
              <w:rPr>
                <w:color w:val="000000"/>
                <w:sz w:val="20"/>
                <w:szCs w:val="20"/>
                <w:lang w:val="cs-CZ" w:eastAsia="cs-CZ"/>
              </w:rPr>
              <w:t>8</w:t>
            </w:r>
            <w:r w:rsidRPr="002D5580">
              <w:rPr>
                <w:color w:val="000000"/>
                <w:sz w:val="20"/>
                <w:szCs w:val="20"/>
                <w:lang w:val="cs-CZ" w:eastAsia="cs-CZ"/>
              </w:rPr>
              <w:t xml:space="preserve"> let</w:t>
            </w:r>
          </w:p>
        </w:tc>
        <w:tc>
          <w:tcPr>
            <w:tcW w:w="1457" w:type="pct"/>
            <w:tcBorders>
              <w:top w:val="nil"/>
              <w:left w:val="nil"/>
              <w:bottom w:val="single" w:sz="4" w:space="0" w:color="auto"/>
              <w:right w:val="single" w:sz="4" w:space="0" w:color="auto"/>
            </w:tcBorders>
            <w:vAlign w:val="center"/>
          </w:tcPr>
          <w:p w:rsidR="008F0C46" w:rsidRDefault="008F0C46" w:rsidP="00E20661">
            <w:pPr>
              <w:spacing w:before="0"/>
              <w:jc w:val="center"/>
              <w:rPr>
                <w:color w:val="000000"/>
                <w:sz w:val="20"/>
                <w:szCs w:val="20"/>
                <w:lang w:val="cs-CZ" w:eastAsia="cs-CZ"/>
              </w:rPr>
            </w:pPr>
            <w:r>
              <w:rPr>
                <w:color w:val="000000"/>
                <w:sz w:val="20"/>
                <w:szCs w:val="20"/>
                <w:lang w:val="cs-CZ" w:eastAsia="cs-CZ"/>
              </w:rPr>
              <w:t>Silná konkurence</w:t>
            </w:r>
          </w:p>
          <w:p w:rsidR="008F0C46" w:rsidRDefault="008F0C46" w:rsidP="00E20661">
            <w:pPr>
              <w:spacing w:before="0"/>
              <w:jc w:val="center"/>
              <w:rPr>
                <w:color w:val="000000"/>
                <w:sz w:val="20"/>
                <w:szCs w:val="20"/>
                <w:lang w:val="cs-CZ" w:eastAsia="cs-CZ"/>
              </w:rPr>
            </w:pPr>
            <w:r>
              <w:rPr>
                <w:color w:val="000000"/>
                <w:sz w:val="20"/>
                <w:szCs w:val="20"/>
                <w:lang w:val="cs-CZ" w:eastAsia="cs-CZ"/>
              </w:rPr>
              <w:t>Pokles poptávky</w:t>
            </w:r>
          </w:p>
          <w:p w:rsidR="008F0C46" w:rsidRDefault="008F0C46" w:rsidP="00E20661">
            <w:pPr>
              <w:spacing w:before="0"/>
              <w:jc w:val="center"/>
              <w:rPr>
                <w:color w:val="000000"/>
                <w:sz w:val="20"/>
                <w:szCs w:val="20"/>
                <w:lang w:val="cs-CZ" w:eastAsia="cs-CZ"/>
              </w:rPr>
            </w:pPr>
            <w:r>
              <w:rPr>
                <w:color w:val="000000"/>
                <w:sz w:val="20"/>
                <w:szCs w:val="20"/>
                <w:lang w:val="cs-CZ" w:eastAsia="cs-CZ"/>
              </w:rPr>
              <w:t>Nedostatek kvalifikovaných pracovníků</w:t>
            </w:r>
          </w:p>
          <w:p w:rsidR="008F0C46" w:rsidRPr="002D5580" w:rsidRDefault="008F0C46" w:rsidP="00E20661">
            <w:pPr>
              <w:spacing w:before="0"/>
              <w:jc w:val="center"/>
              <w:rPr>
                <w:color w:val="000000"/>
                <w:sz w:val="20"/>
                <w:szCs w:val="20"/>
                <w:lang w:val="cs-CZ" w:eastAsia="cs-CZ"/>
              </w:rPr>
            </w:pPr>
            <w:r>
              <w:rPr>
                <w:color w:val="000000"/>
                <w:sz w:val="20"/>
                <w:szCs w:val="20"/>
                <w:lang w:val="cs-CZ" w:eastAsia="cs-CZ"/>
              </w:rPr>
              <w:t>Druhotná pracovní neschopnost</w:t>
            </w:r>
          </w:p>
          <w:p w:rsidR="008F0C46" w:rsidRPr="002D5580" w:rsidRDefault="008F0C46" w:rsidP="00E20661">
            <w:pPr>
              <w:spacing w:before="0"/>
              <w:jc w:val="center"/>
              <w:rPr>
                <w:color w:val="000000"/>
                <w:sz w:val="20"/>
                <w:szCs w:val="20"/>
                <w:lang w:val="cs-CZ" w:eastAsia="cs-CZ"/>
              </w:rPr>
            </w:pPr>
          </w:p>
        </w:tc>
      </w:tr>
      <w:tr w:rsidR="008F0C46" w:rsidRPr="002D5580" w:rsidTr="00E20661">
        <w:trPr>
          <w:trHeight w:hRule="exact" w:val="41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0070C0"/>
            <w:vAlign w:val="center"/>
            <w:hideMark/>
          </w:tcPr>
          <w:p w:rsidR="008F0C46" w:rsidRPr="002D5580" w:rsidRDefault="008F0C46" w:rsidP="00E20661">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Potřeba a plány rozvoje na období let 2015 - 2020</w:t>
            </w:r>
          </w:p>
        </w:tc>
      </w:tr>
      <w:tr w:rsidR="008F0C46" w:rsidRPr="002D5580" w:rsidTr="008F0C46">
        <w:trPr>
          <w:trHeight w:hRule="exact" w:val="989"/>
          <w:jc w:val="center"/>
        </w:trPr>
        <w:tc>
          <w:tcPr>
            <w:tcW w:w="11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0C46" w:rsidRPr="002D5580" w:rsidRDefault="008F0C46" w:rsidP="00E20661">
            <w:pPr>
              <w:spacing w:before="0"/>
              <w:jc w:val="center"/>
              <w:rPr>
                <w:sz w:val="20"/>
                <w:szCs w:val="20"/>
                <w:lang w:val="cs-CZ" w:eastAsia="cs-CZ"/>
              </w:rPr>
            </w:pPr>
            <w:r w:rsidRPr="002D5580">
              <w:rPr>
                <w:sz w:val="20"/>
                <w:szCs w:val="20"/>
                <w:lang w:val="cs-CZ" w:eastAsia="cs-CZ"/>
              </w:rPr>
              <w:t>Rozšíření výroby/služeb v rámci stávající činnosti</w:t>
            </w:r>
          </w:p>
        </w:tc>
        <w:tc>
          <w:tcPr>
            <w:tcW w:w="1407" w:type="pct"/>
            <w:gridSpan w:val="2"/>
            <w:tcBorders>
              <w:top w:val="nil"/>
              <w:left w:val="nil"/>
              <w:bottom w:val="single" w:sz="4" w:space="0" w:color="auto"/>
              <w:right w:val="single" w:sz="4" w:space="0" w:color="auto"/>
            </w:tcBorders>
            <w:shd w:val="clear" w:color="auto" w:fill="auto"/>
            <w:vAlign w:val="center"/>
            <w:hideMark/>
          </w:tcPr>
          <w:p w:rsidR="008F0C46" w:rsidRPr="002D5580" w:rsidRDefault="008F0C46" w:rsidP="008F0C46">
            <w:pPr>
              <w:spacing w:before="0"/>
              <w:jc w:val="center"/>
              <w:rPr>
                <w:color w:val="000000"/>
                <w:sz w:val="20"/>
                <w:szCs w:val="20"/>
                <w:lang w:val="cs-CZ" w:eastAsia="cs-CZ"/>
              </w:rPr>
            </w:pPr>
            <w:r w:rsidRPr="002D5580">
              <w:rPr>
                <w:sz w:val="20"/>
                <w:szCs w:val="20"/>
                <w:lang w:val="cs-CZ" w:eastAsia="cs-CZ"/>
              </w:rPr>
              <w:t xml:space="preserve">Rozšíření výroby/služeb </w:t>
            </w:r>
            <w:r>
              <w:rPr>
                <w:sz w:val="20"/>
                <w:szCs w:val="20"/>
                <w:lang w:val="cs-CZ" w:eastAsia="cs-CZ"/>
              </w:rPr>
              <w:t>do jiné</w:t>
            </w:r>
            <w:r w:rsidRPr="002D5580">
              <w:rPr>
                <w:sz w:val="20"/>
                <w:szCs w:val="20"/>
                <w:lang w:val="cs-CZ" w:eastAsia="cs-CZ"/>
              </w:rPr>
              <w:t xml:space="preserve"> činnosti</w:t>
            </w:r>
          </w:p>
        </w:tc>
        <w:tc>
          <w:tcPr>
            <w:tcW w:w="999" w:type="pct"/>
            <w:tcBorders>
              <w:top w:val="nil"/>
              <w:left w:val="nil"/>
              <w:bottom w:val="single" w:sz="4" w:space="0" w:color="auto"/>
              <w:right w:val="single" w:sz="4" w:space="0" w:color="auto"/>
            </w:tcBorders>
            <w:shd w:val="clear" w:color="auto" w:fill="auto"/>
            <w:vAlign w:val="center"/>
            <w:hideMark/>
          </w:tcPr>
          <w:p w:rsidR="008F0C46" w:rsidRPr="002D5580" w:rsidRDefault="008F0C46" w:rsidP="00E20661">
            <w:pPr>
              <w:spacing w:before="0"/>
              <w:jc w:val="center"/>
              <w:rPr>
                <w:color w:val="000000"/>
                <w:sz w:val="20"/>
                <w:szCs w:val="20"/>
                <w:lang w:val="cs-CZ" w:eastAsia="cs-CZ"/>
              </w:rPr>
            </w:pPr>
            <w:r w:rsidRPr="002D5580">
              <w:rPr>
                <w:color w:val="000000"/>
                <w:sz w:val="20"/>
                <w:szCs w:val="20"/>
                <w:lang w:val="cs-CZ" w:eastAsia="cs-CZ"/>
              </w:rPr>
              <w:t>Zahájení výstavby nových objektů či zařízení</w:t>
            </w:r>
            <w:r>
              <w:rPr>
                <w:color w:val="000000"/>
                <w:sz w:val="20"/>
                <w:szCs w:val="20"/>
                <w:lang w:val="cs-CZ" w:eastAsia="cs-CZ"/>
              </w:rPr>
              <w:t>, rekonstrukce stávajících</w:t>
            </w:r>
          </w:p>
        </w:tc>
        <w:tc>
          <w:tcPr>
            <w:tcW w:w="1457" w:type="pct"/>
            <w:tcBorders>
              <w:top w:val="nil"/>
              <w:left w:val="nil"/>
              <w:bottom w:val="single" w:sz="4" w:space="0" w:color="auto"/>
              <w:right w:val="single" w:sz="4" w:space="0" w:color="auto"/>
            </w:tcBorders>
            <w:shd w:val="clear" w:color="auto" w:fill="auto"/>
            <w:vAlign w:val="center"/>
          </w:tcPr>
          <w:p w:rsidR="008F0C46" w:rsidRPr="002D5580" w:rsidRDefault="008F0C46" w:rsidP="00E20661">
            <w:pPr>
              <w:spacing w:before="0"/>
              <w:jc w:val="center"/>
              <w:rPr>
                <w:color w:val="000000"/>
                <w:sz w:val="20"/>
                <w:szCs w:val="20"/>
                <w:lang w:val="cs-CZ" w:eastAsia="cs-CZ"/>
              </w:rPr>
            </w:pPr>
            <w:r>
              <w:rPr>
                <w:color w:val="000000"/>
                <w:sz w:val="20"/>
                <w:szCs w:val="20"/>
                <w:lang w:val="cs-CZ" w:eastAsia="cs-CZ"/>
              </w:rPr>
              <w:t>Koupit další nemovitost</w:t>
            </w:r>
          </w:p>
        </w:tc>
      </w:tr>
      <w:tr w:rsidR="008F0C46" w:rsidRPr="002D5580" w:rsidTr="00E20661">
        <w:trPr>
          <w:trHeight w:hRule="exact" w:val="41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0070C0"/>
            <w:vAlign w:val="center"/>
            <w:hideMark/>
          </w:tcPr>
          <w:p w:rsidR="008F0C46" w:rsidRPr="002D5580" w:rsidRDefault="008F0C46" w:rsidP="00E20661">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Podpora podnikání místní samosprávou uskutečněním investiční či neinvestiční akce</w:t>
            </w:r>
          </w:p>
        </w:tc>
      </w:tr>
      <w:tr w:rsidR="008F0C46" w:rsidRPr="002D5580" w:rsidTr="00E20661">
        <w:trPr>
          <w:trHeight w:hRule="exact" w:val="567"/>
          <w:jc w:val="center"/>
        </w:trPr>
        <w:tc>
          <w:tcPr>
            <w:tcW w:w="11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0C46" w:rsidRPr="002D5580" w:rsidRDefault="008F0C46" w:rsidP="00E20661">
            <w:pPr>
              <w:spacing w:before="0"/>
              <w:jc w:val="center"/>
              <w:rPr>
                <w:b/>
                <w:sz w:val="20"/>
                <w:szCs w:val="20"/>
                <w:lang w:val="cs-CZ" w:eastAsia="cs-CZ"/>
              </w:rPr>
            </w:pPr>
            <w:r>
              <w:rPr>
                <w:b/>
                <w:sz w:val="20"/>
                <w:szCs w:val="20"/>
                <w:lang w:val="cs-CZ" w:eastAsia="cs-CZ"/>
              </w:rPr>
              <w:t>-</w:t>
            </w:r>
          </w:p>
        </w:tc>
        <w:tc>
          <w:tcPr>
            <w:tcW w:w="1407" w:type="pct"/>
            <w:gridSpan w:val="2"/>
            <w:tcBorders>
              <w:top w:val="single" w:sz="4" w:space="0" w:color="auto"/>
              <w:left w:val="nil"/>
              <w:bottom w:val="single" w:sz="4" w:space="0" w:color="auto"/>
              <w:right w:val="single" w:sz="4" w:space="0" w:color="auto"/>
            </w:tcBorders>
            <w:shd w:val="clear" w:color="auto" w:fill="auto"/>
            <w:vAlign w:val="center"/>
            <w:hideMark/>
          </w:tcPr>
          <w:p w:rsidR="008F0C46" w:rsidRPr="002D5580" w:rsidRDefault="008F0C46" w:rsidP="00E20661">
            <w:pPr>
              <w:spacing w:before="0"/>
              <w:jc w:val="center"/>
              <w:rPr>
                <w:b/>
                <w:color w:val="000000"/>
                <w:sz w:val="20"/>
                <w:szCs w:val="20"/>
                <w:lang w:val="cs-CZ" w:eastAsia="cs-CZ"/>
              </w:rPr>
            </w:pPr>
            <w:r w:rsidRPr="002D5580">
              <w:rPr>
                <w:b/>
                <w:color w:val="000000"/>
                <w:sz w:val="20"/>
                <w:szCs w:val="20"/>
                <w:lang w:val="cs-CZ" w:eastAsia="cs-CZ"/>
              </w:rPr>
              <w:t>-</w:t>
            </w:r>
          </w:p>
        </w:tc>
        <w:tc>
          <w:tcPr>
            <w:tcW w:w="999" w:type="pct"/>
            <w:tcBorders>
              <w:top w:val="single" w:sz="4" w:space="0" w:color="auto"/>
              <w:left w:val="nil"/>
              <w:bottom w:val="single" w:sz="4" w:space="0" w:color="auto"/>
              <w:right w:val="single" w:sz="4" w:space="0" w:color="auto"/>
            </w:tcBorders>
            <w:shd w:val="clear" w:color="auto" w:fill="auto"/>
            <w:vAlign w:val="center"/>
            <w:hideMark/>
          </w:tcPr>
          <w:p w:rsidR="008F0C46" w:rsidRPr="002D5580" w:rsidRDefault="008F0C46" w:rsidP="00E20661">
            <w:pPr>
              <w:spacing w:before="0"/>
              <w:jc w:val="center"/>
              <w:rPr>
                <w:b/>
                <w:color w:val="000000"/>
                <w:sz w:val="20"/>
                <w:szCs w:val="20"/>
                <w:lang w:val="cs-CZ" w:eastAsia="cs-CZ"/>
              </w:rPr>
            </w:pPr>
            <w:r w:rsidRPr="002D5580">
              <w:rPr>
                <w:b/>
                <w:color w:val="000000"/>
                <w:sz w:val="20"/>
                <w:szCs w:val="20"/>
                <w:lang w:val="cs-CZ" w:eastAsia="cs-CZ"/>
              </w:rPr>
              <w:t>-</w:t>
            </w:r>
          </w:p>
        </w:tc>
        <w:tc>
          <w:tcPr>
            <w:tcW w:w="1457" w:type="pct"/>
            <w:tcBorders>
              <w:top w:val="single" w:sz="4" w:space="0" w:color="auto"/>
              <w:left w:val="nil"/>
              <w:bottom w:val="single" w:sz="4" w:space="0" w:color="auto"/>
              <w:right w:val="single" w:sz="4" w:space="0" w:color="auto"/>
            </w:tcBorders>
            <w:shd w:val="clear" w:color="auto" w:fill="auto"/>
            <w:vAlign w:val="center"/>
          </w:tcPr>
          <w:p w:rsidR="008F0C46" w:rsidRPr="002D5580" w:rsidRDefault="008F0C46" w:rsidP="00E20661">
            <w:pPr>
              <w:spacing w:before="0"/>
              <w:jc w:val="center"/>
              <w:rPr>
                <w:b/>
                <w:color w:val="000000"/>
                <w:sz w:val="20"/>
                <w:szCs w:val="20"/>
                <w:lang w:val="cs-CZ" w:eastAsia="cs-CZ"/>
              </w:rPr>
            </w:pPr>
            <w:r w:rsidRPr="002D5580">
              <w:rPr>
                <w:b/>
                <w:color w:val="000000"/>
                <w:sz w:val="20"/>
                <w:szCs w:val="20"/>
                <w:lang w:val="cs-CZ" w:eastAsia="cs-CZ"/>
              </w:rPr>
              <w:t>-</w:t>
            </w:r>
          </w:p>
        </w:tc>
      </w:tr>
    </w:tbl>
    <w:p w:rsidR="008F0C46" w:rsidRPr="002D5580" w:rsidRDefault="008F0C46" w:rsidP="008F0C46">
      <w:pPr>
        <w:spacing w:before="0"/>
        <w:rPr>
          <w:i/>
          <w:sz w:val="18"/>
          <w:szCs w:val="18"/>
          <w:lang w:val="cs-CZ"/>
        </w:rPr>
      </w:pPr>
      <w:r w:rsidRPr="002D5580">
        <w:rPr>
          <w:i/>
          <w:sz w:val="18"/>
          <w:szCs w:val="18"/>
          <w:lang w:val="cs-CZ"/>
        </w:rPr>
        <w:t>Zdroj: město GJ</w:t>
      </w:r>
    </w:p>
    <w:p w:rsidR="008F0C46" w:rsidRPr="002D5580" w:rsidRDefault="008F0C46" w:rsidP="00377316">
      <w:pPr>
        <w:spacing w:before="0" w:after="200"/>
        <w:rPr>
          <w:lang w:val="cs-CZ"/>
        </w:rPr>
      </w:pPr>
    </w:p>
    <w:p w:rsidR="001D6CED" w:rsidRPr="002D5580" w:rsidRDefault="001D6CED" w:rsidP="00E91EEA">
      <w:pPr>
        <w:pStyle w:val="Nadpis2"/>
        <w:spacing w:line="240" w:lineRule="auto"/>
      </w:pPr>
      <w:bookmarkStart w:id="14" w:name="_Toc434223001"/>
      <w:r w:rsidRPr="002D5580">
        <w:t>Revize stávajících opatření</w:t>
      </w:r>
      <w:bookmarkEnd w:id="14"/>
    </w:p>
    <w:p w:rsidR="001D6CED" w:rsidRPr="002D5580" w:rsidRDefault="001D6CED" w:rsidP="0057565F">
      <w:pPr>
        <w:keepNext/>
        <w:keepLines/>
        <w:rPr>
          <w:sz w:val="22"/>
          <w:szCs w:val="22"/>
          <w:lang w:val="cs-CZ"/>
        </w:rPr>
      </w:pPr>
      <w:r w:rsidRPr="002D5580">
        <w:rPr>
          <w:sz w:val="22"/>
          <w:szCs w:val="22"/>
          <w:lang w:val="cs-CZ"/>
        </w:rPr>
        <w:t xml:space="preserve">Dosavadním rozvojovým dokumentem </w:t>
      </w:r>
      <w:r w:rsidR="00E91EEA" w:rsidRPr="002D5580">
        <w:rPr>
          <w:sz w:val="22"/>
          <w:szCs w:val="22"/>
          <w:lang w:val="cs-CZ"/>
        </w:rPr>
        <w:t xml:space="preserve">města Golčův Jeníkov byl a je </w:t>
      </w:r>
      <w:r w:rsidRPr="002D5580">
        <w:rPr>
          <w:sz w:val="22"/>
          <w:szCs w:val="22"/>
          <w:lang w:val="cs-CZ"/>
        </w:rPr>
        <w:t xml:space="preserve">územní plán, který zohledňuje republikové priority plánování tak, aby bylo dosaženo vyváženého vztahu územních podmínek pro životní prostředí, hospodářský rozvoj a soudržnost obyvatel. Starosta a zastupitelstvo obce se při realizaci rozvoje </w:t>
      </w:r>
      <w:r w:rsidR="0057565F" w:rsidRPr="002D5580">
        <w:rPr>
          <w:sz w:val="22"/>
          <w:szCs w:val="22"/>
          <w:lang w:val="cs-CZ"/>
        </w:rPr>
        <w:t>města a přilehlých obcí</w:t>
      </w:r>
      <w:r w:rsidRPr="002D5580">
        <w:rPr>
          <w:sz w:val="22"/>
          <w:szCs w:val="22"/>
          <w:lang w:val="cs-CZ"/>
        </w:rPr>
        <w:t xml:space="preserve"> drželo územního plánu, respektive záměrů v něm uvedených.</w:t>
      </w:r>
    </w:p>
    <w:p w:rsidR="001D6CED" w:rsidRPr="002D5580" w:rsidRDefault="001D6CED" w:rsidP="0057565F">
      <w:pPr>
        <w:pStyle w:val="Odstavecseseznamem"/>
        <w:spacing w:before="0" w:after="240"/>
        <w:ind w:left="0"/>
        <w:rPr>
          <w:sz w:val="22"/>
          <w:szCs w:val="22"/>
          <w:lang w:val="cs-CZ"/>
        </w:rPr>
      </w:pPr>
      <w:r w:rsidRPr="002D5580">
        <w:rPr>
          <w:sz w:val="22"/>
          <w:szCs w:val="22"/>
          <w:lang w:val="cs-CZ"/>
        </w:rPr>
        <w:t>Územní plán ovšem nezasahuje do určitých oblastí řešených strategickým dokumentem. Strategický dokument je dlouhodobým dokumentem naznaču</w:t>
      </w:r>
      <w:r w:rsidR="0057565F" w:rsidRPr="002D5580">
        <w:rPr>
          <w:sz w:val="22"/>
          <w:szCs w:val="22"/>
          <w:lang w:val="cs-CZ"/>
        </w:rPr>
        <w:t>jícím záměry obce na období 2015</w:t>
      </w:r>
      <w:r w:rsidRPr="002D5580">
        <w:rPr>
          <w:sz w:val="22"/>
          <w:szCs w:val="22"/>
          <w:lang w:val="cs-CZ"/>
        </w:rPr>
        <w:t xml:space="preserve"> – 2020, </w:t>
      </w:r>
      <w:r w:rsidR="0057565F" w:rsidRPr="002D5580">
        <w:rPr>
          <w:sz w:val="22"/>
          <w:szCs w:val="22"/>
          <w:lang w:val="cs-CZ"/>
        </w:rPr>
        <w:t xml:space="preserve">i dále, </w:t>
      </w:r>
      <w:r w:rsidRPr="002D5580">
        <w:rPr>
          <w:sz w:val="22"/>
          <w:szCs w:val="22"/>
          <w:lang w:val="cs-CZ"/>
        </w:rPr>
        <w:t>který se nemůže omezit pouze na jedno volební období zastupitelstva či na období platnosti územního plánu.</w:t>
      </w:r>
    </w:p>
    <w:p w:rsidR="001D6CED" w:rsidRPr="002D5580" w:rsidRDefault="001D6CED" w:rsidP="0057565F">
      <w:pPr>
        <w:pStyle w:val="Odstavecseseznamem"/>
        <w:spacing w:after="120"/>
        <w:ind w:left="0"/>
        <w:rPr>
          <w:sz w:val="22"/>
          <w:szCs w:val="22"/>
          <w:lang w:val="cs-CZ"/>
        </w:rPr>
      </w:pPr>
      <w:r w:rsidRPr="002D5580">
        <w:rPr>
          <w:sz w:val="22"/>
          <w:szCs w:val="22"/>
          <w:lang w:val="cs-CZ"/>
        </w:rPr>
        <w:t xml:space="preserve">Strategický dokument usiluje o dosažení rovnováhy mezi tím, co občané chtějí a tím, co je možné, rovnováhy mezi dalším rozvojem a ochranou stávajících přírodních, urbánních a kulturních hodnot. Je zde deklarována vize obce, která je všeobecnou dohodou o budoucnosti. Na základě analýz definuje cíle </w:t>
      </w:r>
      <w:r w:rsidR="0057565F" w:rsidRPr="002D5580">
        <w:rPr>
          <w:sz w:val="22"/>
          <w:szCs w:val="22"/>
          <w:lang w:val="cs-CZ"/>
        </w:rPr>
        <w:t xml:space="preserve">města </w:t>
      </w:r>
      <w:r w:rsidRPr="002D5580">
        <w:rPr>
          <w:sz w:val="22"/>
          <w:szCs w:val="22"/>
          <w:lang w:val="cs-CZ"/>
        </w:rPr>
        <w:t xml:space="preserve">a navrhuje konkrétní rozvojové projekty. </w:t>
      </w:r>
      <w:r w:rsidRPr="002D5580">
        <w:rPr>
          <w:sz w:val="22"/>
          <w:szCs w:val="22"/>
          <w:lang w:val="cs-CZ"/>
        </w:rPr>
        <w:lastRenderedPageBreak/>
        <w:t xml:space="preserve">Umožňuje tak lépe plánovat a dobře hospodařit s finančními prostředky rozpočtu </w:t>
      </w:r>
      <w:r w:rsidR="0057565F" w:rsidRPr="002D5580">
        <w:rPr>
          <w:sz w:val="22"/>
          <w:szCs w:val="22"/>
          <w:lang w:val="cs-CZ"/>
        </w:rPr>
        <w:t>města</w:t>
      </w:r>
      <w:r w:rsidRPr="002D5580">
        <w:rPr>
          <w:sz w:val="22"/>
          <w:szCs w:val="22"/>
          <w:lang w:val="cs-CZ"/>
        </w:rPr>
        <w:t xml:space="preserve">, včetně účelného čerpání prostředků nejen z fondů EU. </w:t>
      </w:r>
    </w:p>
    <w:p w:rsidR="001D6CED" w:rsidRPr="002D5580" w:rsidRDefault="001D6CED" w:rsidP="0057565F">
      <w:pPr>
        <w:pStyle w:val="Odstavecseseznamem"/>
        <w:spacing w:after="120"/>
        <w:ind w:left="0"/>
        <w:rPr>
          <w:sz w:val="22"/>
          <w:szCs w:val="22"/>
          <w:lang w:val="cs-CZ"/>
        </w:rPr>
      </w:pPr>
      <w:r w:rsidRPr="002D5580">
        <w:rPr>
          <w:sz w:val="22"/>
          <w:szCs w:val="22"/>
          <w:lang w:val="cs-CZ"/>
        </w:rPr>
        <w:t>V dosavadním fungování byly realizovány projekty dle finančních možností obce a dotačních možností nabízených jednotlivými poskytovali a také dle krátkodobých plánů realizací projektů. I přesto se však mnoho stěžejních projektů podařilo a nyní se na ně bude navazovat dalšími.</w:t>
      </w:r>
    </w:p>
    <w:p w:rsidR="001D6CED" w:rsidRPr="002D5580" w:rsidRDefault="001D6CED" w:rsidP="00E91EEA">
      <w:pPr>
        <w:pStyle w:val="Odstavecseseznamem"/>
        <w:spacing w:after="120"/>
        <w:ind w:left="0"/>
        <w:rPr>
          <w:lang w:val="cs-CZ"/>
        </w:rPr>
      </w:pPr>
    </w:p>
    <w:p w:rsidR="001D6CED" w:rsidRPr="002D5580" w:rsidRDefault="001D6CED" w:rsidP="00E91EEA">
      <w:pPr>
        <w:pStyle w:val="Nadpis2"/>
        <w:spacing w:line="240" w:lineRule="auto"/>
      </w:pPr>
      <w:bookmarkStart w:id="15" w:name="_Toc434223002"/>
      <w:r w:rsidRPr="002D5580">
        <w:t>Vývoj při tzv. nulové variantě</w:t>
      </w:r>
      <w:bookmarkEnd w:id="15"/>
    </w:p>
    <w:p w:rsidR="001D6CED" w:rsidRPr="002D5580" w:rsidRDefault="001D6CED" w:rsidP="00E91EEA">
      <w:pPr>
        <w:pStyle w:val="Odstavecseseznamem"/>
        <w:spacing w:after="120"/>
        <w:ind w:left="0"/>
        <w:rPr>
          <w:sz w:val="22"/>
          <w:szCs w:val="22"/>
          <w:lang w:val="cs-CZ"/>
        </w:rPr>
      </w:pPr>
      <w:r w:rsidRPr="002D5580">
        <w:rPr>
          <w:sz w:val="22"/>
          <w:szCs w:val="22"/>
          <w:lang w:val="cs-CZ"/>
        </w:rPr>
        <w:t xml:space="preserve">Nulová varianta neboli varianta bez projektu, slouží k posouzení stavu, kdy se plánovaný záměr neuskuteční a daná strategie nebude implementována, respektive nebudou realizována strategií stanovená opatření. Nulovou variantu lze považovat za nereálnou, neboť i v případě neexistence strategie by probíhal rozvoj </w:t>
      </w:r>
      <w:r w:rsidR="0057565F" w:rsidRPr="002D5580">
        <w:rPr>
          <w:sz w:val="22"/>
          <w:szCs w:val="22"/>
          <w:lang w:val="cs-CZ"/>
        </w:rPr>
        <w:t>města a obcí</w:t>
      </w:r>
      <w:r w:rsidRPr="002D5580">
        <w:rPr>
          <w:sz w:val="22"/>
          <w:szCs w:val="22"/>
          <w:lang w:val="cs-CZ"/>
        </w:rPr>
        <w:t xml:space="preserve"> tak, jak probíhá dodnes, a to pouze bez dlouhodobé koncepce a návazností, které strategie jasně definuje. Avšak v případě nulové varianty implementace strategie by se obec dostala do fáze stagnace a pomalé degrese. Tento trend by se projevil zprvu v zastarávání vybudované infrastruktury a zázemí v obci a později jeho vyřazovaní z činnosti. Následkem by bylo neplnění zákonů ČR, nařízení EK (například ve vztahu k odpadním vodám, nakládání s odpady), dále také konce životnosti silnic, výpočetní a mobilní techniky v obci, nevznikaly by nové pozemky pro výstavbu, nevytvářely by se podmínky pro fungování spolků, nemodernizovalo by se zázemí pro společenské a kulturní akce. Výsledkem by bylo negativní smýšlení o obci a nižší perspektiva plnohodnotného života v obci, která by vygradovala k pomalému vylidňování obce a stárnutí populace. </w:t>
      </w:r>
    </w:p>
    <w:p w:rsidR="001D6CED" w:rsidRPr="002D5580" w:rsidRDefault="001D6CED" w:rsidP="00E91EEA">
      <w:pPr>
        <w:spacing w:after="120"/>
        <w:rPr>
          <w:i/>
          <w:lang w:val="cs-CZ"/>
        </w:rPr>
      </w:pPr>
    </w:p>
    <w:p w:rsidR="007D6408" w:rsidRDefault="007D6408" w:rsidP="00E91EEA">
      <w:pPr>
        <w:spacing w:after="120"/>
        <w:rPr>
          <w:i/>
          <w:lang w:val="cs-CZ"/>
        </w:rPr>
      </w:pPr>
    </w:p>
    <w:p w:rsidR="008F0C46" w:rsidRDefault="008F0C46" w:rsidP="00E91EEA">
      <w:pPr>
        <w:spacing w:after="120"/>
        <w:rPr>
          <w:i/>
          <w:lang w:val="cs-CZ"/>
        </w:rPr>
      </w:pPr>
    </w:p>
    <w:p w:rsidR="008F0C46" w:rsidRDefault="008F0C46" w:rsidP="00E91EEA">
      <w:pPr>
        <w:spacing w:after="120"/>
        <w:rPr>
          <w:i/>
          <w:lang w:val="cs-CZ"/>
        </w:rPr>
      </w:pPr>
    </w:p>
    <w:p w:rsidR="008F0C46" w:rsidRDefault="008F0C46" w:rsidP="00E91EEA">
      <w:pPr>
        <w:spacing w:after="120"/>
        <w:rPr>
          <w:i/>
          <w:lang w:val="cs-CZ"/>
        </w:rPr>
      </w:pPr>
    </w:p>
    <w:p w:rsidR="008F0C46" w:rsidRDefault="008F0C46" w:rsidP="00E91EEA">
      <w:pPr>
        <w:spacing w:after="120"/>
        <w:rPr>
          <w:i/>
          <w:lang w:val="cs-CZ"/>
        </w:rPr>
      </w:pPr>
    </w:p>
    <w:p w:rsidR="008F0C46" w:rsidRDefault="008F0C46" w:rsidP="00E91EEA">
      <w:pPr>
        <w:spacing w:after="120"/>
        <w:rPr>
          <w:i/>
          <w:lang w:val="cs-CZ"/>
        </w:rPr>
      </w:pPr>
    </w:p>
    <w:p w:rsidR="008F0C46" w:rsidRDefault="008F0C46" w:rsidP="00E91EEA">
      <w:pPr>
        <w:spacing w:after="120"/>
        <w:rPr>
          <w:i/>
          <w:lang w:val="cs-CZ"/>
        </w:rPr>
      </w:pPr>
    </w:p>
    <w:p w:rsidR="008F0C46" w:rsidRDefault="008F0C46" w:rsidP="00E91EEA">
      <w:pPr>
        <w:spacing w:after="120"/>
        <w:rPr>
          <w:i/>
          <w:lang w:val="cs-CZ"/>
        </w:rPr>
      </w:pPr>
    </w:p>
    <w:p w:rsidR="008F0C46" w:rsidRDefault="008F0C46" w:rsidP="00E91EEA">
      <w:pPr>
        <w:spacing w:after="120"/>
        <w:rPr>
          <w:i/>
          <w:lang w:val="cs-CZ"/>
        </w:rPr>
      </w:pPr>
    </w:p>
    <w:p w:rsidR="008F0C46" w:rsidRDefault="008F0C46" w:rsidP="00E91EEA">
      <w:pPr>
        <w:spacing w:after="120"/>
        <w:rPr>
          <w:i/>
          <w:lang w:val="cs-CZ"/>
        </w:rPr>
      </w:pPr>
    </w:p>
    <w:p w:rsidR="008F0C46" w:rsidRDefault="008F0C46" w:rsidP="00E91EEA">
      <w:pPr>
        <w:spacing w:after="120"/>
        <w:rPr>
          <w:i/>
          <w:lang w:val="cs-CZ"/>
        </w:rPr>
      </w:pPr>
    </w:p>
    <w:p w:rsidR="008F0C46" w:rsidRDefault="008F0C46" w:rsidP="00E91EEA">
      <w:pPr>
        <w:spacing w:after="120"/>
        <w:rPr>
          <w:i/>
          <w:lang w:val="cs-CZ"/>
        </w:rPr>
      </w:pPr>
    </w:p>
    <w:p w:rsidR="008F0C46" w:rsidRDefault="008F0C46" w:rsidP="00E91EEA">
      <w:pPr>
        <w:spacing w:after="120"/>
        <w:rPr>
          <w:i/>
          <w:lang w:val="cs-CZ"/>
        </w:rPr>
      </w:pPr>
    </w:p>
    <w:p w:rsidR="008F0C46" w:rsidRDefault="008F0C46" w:rsidP="00E91EEA">
      <w:pPr>
        <w:spacing w:after="120"/>
        <w:rPr>
          <w:i/>
          <w:lang w:val="cs-CZ"/>
        </w:rPr>
      </w:pPr>
    </w:p>
    <w:p w:rsidR="008F0C46" w:rsidRDefault="008F0C46" w:rsidP="00E91EEA">
      <w:pPr>
        <w:spacing w:after="120"/>
        <w:rPr>
          <w:i/>
          <w:lang w:val="cs-CZ"/>
        </w:rPr>
      </w:pPr>
    </w:p>
    <w:p w:rsidR="008F0C46" w:rsidRDefault="008F0C46" w:rsidP="00E91EEA">
      <w:pPr>
        <w:spacing w:after="120"/>
        <w:rPr>
          <w:i/>
          <w:lang w:val="cs-CZ"/>
        </w:rPr>
      </w:pPr>
    </w:p>
    <w:p w:rsidR="008F0C46" w:rsidRDefault="008F0C46" w:rsidP="00E91EEA">
      <w:pPr>
        <w:spacing w:after="120"/>
        <w:rPr>
          <w:i/>
          <w:lang w:val="cs-CZ"/>
        </w:rPr>
      </w:pPr>
    </w:p>
    <w:p w:rsidR="008F0C46" w:rsidRDefault="008F0C46" w:rsidP="00E91EEA">
      <w:pPr>
        <w:spacing w:after="120"/>
        <w:rPr>
          <w:i/>
          <w:lang w:val="cs-CZ"/>
        </w:rPr>
      </w:pPr>
    </w:p>
    <w:p w:rsidR="008F0C46" w:rsidRDefault="008F0C46" w:rsidP="00E91EEA">
      <w:pPr>
        <w:spacing w:after="120"/>
        <w:rPr>
          <w:i/>
          <w:lang w:val="cs-CZ"/>
        </w:rPr>
      </w:pPr>
    </w:p>
    <w:p w:rsidR="008F0C46" w:rsidRDefault="008F0C46" w:rsidP="00E91EEA">
      <w:pPr>
        <w:spacing w:after="120"/>
        <w:rPr>
          <w:i/>
          <w:lang w:val="cs-CZ"/>
        </w:rPr>
      </w:pPr>
    </w:p>
    <w:p w:rsidR="008F0C46" w:rsidRDefault="008F0C46" w:rsidP="00E91EEA">
      <w:pPr>
        <w:spacing w:after="120"/>
        <w:rPr>
          <w:i/>
          <w:lang w:val="cs-CZ"/>
        </w:rPr>
      </w:pPr>
    </w:p>
    <w:p w:rsidR="008F0C46" w:rsidRDefault="008F0C46" w:rsidP="00E91EEA">
      <w:pPr>
        <w:spacing w:after="120"/>
        <w:rPr>
          <w:i/>
          <w:lang w:val="cs-CZ"/>
        </w:rPr>
      </w:pPr>
    </w:p>
    <w:p w:rsidR="008F0C46" w:rsidRDefault="008F0C46" w:rsidP="00E91EEA">
      <w:pPr>
        <w:spacing w:after="120"/>
        <w:rPr>
          <w:i/>
          <w:lang w:val="cs-CZ"/>
        </w:rPr>
      </w:pPr>
    </w:p>
    <w:p w:rsidR="008F0C46" w:rsidRDefault="008F0C46" w:rsidP="00E91EEA">
      <w:pPr>
        <w:spacing w:after="120"/>
        <w:rPr>
          <w:i/>
          <w:lang w:val="cs-CZ"/>
        </w:rPr>
      </w:pPr>
    </w:p>
    <w:p w:rsidR="008F0C46" w:rsidRPr="002D5580" w:rsidRDefault="008F0C46" w:rsidP="00E91EEA">
      <w:pPr>
        <w:spacing w:after="120"/>
        <w:rPr>
          <w:i/>
          <w:lang w:val="cs-CZ"/>
        </w:rPr>
      </w:pPr>
    </w:p>
    <w:p w:rsidR="001D6CED" w:rsidRPr="002D5580" w:rsidRDefault="001D6CED" w:rsidP="00E91EEA">
      <w:pPr>
        <w:pStyle w:val="Nadpis2"/>
        <w:spacing w:line="240" w:lineRule="auto"/>
      </w:pPr>
      <w:bookmarkStart w:id="16" w:name="_Toc434223003"/>
      <w:r w:rsidRPr="002D5580">
        <w:lastRenderedPageBreak/>
        <w:t>Souhrn výsledků klíčových analýz</w:t>
      </w:r>
      <w:bookmarkEnd w:id="16"/>
    </w:p>
    <w:p w:rsidR="001D6CED" w:rsidRPr="002D5580" w:rsidRDefault="001D6CED" w:rsidP="00E91EEA">
      <w:pPr>
        <w:spacing w:after="120"/>
        <w:rPr>
          <w:sz w:val="22"/>
          <w:szCs w:val="22"/>
          <w:lang w:val="cs-CZ"/>
        </w:rPr>
      </w:pPr>
      <w:r w:rsidRPr="002D5580">
        <w:rPr>
          <w:sz w:val="22"/>
          <w:szCs w:val="22"/>
          <w:lang w:val="cs-CZ"/>
        </w:rPr>
        <w:t xml:space="preserve">Strategický rozvojový dokument musí vycházet z analýzy současného stavu, zhodnotit silné a slabé stránky obce, její rozvojové příležitosti a identifikovat existující rizika. </w:t>
      </w:r>
    </w:p>
    <w:p w:rsidR="0057565F" w:rsidRPr="002D5580" w:rsidRDefault="0057565F" w:rsidP="00E91EEA">
      <w:pPr>
        <w:spacing w:after="120"/>
        <w:rPr>
          <w:lang w:val="cs-CZ"/>
        </w:rPr>
      </w:pPr>
      <w:r w:rsidRPr="002D5580">
        <w:rPr>
          <w:noProof/>
          <w:lang w:val="cs-CZ" w:eastAsia="cs-CZ"/>
        </w:rPr>
        <w:drawing>
          <wp:inline distT="0" distB="0" distL="0" distR="0">
            <wp:extent cx="6610350" cy="8105775"/>
            <wp:effectExtent l="57150" t="0" r="19050" b="28575"/>
            <wp:docPr id="675"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1D6CED" w:rsidRPr="002D5580" w:rsidRDefault="001D6CED" w:rsidP="00E91EEA">
      <w:pPr>
        <w:spacing w:after="120"/>
        <w:rPr>
          <w:lang w:val="cs-CZ"/>
        </w:rPr>
      </w:pPr>
    </w:p>
    <w:p w:rsidR="001D6CED" w:rsidRPr="002D5580" w:rsidRDefault="001D6CED" w:rsidP="00E91EEA">
      <w:pPr>
        <w:spacing w:after="120"/>
        <w:rPr>
          <w:lang w:val="cs-CZ"/>
        </w:rPr>
      </w:pPr>
    </w:p>
    <w:p w:rsidR="00C26C82" w:rsidRPr="002D5580" w:rsidRDefault="00C26C82" w:rsidP="00E91EEA">
      <w:pPr>
        <w:spacing w:after="120"/>
        <w:rPr>
          <w:lang w:val="cs-CZ"/>
        </w:rPr>
      </w:pPr>
    </w:p>
    <w:p w:rsidR="001D6CED" w:rsidRPr="002D5580" w:rsidRDefault="001D6CED" w:rsidP="00E91EEA">
      <w:pPr>
        <w:pStyle w:val="Nadpis1"/>
        <w:spacing w:line="240" w:lineRule="auto"/>
      </w:pPr>
      <w:bookmarkStart w:id="17" w:name="_Toc434223004"/>
      <w:r w:rsidRPr="002D5580">
        <w:lastRenderedPageBreak/>
        <w:t>Vize a základní strategické směřování</w:t>
      </w:r>
      <w:bookmarkEnd w:id="17"/>
    </w:p>
    <w:p w:rsidR="001D6CED" w:rsidRPr="002D5580" w:rsidRDefault="001D6CED" w:rsidP="00E91EEA">
      <w:pPr>
        <w:pStyle w:val="Nadpis2"/>
        <w:spacing w:line="240" w:lineRule="auto"/>
      </w:pPr>
      <w:bookmarkStart w:id="18" w:name="_Toc434223005"/>
      <w:r w:rsidRPr="002D5580">
        <w:t>Logika intervence, hierarchie cílů strategie</w:t>
      </w:r>
      <w:bookmarkEnd w:id="18"/>
    </w:p>
    <w:p w:rsidR="001D6CED" w:rsidRPr="002D5580" w:rsidRDefault="001D6CED" w:rsidP="00F8694D">
      <w:pPr>
        <w:spacing w:before="0"/>
        <w:rPr>
          <w:sz w:val="22"/>
          <w:szCs w:val="22"/>
        </w:rPr>
      </w:pPr>
      <w:r w:rsidRPr="002D5580">
        <w:rPr>
          <w:sz w:val="22"/>
          <w:szCs w:val="22"/>
          <w:lang w:val="cs-CZ"/>
        </w:rPr>
        <w:t xml:space="preserve">Strategie je široce zaměřená na komplexní rozvoj </w:t>
      </w:r>
      <w:r w:rsidR="00F8694D" w:rsidRPr="002D5580">
        <w:rPr>
          <w:sz w:val="22"/>
          <w:szCs w:val="22"/>
          <w:lang w:val="cs-CZ"/>
        </w:rPr>
        <w:t>města a místních částí</w:t>
      </w:r>
      <w:r w:rsidRPr="002D5580">
        <w:rPr>
          <w:sz w:val="22"/>
          <w:szCs w:val="22"/>
          <w:lang w:val="cs-CZ"/>
        </w:rPr>
        <w:t xml:space="preserve">. Projektové rozvojové záměry jsou stanoveny odhadovaným rokem realizace dle možností obce. Cíle tedy budou naplňovány průběžně v rámci realizace strategie. </w:t>
      </w:r>
    </w:p>
    <w:p w:rsidR="001D6CED" w:rsidRPr="002D5580" w:rsidRDefault="001D6CED" w:rsidP="00F8694D">
      <w:pPr>
        <w:spacing w:before="0"/>
        <w:rPr>
          <w:color w:val="3C3C3C"/>
          <w:sz w:val="22"/>
          <w:szCs w:val="22"/>
          <w:shd w:val="clear" w:color="auto" w:fill="FFFFFF"/>
          <w:lang w:val="cs-CZ"/>
        </w:rPr>
      </w:pPr>
      <w:r w:rsidRPr="002D5580">
        <w:rPr>
          <w:sz w:val="22"/>
          <w:szCs w:val="22"/>
          <w:shd w:val="clear" w:color="auto" w:fill="FFFFFF"/>
          <w:lang w:val="cs-CZ"/>
        </w:rPr>
        <w:t>Logika intervence stanoví konceptuální sou</w:t>
      </w:r>
      <w:r w:rsidRPr="002D5580">
        <w:rPr>
          <w:sz w:val="22"/>
          <w:szCs w:val="22"/>
          <w:shd w:val="clear" w:color="auto" w:fill="FFFEEF"/>
          <w:lang w:val="cs-CZ"/>
        </w:rPr>
        <w:t>v</w:t>
      </w:r>
      <w:r w:rsidRPr="002D5580">
        <w:rPr>
          <w:sz w:val="22"/>
          <w:szCs w:val="22"/>
          <w:shd w:val="clear" w:color="auto" w:fill="FFFFFF"/>
          <w:lang w:val="cs-CZ"/>
        </w:rPr>
        <w:t>islost od vstupu intervence k jejím výstupům a následně dopadům v podobě výsledků a důsledků. Ve strategii je použita pro logiku podpory následující tabulka. Ta definuje logické postupy, jež vyhodnotí intervenci nastavenou strategií a porovnají ji se skutečnou realizací</w:t>
      </w:r>
      <w:r w:rsidRPr="002D5580">
        <w:rPr>
          <w:color w:val="3C3C3C"/>
          <w:sz w:val="22"/>
          <w:szCs w:val="22"/>
          <w:shd w:val="clear" w:color="auto" w:fill="FFFFFF"/>
          <w:lang w:val="cs-CZ"/>
        </w:rPr>
        <w:t>.</w:t>
      </w:r>
    </w:p>
    <w:p w:rsidR="001D6CED" w:rsidRPr="002D5580" w:rsidRDefault="008F0C46" w:rsidP="00E91EEA">
      <w:pPr>
        <w:rPr>
          <w:i/>
          <w:lang w:val="cs-CZ"/>
        </w:rPr>
      </w:pPr>
      <w:r>
        <w:rPr>
          <w:i/>
          <w:lang w:val="cs-CZ"/>
        </w:rPr>
        <w:t>Tabulka č. 32</w:t>
      </w:r>
      <w:r w:rsidR="001D6CED" w:rsidRPr="002D5580">
        <w:rPr>
          <w:i/>
          <w:lang w:val="cs-CZ"/>
        </w:rPr>
        <w:t xml:space="preserve"> Intervenční logika strategie </w:t>
      </w:r>
      <w:r w:rsidR="002B2872" w:rsidRPr="002D5580">
        <w:rPr>
          <w:i/>
          <w:lang w:val="cs-CZ"/>
        </w:rPr>
        <w:t>města</w:t>
      </w:r>
    </w:p>
    <w:tbl>
      <w:tblPr>
        <w:tblW w:w="5000" w:type="pct"/>
        <w:tblCellMar>
          <w:left w:w="70" w:type="dxa"/>
          <w:right w:w="70" w:type="dxa"/>
        </w:tblCellMar>
        <w:tblLook w:val="04A0"/>
      </w:tblPr>
      <w:tblGrid>
        <w:gridCol w:w="2122"/>
        <w:gridCol w:w="2121"/>
        <w:gridCol w:w="2121"/>
        <w:gridCol w:w="2121"/>
        <w:gridCol w:w="2121"/>
      </w:tblGrid>
      <w:tr w:rsidR="001D6CED" w:rsidRPr="002D5580" w:rsidTr="002B2872">
        <w:trPr>
          <w:trHeight w:val="1247"/>
        </w:trPr>
        <w:tc>
          <w:tcPr>
            <w:tcW w:w="1871" w:type="dxa"/>
            <w:tcBorders>
              <w:top w:val="single" w:sz="4" w:space="0" w:color="auto"/>
              <w:left w:val="single" w:sz="4" w:space="0" w:color="auto"/>
              <w:bottom w:val="dashed" w:sz="4" w:space="0" w:color="auto"/>
              <w:right w:val="nil"/>
            </w:tcBorders>
            <w:shd w:val="clear" w:color="000000" w:fill="1F497D"/>
            <w:vAlign w:val="center"/>
            <w:hideMark/>
          </w:tcPr>
          <w:p w:rsidR="001D6CED" w:rsidRPr="002D5580" w:rsidRDefault="001D6CED" w:rsidP="00E91EEA">
            <w:pPr>
              <w:jc w:val="center"/>
              <w:rPr>
                <w:b/>
                <w:color w:val="F2F2F2"/>
                <w:sz w:val="20"/>
                <w:szCs w:val="20"/>
                <w:lang w:val="cs-CZ" w:eastAsia="cs-CZ"/>
              </w:rPr>
            </w:pPr>
            <w:r w:rsidRPr="002D5580">
              <w:rPr>
                <w:b/>
                <w:color w:val="F2F2F2"/>
                <w:sz w:val="20"/>
                <w:szCs w:val="20"/>
                <w:lang w:val="cs-CZ" w:eastAsia="cs-CZ"/>
              </w:rPr>
              <w:t xml:space="preserve">Logika </w:t>
            </w:r>
            <w:r w:rsidRPr="002D5580">
              <w:rPr>
                <w:b/>
                <w:color w:val="F2F2F2"/>
                <w:sz w:val="20"/>
                <w:szCs w:val="20"/>
                <w:lang w:val="cs-CZ" w:eastAsia="cs-CZ"/>
              </w:rPr>
              <w:br/>
              <w:t>intervence</w:t>
            </w:r>
          </w:p>
        </w:tc>
        <w:tc>
          <w:tcPr>
            <w:tcW w:w="1871" w:type="dxa"/>
            <w:tcBorders>
              <w:top w:val="single" w:sz="4" w:space="0" w:color="auto"/>
              <w:left w:val="nil"/>
              <w:bottom w:val="dashed" w:sz="4" w:space="0" w:color="auto"/>
              <w:right w:val="nil"/>
            </w:tcBorders>
            <w:shd w:val="clear" w:color="000000" w:fill="00B0F0"/>
            <w:noWrap/>
            <w:vAlign w:val="center"/>
            <w:hideMark/>
          </w:tcPr>
          <w:p w:rsidR="001D6CED" w:rsidRPr="002D5580" w:rsidRDefault="001D6CED" w:rsidP="00E91EEA">
            <w:pPr>
              <w:jc w:val="center"/>
              <w:rPr>
                <w:b/>
                <w:color w:val="FFFFFF" w:themeColor="background1"/>
                <w:sz w:val="20"/>
                <w:szCs w:val="20"/>
                <w:lang w:val="cs-CZ" w:eastAsia="cs-CZ"/>
              </w:rPr>
            </w:pPr>
            <w:r w:rsidRPr="002D5580">
              <w:rPr>
                <w:b/>
                <w:color w:val="FFFFFF" w:themeColor="background1"/>
                <w:sz w:val="20"/>
                <w:szCs w:val="20"/>
                <w:lang w:val="cs-CZ" w:eastAsia="cs-CZ"/>
              </w:rPr>
              <w:t>Logika intervence</w:t>
            </w:r>
          </w:p>
        </w:tc>
        <w:tc>
          <w:tcPr>
            <w:tcW w:w="1871" w:type="dxa"/>
            <w:tcBorders>
              <w:top w:val="single" w:sz="4" w:space="0" w:color="auto"/>
              <w:left w:val="nil"/>
              <w:bottom w:val="dashed" w:sz="4" w:space="0" w:color="auto"/>
              <w:right w:val="nil"/>
            </w:tcBorders>
            <w:shd w:val="clear" w:color="000000" w:fill="00B0F0"/>
            <w:noWrap/>
            <w:vAlign w:val="center"/>
            <w:hideMark/>
          </w:tcPr>
          <w:p w:rsidR="001D6CED" w:rsidRPr="002D5580" w:rsidRDefault="001D6CED" w:rsidP="00E91EEA">
            <w:pPr>
              <w:jc w:val="center"/>
              <w:rPr>
                <w:b/>
                <w:color w:val="FFFFFF" w:themeColor="background1"/>
                <w:sz w:val="20"/>
                <w:szCs w:val="20"/>
                <w:lang w:val="cs-CZ" w:eastAsia="cs-CZ"/>
              </w:rPr>
            </w:pPr>
            <w:r w:rsidRPr="002D5580">
              <w:rPr>
                <w:b/>
                <w:color w:val="FFFFFF" w:themeColor="background1"/>
                <w:sz w:val="20"/>
                <w:szCs w:val="20"/>
                <w:lang w:val="cs-CZ" w:eastAsia="cs-CZ"/>
              </w:rPr>
              <w:t>Objektivně ověřitelné ukazatele úspěchu</w:t>
            </w:r>
          </w:p>
        </w:tc>
        <w:tc>
          <w:tcPr>
            <w:tcW w:w="1871" w:type="dxa"/>
            <w:tcBorders>
              <w:top w:val="single" w:sz="4" w:space="0" w:color="auto"/>
              <w:left w:val="nil"/>
              <w:bottom w:val="dashed" w:sz="4" w:space="0" w:color="auto"/>
              <w:right w:val="nil"/>
            </w:tcBorders>
            <w:shd w:val="clear" w:color="000000" w:fill="00B0F0"/>
            <w:noWrap/>
            <w:vAlign w:val="center"/>
            <w:hideMark/>
          </w:tcPr>
          <w:p w:rsidR="001D6CED" w:rsidRPr="002D5580" w:rsidRDefault="001D6CED" w:rsidP="00E91EEA">
            <w:pPr>
              <w:jc w:val="center"/>
              <w:rPr>
                <w:b/>
                <w:color w:val="FFFFFF" w:themeColor="background1"/>
                <w:sz w:val="20"/>
                <w:szCs w:val="20"/>
                <w:lang w:val="cs-CZ" w:eastAsia="cs-CZ"/>
              </w:rPr>
            </w:pPr>
            <w:r w:rsidRPr="002D5580">
              <w:rPr>
                <w:b/>
                <w:color w:val="FFFFFF" w:themeColor="background1"/>
                <w:sz w:val="20"/>
                <w:szCs w:val="20"/>
                <w:lang w:val="cs-CZ" w:eastAsia="cs-CZ"/>
              </w:rPr>
              <w:t>Zdroje a prostředky pro ověření</w:t>
            </w:r>
          </w:p>
        </w:tc>
        <w:tc>
          <w:tcPr>
            <w:tcW w:w="1871" w:type="dxa"/>
            <w:tcBorders>
              <w:top w:val="single" w:sz="4" w:space="0" w:color="auto"/>
              <w:left w:val="nil"/>
              <w:bottom w:val="dashed" w:sz="4" w:space="0" w:color="auto"/>
              <w:right w:val="single" w:sz="4" w:space="0" w:color="auto"/>
            </w:tcBorders>
            <w:shd w:val="clear" w:color="000000" w:fill="00B0F0"/>
            <w:noWrap/>
            <w:vAlign w:val="center"/>
            <w:hideMark/>
          </w:tcPr>
          <w:p w:rsidR="001D6CED" w:rsidRPr="002D5580" w:rsidRDefault="001D6CED" w:rsidP="00E91EEA">
            <w:pPr>
              <w:jc w:val="center"/>
              <w:rPr>
                <w:b/>
                <w:color w:val="FFFFFF" w:themeColor="background1"/>
                <w:sz w:val="20"/>
                <w:szCs w:val="20"/>
                <w:lang w:val="cs-CZ" w:eastAsia="cs-CZ"/>
              </w:rPr>
            </w:pPr>
            <w:r w:rsidRPr="002D5580">
              <w:rPr>
                <w:b/>
                <w:color w:val="FFFFFF" w:themeColor="background1"/>
                <w:sz w:val="20"/>
                <w:szCs w:val="20"/>
                <w:lang w:val="cs-CZ" w:eastAsia="cs-CZ"/>
              </w:rPr>
              <w:t>Předpoklady</w:t>
            </w:r>
          </w:p>
        </w:tc>
      </w:tr>
      <w:tr w:rsidR="001D6CED" w:rsidRPr="002D5580" w:rsidTr="002B2872">
        <w:trPr>
          <w:trHeight w:val="1247"/>
        </w:trPr>
        <w:tc>
          <w:tcPr>
            <w:tcW w:w="1871" w:type="dxa"/>
            <w:tcBorders>
              <w:top w:val="dashed" w:sz="4" w:space="0" w:color="auto"/>
              <w:left w:val="single" w:sz="4" w:space="0" w:color="auto"/>
              <w:bottom w:val="dashed" w:sz="4" w:space="0" w:color="auto"/>
              <w:right w:val="nil"/>
            </w:tcBorders>
            <w:shd w:val="clear" w:color="000000" w:fill="00B0F0"/>
            <w:vAlign w:val="center"/>
            <w:hideMark/>
          </w:tcPr>
          <w:p w:rsidR="001D6CED" w:rsidRPr="002D5580" w:rsidRDefault="001D6CED" w:rsidP="00E91EEA">
            <w:pPr>
              <w:jc w:val="center"/>
              <w:rPr>
                <w:b/>
                <w:color w:val="FFFFFF" w:themeColor="background1"/>
                <w:sz w:val="20"/>
                <w:szCs w:val="20"/>
                <w:lang w:val="cs-CZ" w:eastAsia="cs-CZ"/>
              </w:rPr>
            </w:pPr>
            <w:r w:rsidRPr="002D5580">
              <w:rPr>
                <w:b/>
                <w:color w:val="FFFFFF" w:themeColor="background1"/>
                <w:sz w:val="20"/>
                <w:szCs w:val="20"/>
                <w:lang w:val="cs-CZ" w:eastAsia="cs-CZ"/>
              </w:rPr>
              <w:t>Záměr/</w:t>
            </w:r>
            <w:r w:rsidRPr="002D5580">
              <w:rPr>
                <w:b/>
                <w:color w:val="FFFFFF" w:themeColor="background1"/>
                <w:sz w:val="20"/>
                <w:szCs w:val="20"/>
                <w:lang w:val="cs-CZ" w:eastAsia="cs-CZ"/>
              </w:rPr>
              <w:br/>
              <w:t>účel strategie</w:t>
            </w:r>
          </w:p>
        </w:tc>
        <w:tc>
          <w:tcPr>
            <w:tcW w:w="1871" w:type="dxa"/>
            <w:tcBorders>
              <w:top w:val="nil"/>
              <w:left w:val="nil"/>
              <w:bottom w:val="dashed" w:sz="4" w:space="0" w:color="auto"/>
              <w:right w:val="nil"/>
            </w:tcBorders>
            <w:shd w:val="clear" w:color="auto" w:fill="auto"/>
            <w:vAlign w:val="center"/>
            <w:hideMark/>
          </w:tcPr>
          <w:p w:rsidR="001D6CED" w:rsidRPr="002D5580" w:rsidRDefault="001D6CED" w:rsidP="00E91EEA">
            <w:pPr>
              <w:jc w:val="center"/>
              <w:rPr>
                <w:color w:val="000000"/>
                <w:sz w:val="20"/>
                <w:szCs w:val="20"/>
                <w:lang w:val="cs-CZ" w:eastAsia="cs-CZ"/>
              </w:rPr>
            </w:pPr>
            <w:r w:rsidRPr="002D5580">
              <w:rPr>
                <w:color w:val="000000"/>
                <w:sz w:val="20"/>
                <w:szCs w:val="20"/>
                <w:lang w:val="cs-CZ" w:eastAsia="cs-CZ"/>
              </w:rPr>
              <w:t>Mít koncepční podklad k rozvoji obce, kterého se bude možné držet</w:t>
            </w:r>
          </w:p>
        </w:tc>
        <w:tc>
          <w:tcPr>
            <w:tcW w:w="1871" w:type="dxa"/>
            <w:tcBorders>
              <w:top w:val="nil"/>
              <w:left w:val="nil"/>
              <w:bottom w:val="dashed" w:sz="4" w:space="0" w:color="auto"/>
              <w:right w:val="nil"/>
            </w:tcBorders>
            <w:shd w:val="clear" w:color="auto" w:fill="auto"/>
            <w:vAlign w:val="center"/>
            <w:hideMark/>
          </w:tcPr>
          <w:p w:rsidR="001D6CED" w:rsidRPr="002D5580" w:rsidRDefault="001D6CED" w:rsidP="00E91EEA">
            <w:pPr>
              <w:jc w:val="center"/>
              <w:rPr>
                <w:color w:val="000000"/>
                <w:sz w:val="20"/>
                <w:szCs w:val="20"/>
                <w:lang w:val="cs-CZ" w:eastAsia="cs-CZ"/>
              </w:rPr>
            </w:pPr>
            <w:r w:rsidRPr="002D5580">
              <w:rPr>
                <w:color w:val="000000"/>
                <w:sz w:val="20"/>
                <w:szCs w:val="20"/>
                <w:lang w:val="cs-CZ" w:eastAsia="cs-CZ"/>
              </w:rPr>
              <w:t>Strategie s nastavenými monitorovacími indikátory, jež se budou kontrolovat</w:t>
            </w:r>
          </w:p>
        </w:tc>
        <w:tc>
          <w:tcPr>
            <w:tcW w:w="1871" w:type="dxa"/>
            <w:tcBorders>
              <w:top w:val="nil"/>
              <w:left w:val="nil"/>
              <w:bottom w:val="dashed" w:sz="4" w:space="0" w:color="auto"/>
              <w:right w:val="nil"/>
            </w:tcBorders>
            <w:shd w:val="clear" w:color="auto" w:fill="auto"/>
            <w:vAlign w:val="center"/>
            <w:hideMark/>
          </w:tcPr>
          <w:p w:rsidR="001D6CED" w:rsidRPr="002D5580" w:rsidRDefault="001D6CED" w:rsidP="00E91EEA">
            <w:pPr>
              <w:jc w:val="center"/>
              <w:rPr>
                <w:color w:val="000000"/>
                <w:sz w:val="20"/>
                <w:szCs w:val="20"/>
                <w:lang w:val="cs-CZ" w:eastAsia="cs-CZ"/>
              </w:rPr>
            </w:pPr>
            <w:r w:rsidRPr="002D5580">
              <w:rPr>
                <w:color w:val="000000"/>
                <w:sz w:val="20"/>
                <w:szCs w:val="20"/>
                <w:lang w:val="cs-CZ" w:eastAsia="cs-CZ"/>
              </w:rPr>
              <w:t>Monitoring indikátorů, sumarizace indikátorů z projektů v obci a porovnání se strategií</w:t>
            </w:r>
          </w:p>
        </w:tc>
        <w:tc>
          <w:tcPr>
            <w:tcW w:w="1871" w:type="dxa"/>
            <w:tcBorders>
              <w:top w:val="nil"/>
              <w:left w:val="nil"/>
              <w:bottom w:val="dashed" w:sz="4" w:space="0" w:color="auto"/>
              <w:right w:val="single" w:sz="4" w:space="0" w:color="auto"/>
            </w:tcBorders>
            <w:shd w:val="clear" w:color="auto" w:fill="auto"/>
            <w:vAlign w:val="center"/>
            <w:hideMark/>
          </w:tcPr>
          <w:p w:rsidR="001D6CED" w:rsidRPr="002D5580" w:rsidRDefault="001D6CED" w:rsidP="00E91EEA">
            <w:pPr>
              <w:jc w:val="center"/>
              <w:rPr>
                <w:color w:val="000000"/>
                <w:sz w:val="20"/>
                <w:szCs w:val="20"/>
                <w:lang w:val="cs-CZ" w:eastAsia="cs-CZ"/>
              </w:rPr>
            </w:pPr>
            <w:r w:rsidRPr="002D5580">
              <w:rPr>
                <w:color w:val="000000"/>
                <w:sz w:val="20"/>
                <w:szCs w:val="20"/>
                <w:lang w:val="cs-CZ" w:eastAsia="cs-CZ"/>
              </w:rPr>
              <w:t>Časový prostor a pověření určitého člověka</w:t>
            </w:r>
          </w:p>
        </w:tc>
      </w:tr>
      <w:tr w:rsidR="001D6CED" w:rsidRPr="002D5580" w:rsidTr="002B2872">
        <w:trPr>
          <w:trHeight w:val="1247"/>
        </w:trPr>
        <w:tc>
          <w:tcPr>
            <w:tcW w:w="1871" w:type="dxa"/>
            <w:tcBorders>
              <w:top w:val="dashed" w:sz="4" w:space="0" w:color="auto"/>
              <w:left w:val="single" w:sz="4" w:space="0" w:color="auto"/>
              <w:bottom w:val="dashed" w:sz="4" w:space="0" w:color="auto"/>
              <w:right w:val="nil"/>
            </w:tcBorders>
            <w:shd w:val="clear" w:color="000000" w:fill="00B0F0"/>
            <w:noWrap/>
            <w:vAlign w:val="center"/>
            <w:hideMark/>
          </w:tcPr>
          <w:p w:rsidR="001D6CED" w:rsidRPr="002D5580" w:rsidRDefault="001D6CED" w:rsidP="00E91EEA">
            <w:pPr>
              <w:jc w:val="center"/>
              <w:rPr>
                <w:b/>
                <w:color w:val="FFFFFF" w:themeColor="background1"/>
                <w:sz w:val="20"/>
                <w:szCs w:val="20"/>
                <w:lang w:val="cs-CZ" w:eastAsia="cs-CZ"/>
              </w:rPr>
            </w:pPr>
            <w:r w:rsidRPr="002D5580">
              <w:rPr>
                <w:b/>
                <w:color w:val="FFFFFF" w:themeColor="background1"/>
                <w:sz w:val="20"/>
                <w:szCs w:val="20"/>
                <w:lang w:val="cs-CZ" w:eastAsia="cs-CZ"/>
              </w:rPr>
              <w:t>Cíl strategie</w:t>
            </w:r>
          </w:p>
        </w:tc>
        <w:tc>
          <w:tcPr>
            <w:tcW w:w="1871" w:type="dxa"/>
            <w:tcBorders>
              <w:top w:val="nil"/>
              <w:left w:val="nil"/>
              <w:bottom w:val="dashed" w:sz="4" w:space="0" w:color="auto"/>
              <w:right w:val="nil"/>
            </w:tcBorders>
            <w:shd w:val="clear" w:color="auto" w:fill="auto"/>
            <w:noWrap/>
            <w:vAlign w:val="center"/>
            <w:hideMark/>
          </w:tcPr>
          <w:p w:rsidR="001D6CED" w:rsidRPr="002D5580" w:rsidRDefault="001D6CED" w:rsidP="00E91EEA">
            <w:pPr>
              <w:jc w:val="center"/>
              <w:rPr>
                <w:color w:val="000000"/>
                <w:sz w:val="20"/>
                <w:szCs w:val="20"/>
                <w:lang w:val="cs-CZ" w:eastAsia="cs-CZ"/>
              </w:rPr>
            </w:pPr>
            <w:r w:rsidRPr="002D5580">
              <w:rPr>
                <w:color w:val="000000"/>
                <w:sz w:val="20"/>
                <w:szCs w:val="20"/>
                <w:lang w:val="cs-CZ" w:eastAsia="cs-CZ"/>
              </w:rPr>
              <w:t>Zvýšit kvalitu života v obci</w:t>
            </w:r>
          </w:p>
        </w:tc>
        <w:tc>
          <w:tcPr>
            <w:tcW w:w="1871" w:type="dxa"/>
            <w:tcBorders>
              <w:top w:val="nil"/>
              <w:left w:val="nil"/>
              <w:bottom w:val="dashed" w:sz="4" w:space="0" w:color="auto"/>
              <w:right w:val="nil"/>
            </w:tcBorders>
            <w:shd w:val="clear" w:color="auto" w:fill="auto"/>
            <w:vAlign w:val="center"/>
            <w:hideMark/>
          </w:tcPr>
          <w:p w:rsidR="001D6CED" w:rsidRPr="002D5580" w:rsidRDefault="001D6CED" w:rsidP="00E91EEA">
            <w:pPr>
              <w:jc w:val="center"/>
              <w:rPr>
                <w:color w:val="000000"/>
                <w:sz w:val="20"/>
                <w:szCs w:val="20"/>
                <w:lang w:val="cs-CZ" w:eastAsia="cs-CZ"/>
              </w:rPr>
            </w:pPr>
            <w:r w:rsidRPr="002D5580">
              <w:rPr>
                <w:color w:val="000000"/>
                <w:sz w:val="20"/>
                <w:szCs w:val="20"/>
                <w:lang w:val="cs-CZ" w:eastAsia="cs-CZ"/>
              </w:rPr>
              <w:t>Seznam MI s nastavenými hodnotami a harmonogramem</w:t>
            </w:r>
          </w:p>
        </w:tc>
        <w:tc>
          <w:tcPr>
            <w:tcW w:w="1871" w:type="dxa"/>
            <w:tcBorders>
              <w:top w:val="nil"/>
              <w:left w:val="nil"/>
              <w:bottom w:val="dashed" w:sz="4" w:space="0" w:color="auto"/>
              <w:right w:val="nil"/>
            </w:tcBorders>
            <w:shd w:val="clear" w:color="auto" w:fill="auto"/>
            <w:vAlign w:val="center"/>
            <w:hideMark/>
          </w:tcPr>
          <w:p w:rsidR="001D6CED" w:rsidRPr="002D5580" w:rsidRDefault="001D6CED" w:rsidP="00E91EEA">
            <w:pPr>
              <w:jc w:val="center"/>
              <w:rPr>
                <w:color w:val="000000"/>
                <w:sz w:val="20"/>
                <w:szCs w:val="20"/>
                <w:lang w:val="cs-CZ" w:eastAsia="cs-CZ"/>
              </w:rPr>
            </w:pPr>
            <w:r w:rsidRPr="002D5580">
              <w:rPr>
                <w:color w:val="000000"/>
                <w:sz w:val="20"/>
                <w:szCs w:val="20"/>
                <w:lang w:val="cs-CZ" w:eastAsia="cs-CZ"/>
              </w:rPr>
              <w:t>Strategie versus zrealizované projekty</w:t>
            </w:r>
          </w:p>
        </w:tc>
        <w:tc>
          <w:tcPr>
            <w:tcW w:w="1871" w:type="dxa"/>
            <w:tcBorders>
              <w:top w:val="nil"/>
              <w:left w:val="nil"/>
              <w:bottom w:val="dashed" w:sz="4" w:space="0" w:color="auto"/>
              <w:right w:val="single" w:sz="4" w:space="0" w:color="auto"/>
            </w:tcBorders>
            <w:shd w:val="clear" w:color="auto" w:fill="auto"/>
            <w:vAlign w:val="center"/>
            <w:hideMark/>
          </w:tcPr>
          <w:p w:rsidR="001D6CED" w:rsidRPr="002D5580" w:rsidRDefault="001D6CED" w:rsidP="00E91EEA">
            <w:pPr>
              <w:jc w:val="center"/>
              <w:rPr>
                <w:color w:val="000000"/>
                <w:sz w:val="20"/>
                <w:szCs w:val="20"/>
                <w:lang w:val="cs-CZ" w:eastAsia="cs-CZ"/>
              </w:rPr>
            </w:pPr>
            <w:r w:rsidRPr="002D5580">
              <w:rPr>
                <w:color w:val="000000"/>
                <w:sz w:val="20"/>
                <w:szCs w:val="20"/>
                <w:lang w:val="cs-CZ" w:eastAsia="cs-CZ"/>
              </w:rPr>
              <w:t>Určení osoby, která se bude věnovat naplnění strategie</w:t>
            </w:r>
          </w:p>
        </w:tc>
      </w:tr>
      <w:tr w:rsidR="001D6CED" w:rsidRPr="002D5580" w:rsidTr="002B2872">
        <w:trPr>
          <w:trHeight w:val="1247"/>
        </w:trPr>
        <w:tc>
          <w:tcPr>
            <w:tcW w:w="1871" w:type="dxa"/>
            <w:tcBorders>
              <w:top w:val="dashed" w:sz="4" w:space="0" w:color="auto"/>
              <w:left w:val="single" w:sz="4" w:space="0" w:color="auto"/>
              <w:bottom w:val="single" w:sz="4" w:space="0" w:color="auto"/>
              <w:right w:val="nil"/>
            </w:tcBorders>
            <w:shd w:val="clear" w:color="000000" w:fill="00B0F0"/>
            <w:vAlign w:val="center"/>
            <w:hideMark/>
          </w:tcPr>
          <w:p w:rsidR="001D6CED" w:rsidRPr="002D5580" w:rsidRDefault="001D6CED" w:rsidP="00E91EEA">
            <w:pPr>
              <w:jc w:val="center"/>
              <w:rPr>
                <w:b/>
                <w:color w:val="FFFFFF" w:themeColor="background1"/>
                <w:sz w:val="20"/>
                <w:szCs w:val="20"/>
                <w:lang w:val="cs-CZ" w:eastAsia="cs-CZ"/>
              </w:rPr>
            </w:pPr>
            <w:r w:rsidRPr="002D5580">
              <w:rPr>
                <w:b/>
                <w:color w:val="FFFFFF" w:themeColor="background1"/>
                <w:sz w:val="20"/>
                <w:szCs w:val="20"/>
                <w:lang w:val="cs-CZ" w:eastAsia="cs-CZ"/>
              </w:rPr>
              <w:t>Dílčí výstupy strategie</w:t>
            </w:r>
          </w:p>
        </w:tc>
        <w:tc>
          <w:tcPr>
            <w:tcW w:w="1871" w:type="dxa"/>
            <w:tcBorders>
              <w:top w:val="nil"/>
              <w:left w:val="nil"/>
              <w:bottom w:val="single" w:sz="4" w:space="0" w:color="auto"/>
              <w:right w:val="nil"/>
            </w:tcBorders>
            <w:shd w:val="clear" w:color="auto" w:fill="auto"/>
            <w:vAlign w:val="center"/>
            <w:hideMark/>
          </w:tcPr>
          <w:p w:rsidR="001D6CED" w:rsidRPr="002D5580" w:rsidRDefault="001D6CED" w:rsidP="00362147">
            <w:pPr>
              <w:jc w:val="center"/>
              <w:rPr>
                <w:color w:val="000000"/>
                <w:sz w:val="20"/>
                <w:szCs w:val="20"/>
                <w:lang w:val="cs-CZ" w:eastAsia="cs-CZ"/>
              </w:rPr>
            </w:pPr>
            <w:r w:rsidRPr="002D5580">
              <w:rPr>
                <w:color w:val="000000"/>
                <w:sz w:val="20"/>
                <w:szCs w:val="20"/>
                <w:lang w:val="cs-CZ" w:eastAsia="cs-CZ"/>
              </w:rPr>
              <w:t>Zlepšit infrastrukturu</w:t>
            </w:r>
            <w:r w:rsidRPr="002D5580">
              <w:rPr>
                <w:color w:val="000000"/>
                <w:sz w:val="20"/>
                <w:szCs w:val="20"/>
                <w:lang w:val="cs-CZ" w:eastAsia="cs-CZ"/>
              </w:rPr>
              <w:br/>
              <w:t>Organizovat a podporovat společenské vyžití</w:t>
            </w:r>
            <w:r w:rsidRPr="002D5580">
              <w:rPr>
                <w:color w:val="000000"/>
                <w:sz w:val="20"/>
                <w:szCs w:val="20"/>
                <w:lang w:val="cs-CZ" w:eastAsia="cs-CZ"/>
              </w:rPr>
              <w:br/>
              <w:t>Zlepšit vzhled obce</w:t>
            </w:r>
          </w:p>
        </w:tc>
        <w:tc>
          <w:tcPr>
            <w:tcW w:w="1871" w:type="dxa"/>
            <w:tcBorders>
              <w:top w:val="nil"/>
              <w:left w:val="nil"/>
              <w:bottom w:val="single" w:sz="4" w:space="0" w:color="auto"/>
              <w:right w:val="nil"/>
            </w:tcBorders>
            <w:shd w:val="clear" w:color="auto" w:fill="auto"/>
            <w:vAlign w:val="center"/>
            <w:hideMark/>
          </w:tcPr>
          <w:p w:rsidR="001D6CED" w:rsidRPr="002D5580" w:rsidRDefault="001D6CED" w:rsidP="00E91EEA">
            <w:pPr>
              <w:jc w:val="center"/>
              <w:rPr>
                <w:color w:val="000000"/>
                <w:sz w:val="20"/>
                <w:szCs w:val="20"/>
                <w:lang w:val="cs-CZ" w:eastAsia="cs-CZ"/>
              </w:rPr>
            </w:pPr>
            <w:r w:rsidRPr="002D5580">
              <w:rPr>
                <w:color w:val="000000"/>
                <w:sz w:val="20"/>
                <w:szCs w:val="20"/>
                <w:lang w:val="cs-CZ" w:eastAsia="cs-CZ"/>
              </w:rPr>
              <w:t>Vytvoření sady indikátorů na jednotlivé oblasti rozvoje obce, včetně jejich vyčíslení a harmonogramu</w:t>
            </w:r>
          </w:p>
        </w:tc>
        <w:tc>
          <w:tcPr>
            <w:tcW w:w="1871" w:type="dxa"/>
            <w:tcBorders>
              <w:top w:val="nil"/>
              <w:left w:val="nil"/>
              <w:bottom w:val="single" w:sz="4" w:space="0" w:color="auto"/>
              <w:right w:val="nil"/>
            </w:tcBorders>
            <w:shd w:val="clear" w:color="auto" w:fill="auto"/>
            <w:vAlign w:val="center"/>
            <w:hideMark/>
          </w:tcPr>
          <w:p w:rsidR="001D6CED" w:rsidRPr="002D5580" w:rsidRDefault="001D6CED" w:rsidP="00E91EEA">
            <w:pPr>
              <w:jc w:val="center"/>
              <w:rPr>
                <w:color w:val="000000"/>
                <w:sz w:val="20"/>
                <w:szCs w:val="20"/>
                <w:lang w:val="cs-CZ" w:eastAsia="cs-CZ"/>
              </w:rPr>
            </w:pPr>
            <w:r w:rsidRPr="002D5580">
              <w:rPr>
                <w:color w:val="000000"/>
                <w:sz w:val="20"/>
                <w:szCs w:val="20"/>
                <w:lang w:val="cs-CZ" w:eastAsia="cs-CZ"/>
              </w:rPr>
              <w:t>Porovnání příslušných vybraných indikátorů strategie a realizovaných projektů za dané roky a jejich načítání</w:t>
            </w:r>
          </w:p>
        </w:tc>
        <w:tc>
          <w:tcPr>
            <w:tcW w:w="1871" w:type="dxa"/>
            <w:tcBorders>
              <w:top w:val="nil"/>
              <w:left w:val="nil"/>
              <w:bottom w:val="single" w:sz="4" w:space="0" w:color="auto"/>
              <w:right w:val="single" w:sz="4" w:space="0" w:color="auto"/>
            </w:tcBorders>
            <w:shd w:val="clear" w:color="auto" w:fill="auto"/>
            <w:vAlign w:val="center"/>
            <w:hideMark/>
          </w:tcPr>
          <w:p w:rsidR="001D6CED" w:rsidRPr="002D5580" w:rsidRDefault="001D6CED" w:rsidP="00E91EEA">
            <w:pPr>
              <w:jc w:val="center"/>
              <w:rPr>
                <w:color w:val="000000"/>
                <w:sz w:val="20"/>
                <w:szCs w:val="20"/>
                <w:lang w:val="cs-CZ" w:eastAsia="cs-CZ"/>
              </w:rPr>
            </w:pPr>
            <w:r w:rsidRPr="002D5580">
              <w:rPr>
                <w:color w:val="000000"/>
                <w:sz w:val="20"/>
                <w:szCs w:val="20"/>
                <w:lang w:val="cs-CZ" w:eastAsia="cs-CZ"/>
              </w:rPr>
              <w:t>V jednotlivých projektech budou nastaveny MI a budou měřitelné s MI ve strategii</w:t>
            </w:r>
          </w:p>
        </w:tc>
      </w:tr>
    </w:tbl>
    <w:p w:rsidR="002B2872" w:rsidRPr="002D5580" w:rsidRDefault="002B2872" w:rsidP="002B2872">
      <w:pPr>
        <w:spacing w:before="0" w:after="120"/>
        <w:rPr>
          <w:i/>
          <w:sz w:val="18"/>
          <w:szCs w:val="18"/>
          <w:lang w:val="cs-CZ"/>
        </w:rPr>
      </w:pPr>
      <w:r w:rsidRPr="002D5580">
        <w:rPr>
          <w:i/>
          <w:sz w:val="18"/>
          <w:szCs w:val="18"/>
          <w:lang w:val="cs-CZ"/>
        </w:rPr>
        <w:t>Zdroj: vlastní</w:t>
      </w:r>
    </w:p>
    <w:p w:rsidR="001D6CED" w:rsidRPr="002D5580" w:rsidRDefault="00F8694D" w:rsidP="00E91EEA">
      <w:pPr>
        <w:spacing w:after="120"/>
        <w:rPr>
          <w:sz w:val="22"/>
          <w:szCs w:val="22"/>
        </w:rPr>
      </w:pPr>
      <w:r w:rsidRPr="002D5580">
        <w:rPr>
          <w:sz w:val="22"/>
          <w:szCs w:val="22"/>
          <w:lang w:val="cs-CZ"/>
        </w:rPr>
        <w:t>Město Golčův Jeníkov si nastavilo</w:t>
      </w:r>
      <w:r w:rsidR="001D6CED" w:rsidRPr="002D5580">
        <w:rPr>
          <w:sz w:val="22"/>
          <w:szCs w:val="22"/>
          <w:lang w:val="cs-CZ"/>
        </w:rPr>
        <w:t xml:space="preserve"> strategické cíle dle plánů zastupitelstva a podnětů občanů. Ke komplexnímu rozvoji obce je třeba naplňovat všechny uvedené priority, potažmo Strategické cíle.</w:t>
      </w:r>
    </w:p>
    <w:p w:rsidR="001D6CED" w:rsidRPr="002D5580" w:rsidRDefault="001D6CED" w:rsidP="00E91EEA">
      <w:pPr>
        <w:spacing w:after="120"/>
        <w:rPr>
          <w:lang w:val="cs-CZ"/>
        </w:rPr>
      </w:pPr>
    </w:p>
    <w:p w:rsidR="001D6CED" w:rsidRPr="002D5580" w:rsidRDefault="001D6CED" w:rsidP="00E91EEA">
      <w:pPr>
        <w:pStyle w:val="Nadpis2"/>
        <w:spacing w:line="240" w:lineRule="auto"/>
      </w:pPr>
      <w:bookmarkStart w:id="19" w:name="_Toc434223006"/>
      <w:r w:rsidRPr="002D5580">
        <w:t>Vize a globální cíl strategie</w:t>
      </w:r>
      <w:bookmarkEnd w:id="19"/>
    </w:p>
    <w:p w:rsidR="001D6CED" w:rsidRPr="002D5580" w:rsidRDefault="001D6CED" w:rsidP="00E91EEA">
      <w:pPr>
        <w:spacing w:after="120"/>
        <w:rPr>
          <w:sz w:val="22"/>
          <w:szCs w:val="22"/>
          <w:lang w:val="cs-CZ"/>
        </w:rPr>
      </w:pPr>
      <w:r w:rsidRPr="002D5580">
        <w:rPr>
          <w:sz w:val="22"/>
          <w:szCs w:val="22"/>
          <w:lang w:val="cs-CZ"/>
        </w:rPr>
        <w:t xml:space="preserve">Vize, jako taková, je popis žádoucího budoucího stavu, kterého by se chtělo prostřednictvím realizace strategie dosáhnout. Jedná se o dopad naplnění globálního cíle. Globální cíl zahrnuje souhrn výsledků a dopadů strategických cílů. Naplnění globálního cíle nemusí být bezprostředně po ukončení realizace strategie. </w:t>
      </w:r>
    </w:p>
    <w:p w:rsidR="00511806" w:rsidRPr="002D5580" w:rsidRDefault="001D6CED" w:rsidP="00E91EEA">
      <w:pPr>
        <w:spacing w:after="120"/>
        <w:rPr>
          <w:sz w:val="22"/>
          <w:szCs w:val="22"/>
          <w:lang w:val="cs-CZ"/>
        </w:rPr>
      </w:pPr>
      <w:r w:rsidRPr="002D5580">
        <w:rPr>
          <w:sz w:val="22"/>
          <w:szCs w:val="22"/>
          <w:lang w:val="cs-CZ"/>
        </w:rPr>
        <w:t xml:space="preserve">Vize: </w:t>
      </w:r>
      <w:r w:rsidR="002B2872" w:rsidRPr="002D5580">
        <w:rPr>
          <w:sz w:val="22"/>
          <w:szCs w:val="22"/>
          <w:lang w:val="cs-CZ"/>
        </w:rPr>
        <w:t>Město Golčův Jeníkov</w:t>
      </w:r>
      <w:r w:rsidR="00511806" w:rsidRPr="002D5580">
        <w:rPr>
          <w:sz w:val="22"/>
          <w:szCs w:val="22"/>
          <w:lang w:val="cs-CZ"/>
        </w:rPr>
        <w:t>, udržitelná obec s fungující a bezpečnou infrastrukturou, vytvářející podmínky pro ekonomický rozvoj, kvalitní bydlení a plnohodnotný život všech věkových skupin.</w:t>
      </w:r>
    </w:p>
    <w:p w:rsidR="001D6CED" w:rsidRPr="002D5580" w:rsidRDefault="001D6CED" w:rsidP="00E91EEA">
      <w:pPr>
        <w:spacing w:after="120"/>
        <w:rPr>
          <w:sz w:val="22"/>
          <w:szCs w:val="22"/>
          <w:lang w:val="cs-CZ"/>
        </w:rPr>
      </w:pPr>
      <w:r w:rsidRPr="002D5580">
        <w:rPr>
          <w:sz w:val="22"/>
          <w:szCs w:val="22"/>
          <w:lang w:val="cs-CZ"/>
        </w:rPr>
        <w:t xml:space="preserve">Globální cíl: Rozvoj </w:t>
      </w:r>
      <w:r w:rsidR="002B2872" w:rsidRPr="002D5580">
        <w:rPr>
          <w:sz w:val="22"/>
          <w:szCs w:val="22"/>
          <w:lang w:val="cs-CZ"/>
        </w:rPr>
        <w:t>města Golčův Jeníkov a jeho přilehlých obcí</w:t>
      </w:r>
    </w:p>
    <w:p w:rsidR="001D6CED" w:rsidRPr="002D5580" w:rsidRDefault="001D6CED" w:rsidP="00E91EEA">
      <w:pPr>
        <w:pStyle w:val="Odstavecseseznamem"/>
        <w:spacing w:after="120"/>
        <w:ind w:left="0"/>
        <w:rPr>
          <w:lang w:val="cs-CZ"/>
        </w:rPr>
      </w:pPr>
      <w:r w:rsidRPr="002D5580">
        <w:rPr>
          <w:i/>
          <w:noProof/>
          <w:lang w:val="cs-CZ" w:eastAsia="cs-CZ"/>
        </w:rPr>
        <w:drawing>
          <wp:inline distT="0" distB="0" distL="0" distR="0">
            <wp:extent cx="6600825" cy="1104900"/>
            <wp:effectExtent l="19050" t="0" r="0" b="0"/>
            <wp:docPr id="48" name="Diagram 6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2B2872" w:rsidRPr="002D5580" w:rsidRDefault="002B2872" w:rsidP="00E91EEA">
      <w:pPr>
        <w:pStyle w:val="Odstavecseseznamem"/>
        <w:spacing w:after="120"/>
        <w:ind w:left="0"/>
        <w:rPr>
          <w:lang w:val="cs-CZ"/>
        </w:rPr>
      </w:pPr>
    </w:p>
    <w:p w:rsidR="001D6CED" w:rsidRPr="002D5580" w:rsidRDefault="001D6CED" w:rsidP="00E91EEA">
      <w:pPr>
        <w:pStyle w:val="Odstavecseseznamem"/>
        <w:spacing w:after="120"/>
        <w:ind w:left="0"/>
        <w:rPr>
          <w:sz w:val="22"/>
          <w:szCs w:val="22"/>
          <w:lang w:val="cs-CZ"/>
        </w:rPr>
      </w:pPr>
      <w:r w:rsidRPr="002D5580">
        <w:rPr>
          <w:sz w:val="22"/>
          <w:szCs w:val="22"/>
          <w:lang w:val="cs-CZ"/>
        </w:rPr>
        <w:t>Z této strategie vycházejí dílčí záměry a projekty, podle kterých budou v letech 2015–2020</w:t>
      </w:r>
      <w:r w:rsidR="00B744AF" w:rsidRPr="002D5580">
        <w:rPr>
          <w:sz w:val="22"/>
          <w:szCs w:val="22"/>
          <w:lang w:val="cs-CZ"/>
        </w:rPr>
        <w:t>, i dále, realizována</w:t>
      </w:r>
      <w:r w:rsidRPr="002D5580">
        <w:rPr>
          <w:sz w:val="22"/>
          <w:szCs w:val="22"/>
          <w:lang w:val="cs-CZ"/>
        </w:rPr>
        <w:t xml:space="preserve"> konkrétní opatření</w:t>
      </w:r>
      <w:r w:rsidR="00B744AF" w:rsidRPr="002D5580">
        <w:rPr>
          <w:sz w:val="22"/>
          <w:szCs w:val="22"/>
          <w:lang w:val="cs-CZ"/>
        </w:rPr>
        <w:t>,</w:t>
      </w:r>
      <w:r w:rsidRPr="002D5580">
        <w:rPr>
          <w:sz w:val="22"/>
          <w:szCs w:val="22"/>
          <w:lang w:val="cs-CZ"/>
        </w:rPr>
        <w:t xml:space="preserve"> zaměřená na rozvoj </w:t>
      </w:r>
      <w:r w:rsidR="00B744AF" w:rsidRPr="002D5580">
        <w:rPr>
          <w:sz w:val="22"/>
          <w:szCs w:val="22"/>
          <w:lang w:val="cs-CZ"/>
        </w:rPr>
        <w:t>města a okolních obcí</w:t>
      </w:r>
      <w:r w:rsidRPr="002D5580">
        <w:rPr>
          <w:sz w:val="22"/>
          <w:szCs w:val="22"/>
          <w:lang w:val="cs-CZ"/>
        </w:rPr>
        <w:t>. Dlouhodobá vize by se měla zabývat naplněním potřeb</w:t>
      </w:r>
      <w:r w:rsidR="00B744AF" w:rsidRPr="002D5580">
        <w:rPr>
          <w:sz w:val="22"/>
          <w:szCs w:val="22"/>
          <w:lang w:val="cs-CZ"/>
        </w:rPr>
        <w:t xml:space="preserve"> stávajících obyvatel</w:t>
      </w:r>
      <w:r w:rsidRPr="002D5580">
        <w:rPr>
          <w:sz w:val="22"/>
          <w:szCs w:val="22"/>
          <w:lang w:val="cs-CZ"/>
        </w:rPr>
        <w:t xml:space="preserve">, mělo </w:t>
      </w:r>
      <w:r w:rsidR="00B744AF" w:rsidRPr="002D5580">
        <w:rPr>
          <w:sz w:val="22"/>
          <w:szCs w:val="22"/>
          <w:lang w:val="cs-CZ"/>
        </w:rPr>
        <w:t xml:space="preserve">by se </w:t>
      </w:r>
      <w:r w:rsidRPr="002D5580">
        <w:rPr>
          <w:sz w:val="22"/>
          <w:szCs w:val="22"/>
          <w:lang w:val="cs-CZ"/>
        </w:rPr>
        <w:t xml:space="preserve">uvažovat o zajištění potřebných služeb, vytvářet prostory a možnosti pro volnočasové aktivity a společenské vyžití. </w:t>
      </w:r>
    </w:p>
    <w:p w:rsidR="00A02ADD" w:rsidRPr="002D5580" w:rsidRDefault="00A02ADD" w:rsidP="00E91EEA">
      <w:pPr>
        <w:pStyle w:val="Odstavecseseznamem"/>
        <w:spacing w:after="120"/>
        <w:ind w:left="0"/>
        <w:rPr>
          <w:i/>
          <w:sz w:val="22"/>
          <w:szCs w:val="22"/>
          <w:lang w:val="cs-CZ"/>
        </w:rPr>
      </w:pPr>
    </w:p>
    <w:p w:rsidR="001D6CED" w:rsidRPr="002D5580" w:rsidRDefault="001D6CED" w:rsidP="00E91EEA">
      <w:pPr>
        <w:rPr>
          <w:lang w:val="cs-CZ"/>
        </w:rPr>
      </w:pPr>
    </w:p>
    <w:p w:rsidR="001D6CED" w:rsidRPr="002D5580" w:rsidRDefault="001D6CED" w:rsidP="00E91EEA">
      <w:pPr>
        <w:pStyle w:val="Nadpis2"/>
        <w:spacing w:line="240" w:lineRule="auto"/>
      </w:pPr>
      <w:bookmarkStart w:id="20" w:name="_Toc434223007"/>
      <w:r w:rsidRPr="002D5580">
        <w:lastRenderedPageBreak/>
        <w:t>Strategické cíle dokumentu</w:t>
      </w:r>
      <w:bookmarkEnd w:id="20"/>
    </w:p>
    <w:p w:rsidR="001D6CED" w:rsidRPr="002D5580" w:rsidRDefault="001D6CED" w:rsidP="00377316">
      <w:pPr>
        <w:spacing w:before="0" w:after="120"/>
        <w:rPr>
          <w:sz w:val="22"/>
          <w:szCs w:val="22"/>
          <w:lang w:val="cs-CZ"/>
        </w:rPr>
      </w:pPr>
      <w:r w:rsidRPr="002D5580">
        <w:rPr>
          <w:sz w:val="22"/>
          <w:szCs w:val="22"/>
          <w:lang w:val="cs-CZ"/>
        </w:rPr>
        <w:t xml:space="preserve">Strategické cíle představují popis budoucího stavu v jednotlivých dílčích oblastech řešeného problému. Každý strategický cíl se vztahuje k určité části strategie. K naplnění strategických cílů by mělo dojít na konci realizace strategie, případně v krátkodobém až střednědobém horizontu. </w:t>
      </w:r>
    </w:p>
    <w:p w:rsidR="001D6CED" w:rsidRPr="002D5580" w:rsidRDefault="001D6CED" w:rsidP="00E91EEA">
      <w:pPr>
        <w:spacing w:before="240" w:after="120"/>
        <w:rPr>
          <w:i/>
          <w:sz w:val="22"/>
          <w:szCs w:val="22"/>
          <w:lang w:val="cs-CZ"/>
        </w:rPr>
      </w:pPr>
      <w:r w:rsidRPr="002D5580">
        <w:rPr>
          <w:i/>
          <w:sz w:val="22"/>
          <w:szCs w:val="22"/>
          <w:lang w:val="cs-CZ"/>
        </w:rPr>
        <w:t>Jednotlivé strategické cíle, priority</w:t>
      </w:r>
    </w:p>
    <w:p w:rsidR="001D6CED" w:rsidRDefault="001D6CED" w:rsidP="00E91EEA">
      <w:pPr>
        <w:pStyle w:val="Odstavecseseznamem"/>
        <w:numPr>
          <w:ilvl w:val="0"/>
          <w:numId w:val="7"/>
        </w:numPr>
        <w:spacing w:before="0" w:after="120"/>
        <w:ind w:left="714" w:hanging="357"/>
        <w:contextualSpacing w:val="0"/>
        <w:rPr>
          <w:b/>
          <w:color w:val="0070C0"/>
          <w:sz w:val="22"/>
          <w:szCs w:val="22"/>
          <w:lang w:val="cs-CZ"/>
        </w:rPr>
      </w:pPr>
      <w:r w:rsidRPr="002D5580">
        <w:rPr>
          <w:b/>
          <w:color w:val="0070C0"/>
          <w:sz w:val="22"/>
          <w:szCs w:val="22"/>
          <w:lang w:val="cs-CZ"/>
        </w:rPr>
        <w:t>Rozvoj infrastruktury obce – PRIORITA 1</w:t>
      </w:r>
    </w:p>
    <w:p w:rsidR="00895917" w:rsidRPr="002D5580" w:rsidRDefault="00895917" w:rsidP="00E91EEA">
      <w:pPr>
        <w:pStyle w:val="Odstavecseseznamem"/>
        <w:numPr>
          <w:ilvl w:val="0"/>
          <w:numId w:val="7"/>
        </w:numPr>
        <w:spacing w:before="0" w:after="120"/>
        <w:ind w:left="714" w:hanging="357"/>
        <w:contextualSpacing w:val="0"/>
        <w:rPr>
          <w:b/>
          <w:color w:val="0070C0"/>
          <w:sz w:val="22"/>
          <w:szCs w:val="22"/>
          <w:lang w:val="cs-CZ"/>
        </w:rPr>
      </w:pPr>
      <w:r>
        <w:rPr>
          <w:b/>
          <w:color w:val="0070C0"/>
          <w:sz w:val="22"/>
          <w:szCs w:val="22"/>
          <w:lang w:val="cs-CZ"/>
        </w:rPr>
        <w:t xml:space="preserve">Zlepšení optimalizace chodu místní samosprávy - </w:t>
      </w:r>
      <w:r w:rsidRPr="002D5580">
        <w:rPr>
          <w:b/>
          <w:color w:val="0070C0"/>
          <w:sz w:val="22"/>
          <w:szCs w:val="22"/>
          <w:lang w:val="cs-CZ"/>
        </w:rPr>
        <w:t>PRIORITA 2</w:t>
      </w:r>
    </w:p>
    <w:p w:rsidR="00544034" w:rsidRPr="002D5580" w:rsidRDefault="00544034" w:rsidP="00E91EEA">
      <w:pPr>
        <w:pStyle w:val="Odstavecseseznamem"/>
        <w:numPr>
          <w:ilvl w:val="0"/>
          <w:numId w:val="7"/>
        </w:numPr>
        <w:spacing w:before="0" w:after="120"/>
        <w:ind w:left="714" w:hanging="357"/>
        <w:contextualSpacing w:val="0"/>
        <w:rPr>
          <w:b/>
          <w:color w:val="0070C0"/>
          <w:sz w:val="22"/>
          <w:szCs w:val="22"/>
          <w:lang w:val="cs-CZ"/>
        </w:rPr>
      </w:pPr>
      <w:r w:rsidRPr="002D5580">
        <w:rPr>
          <w:b/>
          <w:color w:val="0070C0"/>
          <w:sz w:val="22"/>
          <w:szCs w:val="22"/>
          <w:lang w:val="cs-CZ"/>
        </w:rPr>
        <w:t>Občanská vybavenost - PRIORITA 3</w:t>
      </w:r>
    </w:p>
    <w:p w:rsidR="001D6CED" w:rsidRPr="002D5580" w:rsidRDefault="001D6CED" w:rsidP="00E91EEA">
      <w:pPr>
        <w:pStyle w:val="Odstavecseseznamem"/>
        <w:numPr>
          <w:ilvl w:val="0"/>
          <w:numId w:val="7"/>
        </w:numPr>
        <w:spacing w:before="0" w:after="120"/>
        <w:ind w:left="714" w:hanging="357"/>
        <w:contextualSpacing w:val="0"/>
        <w:rPr>
          <w:b/>
          <w:color w:val="0070C0"/>
          <w:sz w:val="22"/>
          <w:szCs w:val="22"/>
          <w:lang w:val="cs-CZ"/>
        </w:rPr>
      </w:pPr>
      <w:r w:rsidRPr="002D5580">
        <w:rPr>
          <w:b/>
          <w:color w:val="0070C0"/>
          <w:sz w:val="22"/>
          <w:szCs w:val="22"/>
          <w:lang w:val="cs-CZ"/>
        </w:rPr>
        <w:t>Podpora kulturních a společenských aktivit – PRIORITA 4</w:t>
      </w:r>
    </w:p>
    <w:p w:rsidR="00895917" w:rsidRPr="002D5580" w:rsidRDefault="00895917" w:rsidP="00895917">
      <w:pPr>
        <w:pStyle w:val="Odstavecseseznamem"/>
        <w:numPr>
          <w:ilvl w:val="0"/>
          <w:numId w:val="7"/>
        </w:numPr>
        <w:spacing w:before="0" w:after="120"/>
        <w:ind w:left="714" w:hanging="357"/>
        <w:contextualSpacing w:val="0"/>
        <w:rPr>
          <w:b/>
          <w:color w:val="0070C0"/>
          <w:sz w:val="22"/>
          <w:szCs w:val="22"/>
          <w:lang w:val="cs-CZ"/>
        </w:rPr>
      </w:pPr>
      <w:r w:rsidRPr="002D5580">
        <w:rPr>
          <w:b/>
          <w:color w:val="0070C0"/>
          <w:sz w:val="22"/>
          <w:szCs w:val="22"/>
          <w:lang w:val="cs-CZ"/>
        </w:rPr>
        <w:t xml:space="preserve">Zlepšení vzhledu města a okolních obcí </w:t>
      </w:r>
      <w:r>
        <w:rPr>
          <w:b/>
          <w:color w:val="0070C0"/>
          <w:sz w:val="22"/>
          <w:szCs w:val="22"/>
          <w:lang w:val="cs-CZ"/>
        </w:rPr>
        <w:t>- PRIORITA 5</w:t>
      </w:r>
    </w:p>
    <w:p w:rsidR="00B744AF" w:rsidRPr="002D5580" w:rsidRDefault="00B744AF" w:rsidP="00B744AF">
      <w:pPr>
        <w:spacing w:after="120"/>
        <w:ind w:left="714"/>
        <w:rPr>
          <w:lang w:val="cs-CZ"/>
        </w:rPr>
      </w:pPr>
    </w:p>
    <w:p w:rsidR="00B744AF" w:rsidRPr="002D5580" w:rsidRDefault="00B744AF" w:rsidP="00E91EEA">
      <w:pPr>
        <w:spacing w:after="120"/>
        <w:rPr>
          <w:lang w:val="cs-CZ"/>
        </w:rPr>
      </w:pPr>
    </w:p>
    <w:p w:rsidR="00B744AF" w:rsidRPr="002D5580" w:rsidRDefault="00B744AF" w:rsidP="00E91EEA">
      <w:pPr>
        <w:spacing w:after="120"/>
        <w:rPr>
          <w:lang w:val="cs-CZ"/>
        </w:rPr>
      </w:pPr>
    </w:p>
    <w:p w:rsidR="00B744AF" w:rsidRPr="002D5580" w:rsidRDefault="00B744AF" w:rsidP="00E91EEA">
      <w:pPr>
        <w:spacing w:after="120"/>
        <w:rPr>
          <w:lang w:val="cs-CZ"/>
        </w:rPr>
      </w:pPr>
    </w:p>
    <w:p w:rsidR="00B744AF" w:rsidRPr="002D5580" w:rsidRDefault="00B744AF" w:rsidP="00E91EEA">
      <w:pPr>
        <w:spacing w:after="120"/>
        <w:rPr>
          <w:lang w:val="cs-CZ"/>
        </w:rPr>
      </w:pPr>
    </w:p>
    <w:p w:rsidR="00B744AF" w:rsidRPr="002D5580" w:rsidRDefault="00B744AF" w:rsidP="00E91EEA">
      <w:pPr>
        <w:spacing w:after="120"/>
        <w:rPr>
          <w:lang w:val="cs-CZ"/>
        </w:rPr>
      </w:pPr>
    </w:p>
    <w:p w:rsidR="00B744AF" w:rsidRPr="002D5580" w:rsidRDefault="00B744AF" w:rsidP="00E91EEA">
      <w:pPr>
        <w:spacing w:after="120"/>
        <w:rPr>
          <w:lang w:val="cs-CZ"/>
        </w:rPr>
      </w:pPr>
    </w:p>
    <w:p w:rsidR="00B744AF" w:rsidRPr="002D5580" w:rsidRDefault="00B744AF" w:rsidP="00E91EEA">
      <w:pPr>
        <w:spacing w:after="120"/>
        <w:rPr>
          <w:lang w:val="cs-CZ"/>
        </w:rPr>
      </w:pPr>
    </w:p>
    <w:p w:rsidR="00B744AF" w:rsidRPr="002D5580" w:rsidRDefault="00B744AF" w:rsidP="00E91EEA">
      <w:pPr>
        <w:spacing w:after="120"/>
        <w:rPr>
          <w:lang w:val="cs-CZ"/>
        </w:rPr>
      </w:pPr>
    </w:p>
    <w:p w:rsidR="00B744AF" w:rsidRPr="002D5580" w:rsidRDefault="00B744AF" w:rsidP="00E91EEA">
      <w:pPr>
        <w:spacing w:after="120"/>
        <w:rPr>
          <w:lang w:val="cs-CZ"/>
        </w:rPr>
      </w:pPr>
    </w:p>
    <w:p w:rsidR="00B744AF" w:rsidRPr="002D5580" w:rsidRDefault="00B744AF" w:rsidP="00E91EEA">
      <w:pPr>
        <w:spacing w:after="120"/>
        <w:rPr>
          <w:lang w:val="cs-CZ"/>
        </w:rPr>
      </w:pPr>
    </w:p>
    <w:p w:rsidR="00B744AF" w:rsidRPr="002D5580" w:rsidRDefault="00B744AF" w:rsidP="00E91EEA">
      <w:pPr>
        <w:spacing w:after="120"/>
        <w:rPr>
          <w:lang w:val="cs-CZ"/>
        </w:rPr>
      </w:pPr>
    </w:p>
    <w:p w:rsidR="00B744AF" w:rsidRPr="002D5580" w:rsidRDefault="00B744AF" w:rsidP="00E91EEA">
      <w:pPr>
        <w:spacing w:after="120"/>
        <w:rPr>
          <w:lang w:val="cs-CZ"/>
        </w:rPr>
      </w:pPr>
    </w:p>
    <w:p w:rsidR="00B744AF" w:rsidRPr="002D5580" w:rsidRDefault="00B744AF" w:rsidP="00E91EEA">
      <w:pPr>
        <w:spacing w:after="120"/>
        <w:rPr>
          <w:lang w:val="cs-CZ"/>
        </w:rPr>
      </w:pPr>
    </w:p>
    <w:p w:rsidR="00B744AF" w:rsidRPr="002D5580" w:rsidRDefault="00B744AF" w:rsidP="00E91EEA">
      <w:pPr>
        <w:spacing w:after="120"/>
        <w:rPr>
          <w:lang w:val="cs-CZ"/>
        </w:rPr>
      </w:pPr>
    </w:p>
    <w:p w:rsidR="00B744AF" w:rsidRPr="002D5580" w:rsidRDefault="00B744AF" w:rsidP="00E91EEA">
      <w:pPr>
        <w:spacing w:after="120"/>
        <w:rPr>
          <w:lang w:val="cs-CZ"/>
        </w:rPr>
      </w:pPr>
    </w:p>
    <w:p w:rsidR="00B744AF" w:rsidRPr="002D5580" w:rsidRDefault="00B744AF" w:rsidP="00E91EEA">
      <w:pPr>
        <w:spacing w:after="120"/>
        <w:rPr>
          <w:lang w:val="cs-CZ"/>
        </w:rPr>
      </w:pPr>
    </w:p>
    <w:p w:rsidR="00B744AF" w:rsidRPr="002D5580" w:rsidRDefault="00B744AF" w:rsidP="00E91EEA">
      <w:pPr>
        <w:spacing w:after="120"/>
        <w:rPr>
          <w:lang w:val="cs-CZ"/>
        </w:rPr>
      </w:pPr>
    </w:p>
    <w:p w:rsidR="00B744AF" w:rsidRPr="002D5580" w:rsidRDefault="00B744AF" w:rsidP="00E91EEA">
      <w:pPr>
        <w:spacing w:after="120"/>
        <w:rPr>
          <w:lang w:val="cs-CZ"/>
        </w:rPr>
      </w:pPr>
    </w:p>
    <w:p w:rsidR="00B744AF" w:rsidRPr="002D5580" w:rsidRDefault="00B744AF" w:rsidP="00E91EEA">
      <w:pPr>
        <w:spacing w:after="120"/>
        <w:rPr>
          <w:lang w:val="cs-CZ"/>
        </w:rPr>
      </w:pPr>
    </w:p>
    <w:p w:rsidR="00B744AF" w:rsidRPr="002D5580" w:rsidRDefault="00B744AF" w:rsidP="00E91EEA">
      <w:pPr>
        <w:spacing w:after="120"/>
        <w:rPr>
          <w:lang w:val="cs-CZ"/>
        </w:rPr>
      </w:pPr>
    </w:p>
    <w:p w:rsidR="00B744AF" w:rsidRPr="002D5580" w:rsidRDefault="00B744AF" w:rsidP="00E91EEA">
      <w:pPr>
        <w:spacing w:after="120"/>
        <w:rPr>
          <w:lang w:val="cs-CZ"/>
        </w:rPr>
      </w:pPr>
    </w:p>
    <w:p w:rsidR="00B744AF" w:rsidRPr="002D5580" w:rsidRDefault="00B744AF" w:rsidP="00E91EEA">
      <w:pPr>
        <w:spacing w:after="120"/>
        <w:rPr>
          <w:lang w:val="cs-CZ"/>
        </w:rPr>
      </w:pPr>
    </w:p>
    <w:p w:rsidR="00B744AF" w:rsidRPr="002D5580" w:rsidRDefault="00B744AF" w:rsidP="00E91EEA">
      <w:pPr>
        <w:spacing w:after="120"/>
        <w:rPr>
          <w:lang w:val="cs-CZ"/>
        </w:rPr>
      </w:pPr>
    </w:p>
    <w:p w:rsidR="00A02ADD" w:rsidRPr="002D5580" w:rsidRDefault="001D6CED" w:rsidP="00E91EEA">
      <w:pPr>
        <w:spacing w:after="120"/>
        <w:rPr>
          <w:lang w:val="cs-CZ"/>
        </w:rPr>
      </w:pPr>
      <w:r w:rsidRPr="002D5580">
        <w:rPr>
          <w:lang w:val="cs-CZ"/>
        </w:rPr>
        <w:t xml:space="preserve">          </w:t>
      </w:r>
    </w:p>
    <w:p w:rsidR="00A02ADD" w:rsidRPr="002D5580" w:rsidRDefault="00A02ADD" w:rsidP="00E91EEA">
      <w:pPr>
        <w:spacing w:after="120"/>
        <w:rPr>
          <w:lang w:val="cs-CZ"/>
        </w:rPr>
      </w:pPr>
    </w:p>
    <w:p w:rsidR="00A02ADD" w:rsidRPr="002D5580" w:rsidRDefault="00A02ADD" w:rsidP="00E91EEA">
      <w:pPr>
        <w:spacing w:after="120"/>
        <w:rPr>
          <w:lang w:val="cs-CZ"/>
        </w:rPr>
      </w:pPr>
    </w:p>
    <w:p w:rsidR="00A02ADD" w:rsidRPr="002D5580" w:rsidRDefault="00A02ADD" w:rsidP="00E91EEA">
      <w:pPr>
        <w:spacing w:after="120"/>
        <w:rPr>
          <w:lang w:val="cs-CZ"/>
        </w:rPr>
      </w:pPr>
    </w:p>
    <w:p w:rsidR="001D6CED" w:rsidRPr="002D5580" w:rsidRDefault="001D6CED" w:rsidP="00E91EEA">
      <w:pPr>
        <w:spacing w:after="120"/>
        <w:rPr>
          <w:lang w:val="cs-CZ"/>
        </w:rPr>
      </w:pPr>
    </w:p>
    <w:p w:rsidR="001D6CED" w:rsidRPr="002D5580" w:rsidRDefault="001D6CED" w:rsidP="00E91EEA">
      <w:pPr>
        <w:pStyle w:val="Nadpis1"/>
        <w:spacing w:line="240" w:lineRule="auto"/>
      </w:pPr>
      <w:bookmarkStart w:id="21" w:name="_Toc434223008"/>
      <w:r w:rsidRPr="002D5580">
        <w:lastRenderedPageBreak/>
        <w:t>Popis cílů v jednotlivých strategických oblastech</w:t>
      </w:r>
      <w:bookmarkEnd w:id="21"/>
    </w:p>
    <w:p w:rsidR="001D6CED" w:rsidRPr="002D5580" w:rsidRDefault="001D6CED" w:rsidP="00E91EEA">
      <w:pPr>
        <w:pStyle w:val="Nadpis2"/>
        <w:spacing w:line="240" w:lineRule="auto"/>
      </w:pPr>
      <w:bookmarkStart w:id="22" w:name="_Toc434223009"/>
      <w:r w:rsidRPr="002D5580">
        <w:t>Název a popis specifického cíle, dopady jeho naplnění</w:t>
      </w:r>
      <w:bookmarkEnd w:id="22"/>
    </w:p>
    <w:p w:rsidR="001D6CED" w:rsidRPr="002D5580" w:rsidRDefault="001D6CED" w:rsidP="00E91EEA">
      <w:pPr>
        <w:pStyle w:val="Odstavecseseznamem"/>
        <w:spacing w:before="240" w:after="120"/>
        <w:ind w:left="0"/>
        <w:contextualSpacing w:val="0"/>
        <w:rPr>
          <w:sz w:val="22"/>
          <w:szCs w:val="22"/>
          <w:lang w:val="cs-CZ"/>
        </w:rPr>
      </w:pPr>
      <w:r w:rsidRPr="002D5580">
        <w:rPr>
          <w:sz w:val="22"/>
          <w:szCs w:val="22"/>
          <w:lang w:val="cs-CZ"/>
        </w:rPr>
        <w:t>Specifické cíle obsahují popis výstupů konkrétních opatření a aktivit, případně popis žádoucího cílového stavu. Každý specifický cíl se vztahuje k danému strategickému cíli. K naplnění specifických cílů dochází v návaznosti na realizaci konkrétních aktivit, opatření, v průběhu realizace strategie. Na konci realizace strategie jsou naplněny všechny specifické cíle a daná opatření.</w:t>
      </w:r>
    </w:p>
    <w:p w:rsidR="001D6CED" w:rsidRPr="002D5580" w:rsidRDefault="001D6CED" w:rsidP="00E91EEA">
      <w:pPr>
        <w:pStyle w:val="Odstavecseseznamem"/>
        <w:spacing w:before="240" w:after="120"/>
        <w:ind w:left="0"/>
        <w:contextualSpacing w:val="0"/>
        <w:rPr>
          <w:sz w:val="22"/>
          <w:szCs w:val="22"/>
          <w:lang w:val="cs-CZ"/>
        </w:rPr>
      </w:pPr>
      <w:r w:rsidRPr="002D5580">
        <w:rPr>
          <w:sz w:val="22"/>
          <w:szCs w:val="22"/>
          <w:lang w:val="cs-CZ"/>
        </w:rPr>
        <w:t>Strategický cíl a jeho specifické cíle:</w:t>
      </w:r>
    </w:p>
    <w:p w:rsidR="001D6CED" w:rsidRPr="002D5580" w:rsidRDefault="001D6CED" w:rsidP="00E91EEA">
      <w:pPr>
        <w:pStyle w:val="Odstavecseseznamem"/>
        <w:numPr>
          <w:ilvl w:val="0"/>
          <w:numId w:val="5"/>
        </w:numPr>
        <w:spacing w:before="0" w:after="120"/>
        <w:ind w:left="714" w:hanging="357"/>
        <w:contextualSpacing w:val="0"/>
        <w:rPr>
          <w:b/>
          <w:color w:val="0070C0"/>
          <w:sz w:val="22"/>
          <w:szCs w:val="22"/>
          <w:u w:val="single"/>
          <w:lang w:val="cs-CZ"/>
        </w:rPr>
      </w:pPr>
      <w:r w:rsidRPr="002D5580">
        <w:rPr>
          <w:b/>
          <w:color w:val="0070C0"/>
          <w:sz w:val="22"/>
          <w:szCs w:val="22"/>
          <w:u w:val="single"/>
          <w:lang w:val="cs-CZ"/>
        </w:rPr>
        <w:t>Rozvoj infrastruktury obce</w:t>
      </w:r>
    </w:p>
    <w:p w:rsidR="001D6CED" w:rsidRPr="002D5580" w:rsidRDefault="001D6CED" w:rsidP="00563F57">
      <w:pPr>
        <w:pStyle w:val="Odstavecseseznamem"/>
        <w:numPr>
          <w:ilvl w:val="0"/>
          <w:numId w:val="37"/>
        </w:numPr>
        <w:spacing w:before="0"/>
        <w:rPr>
          <w:i/>
          <w:color w:val="00B0F0"/>
          <w:sz w:val="22"/>
          <w:szCs w:val="22"/>
          <w:lang w:val="cs-CZ"/>
        </w:rPr>
      </w:pPr>
      <w:r w:rsidRPr="002D5580">
        <w:rPr>
          <w:i/>
          <w:color w:val="00B0F0"/>
          <w:sz w:val="22"/>
          <w:szCs w:val="22"/>
          <w:lang w:val="cs-CZ"/>
        </w:rPr>
        <w:t>vodohospodářská infrastruktura</w:t>
      </w:r>
    </w:p>
    <w:p w:rsidR="00563F57" w:rsidRPr="002D5580" w:rsidRDefault="000C3135" w:rsidP="00563F57">
      <w:pPr>
        <w:spacing w:before="0"/>
        <w:rPr>
          <w:sz w:val="22"/>
          <w:szCs w:val="22"/>
          <w:lang w:val="cs-CZ"/>
        </w:rPr>
      </w:pPr>
      <w:r w:rsidRPr="002D5580">
        <w:rPr>
          <w:sz w:val="22"/>
          <w:szCs w:val="22"/>
          <w:lang w:val="cs-CZ"/>
        </w:rPr>
        <w:t>D</w:t>
      </w:r>
      <w:r w:rsidR="001D6CED" w:rsidRPr="002D5580">
        <w:rPr>
          <w:sz w:val="22"/>
          <w:szCs w:val="22"/>
          <w:lang w:val="cs-CZ"/>
        </w:rPr>
        <w:t>íky realizaci strategických vodohospodářských projektů (ČOV, kanalizace)</w:t>
      </w:r>
      <w:r w:rsidR="00AD019C" w:rsidRPr="002D5580">
        <w:rPr>
          <w:sz w:val="22"/>
          <w:szCs w:val="22"/>
          <w:lang w:val="cs-CZ"/>
        </w:rPr>
        <w:t>,</w:t>
      </w:r>
      <w:r w:rsidR="001D6CED" w:rsidRPr="002D5580">
        <w:rPr>
          <w:sz w:val="22"/>
          <w:szCs w:val="22"/>
          <w:lang w:val="cs-CZ"/>
        </w:rPr>
        <w:t xml:space="preserve"> bude vyřešen problém se septiky, jejich prosakováním do podzemních vod, </w:t>
      </w:r>
      <w:r w:rsidRPr="002D5580">
        <w:rPr>
          <w:sz w:val="22"/>
          <w:szCs w:val="22"/>
          <w:lang w:val="cs-CZ"/>
        </w:rPr>
        <w:t xml:space="preserve">a problém např. s </w:t>
      </w:r>
      <w:r w:rsidR="001D6CED" w:rsidRPr="002D5580">
        <w:rPr>
          <w:sz w:val="22"/>
          <w:szCs w:val="22"/>
          <w:lang w:val="cs-CZ"/>
        </w:rPr>
        <w:t xml:space="preserve">kvalitou vody v potocích na území </w:t>
      </w:r>
      <w:r w:rsidRPr="002D5580">
        <w:rPr>
          <w:sz w:val="22"/>
          <w:szCs w:val="22"/>
          <w:lang w:val="cs-CZ"/>
        </w:rPr>
        <w:t>přilehlých obcí</w:t>
      </w:r>
      <w:r w:rsidR="001D6CED" w:rsidRPr="002D5580">
        <w:rPr>
          <w:sz w:val="22"/>
          <w:szCs w:val="22"/>
          <w:lang w:val="cs-CZ"/>
        </w:rPr>
        <w:t xml:space="preserve">. Také tím budou splněny požadavky EK na čištění odpadních vod. </w:t>
      </w:r>
      <w:r w:rsidRPr="002D5580">
        <w:rPr>
          <w:sz w:val="22"/>
          <w:szCs w:val="22"/>
          <w:lang w:val="cs-CZ"/>
        </w:rPr>
        <w:t>V průběhu několika let dojde k</w:t>
      </w:r>
      <w:r w:rsidR="001D6CED" w:rsidRPr="002D5580">
        <w:rPr>
          <w:sz w:val="22"/>
          <w:szCs w:val="22"/>
          <w:lang w:val="cs-CZ"/>
        </w:rPr>
        <w:t xml:space="preserve"> dop</w:t>
      </w:r>
      <w:r w:rsidRPr="002D5580">
        <w:rPr>
          <w:sz w:val="22"/>
          <w:szCs w:val="22"/>
          <w:lang w:val="cs-CZ"/>
        </w:rPr>
        <w:t>lnění kanalizačního sys</w:t>
      </w:r>
      <w:r w:rsidR="00944C1D">
        <w:rPr>
          <w:sz w:val="22"/>
          <w:szCs w:val="22"/>
          <w:lang w:val="cs-CZ"/>
        </w:rPr>
        <w:t>tému a vodovodů do místních částí Kobylí Hlava, Římovice (Budka), Vrtěšice, Sirákovice, Stupárovice</w:t>
      </w:r>
      <w:r w:rsidRPr="002D5580">
        <w:rPr>
          <w:sz w:val="22"/>
          <w:szCs w:val="22"/>
          <w:lang w:val="cs-CZ"/>
        </w:rPr>
        <w:t>.</w:t>
      </w:r>
      <w:r w:rsidR="00181CC3" w:rsidRPr="002D5580">
        <w:rPr>
          <w:sz w:val="22"/>
          <w:szCs w:val="22"/>
          <w:lang w:val="cs-CZ"/>
        </w:rPr>
        <w:t xml:space="preserve"> </w:t>
      </w:r>
      <w:r w:rsidR="00944C1D">
        <w:rPr>
          <w:sz w:val="22"/>
          <w:szCs w:val="22"/>
          <w:lang w:val="cs-CZ"/>
        </w:rPr>
        <w:t xml:space="preserve">Vodohospodářská infrastruktura bude rozvíjena ve spolupráci s obcemi Podmoky, Vilémov a Hostovlice. </w:t>
      </w:r>
    </w:p>
    <w:p w:rsidR="001D6CED" w:rsidRPr="002D5580" w:rsidRDefault="001D6CED" w:rsidP="00563F57">
      <w:pPr>
        <w:pStyle w:val="Odstavecseseznamem"/>
        <w:numPr>
          <w:ilvl w:val="0"/>
          <w:numId w:val="37"/>
        </w:numPr>
        <w:spacing w:before="0"/>
        <w:rPr>
          <w:sz w:val="22"/>
          <w:szCs w:val="22"/>
          <w:lang w:val="cs-CZ"/>
        </w:rPr>
      </w:pPr>
      <w:r w:rsidRPr="002D5580">
        <w:rPr>
          <w:i/>
          <w:color w:val="00B0F0"/>
          <w:sz w:val="22"/>
          <w:szCs w:val="22"/>
          <w:lang w:val="cs-CZ"/>
        </w:rPr>
        <w:t xml:space="preserve">dopravní infrastruktura </w:t>
      </w:r>
    </w:p>
    <w:p w:rsidR="00FF24F0" w:rsidRDefault="001D6CED" w:rsidP="00FF24F0">
      <w:pPr>
        <w:spacing w:before="0"/>
        <w:rPr>
          <w:sz w:val="22"/>
          <w:szCs w:val="22"/>
          <w:lang w:val="cs-CZ"/>
        </w:rPr>
      </w:pPr>
      <w:r w:rsidRPr="002D5580">
        <w:rPr>
          <w:sz w:val="22"/>
          <w:szCs w:val="22"/>
          <w:lang w:val="cs-CZ"/>
        </w:rPr>
        <w:t xml:space="preserve">Jednou ze stěžejních oblastí je pro </w:t>
      </w:r>
      <w:r w:rsidR="000C3135" w:rsidRPr="002D5580">
        <w:rPr>
          <w:sz w:val="22"/>
          <w:szCs w:val="22"/>
          <w:lang w:val="cs-CZ"/>
        </w:rPr>
        <w:t>město dopravní síť</w:t>
      </w:r>
      <w:r w:rsidRPr="002D5580">
        <w:rPr>
          <w:sz w:val="22"/>
          <w:szCs w:val="22"/>
          <w:lang w:val="cs-CZ"/>
        </w:rPr>
        <w:t xml:space="preserve">. </w:t>
      </w:r>
      <w:r w:rsidR="00895917">
        <w:rPr>
          <w:sz w:val="22"/>
          <w:szCs w:val="22"/>
          <w:lang w:val="cs-CZ"/>
        </w:rPr>
        <w:t>Město v roce 2</w:t>
      </w:r>
      <w:r w:rsidR="00FF24F0">
        <w:rPr>
          <w:sz w:val="22"/>
          <w:szCs w:val="22"/>
          <w:lang w:val="cs-CZ"/>
        </w:rPr>
        <w:t xml:space="preserve">016 provede pasportizaci místních komunikací </w:t>
      </w:r>
      <w:r w:rsidR="00895917">
        <w:rPr>
          <w:sz w:val="22"/>
          <w:szCs w:val="22"/>
          <w:lang w:val="cs-CZ"/>
        </w:rPr>
        <w:t>a přilé</w:t>
      </w:r>
      <w:r w:rsidR="00FF24F0">
        <w:rPr>
          <w:sz w:val="22"/>
          <w:szCs w:val="22"/>
          <w:lang w:val="cs-CZ"/>
        </w:rPr>
        <w:t>hajících chodníků. Na</w:t>
      </w:r>
      <w:r w:rsidR="00895917">
        <w:rPr>
          <w:sz w:val="22"/>
          <w:szCs w:val="22"/>
          <w:lang w:val="cs-CZ"/>
        </w:rPr>
        <w:t xml:space="preserve"> pasportizaci bude navazovat zhotov</w:t>
      </w:r>
      <w:r w:rsidR="00FF24F0">
        <w:rPr>
          <w:sz w:val="22"/>
          <w:szCs w:val="22"/>
          <w:lang w:val="cs-CZ"/>
        </w:rPr>
        <w:t>ení p</w:t>
      </w:r>
      <w:r w:rsidR="00895917">
        <w:rPr>
          <w:sz w:val="22"/>
          <w:szCs w:val="22"/>
          <w:lang w:val="cs-CZ"/>
        </w:rPr>
        <w:t xml:space="preserve">lánu rekonstrukcí komunikací a </w:t>
      </w:r>
      <w:r w:rsidR="00FF24F0">
        <w:rPr>
          <w:sz w:val="22"/>
          <w:szCs w:val="22"/>
          <w:lang w:val="cs-CZ"/>
        </w:rPr>
        <w:t>rekonstru</w:t>
      </w:r>
      <w:r w:rsidR="00895917">
        <w:rPr>
          <w:sz w:val="22"/>
          <w:szCs w:val="22"/>
          <w:lang w:val="cs-CZ"/>
        </w:rPr>
        <w:t>k</w:t>
      </w:r>
      <w:r w:rsidR="00FF24F0">
        <w:rPr>
          <w:sz w:val="22"/>
          <w:szCs w:val="22"/>
          <w:lang w:val="cs-CZ"/>
        </w:rPr>
        <w:t>cí a rozvoje chodníků. Ještě před rekonstrukcemi bude nezbytné vykoupení částí místních komunikací, které nepatří městu. V roce 2015 došlo k opravě řady místních komunikací recyklátem, v roce 2016 budou s</w:t>
      </w:r>
      <w:r w:rsidR="00895917">
        <w:rPr>
          <w:sz w:val="22"/>
          <w:szCs w:val="22"/>
          <w:lang w:val="cs-CZ"/>
        </w:rPr>
        <w:t>tavební akce pokračovat výstavbou chodníku</w:t>
      </w:r>
      <w:r w:rsidR="00FF24F0">
        <w:rPr>
          <w:sz w:val="22"/>
          <w:szCs w:val="22"/>
          <w:lang w:val="cs-CZ"/>
        </w:rPr>
        <w:t xml:space="preserve"> od kruhové křižovatky </w:t>
      </w:r>
      <w:r w:rsidR="00895917">
        <w:rPr>
          <w:sz w:val="22"/>
          <w:szCs w:val="22"/>
          <w:lang w:val="cs-CZ"/>
        </w:rPr>
        <w:t>k benzinové čerpací stanici u firmy Houf</w:t>
      </w:r>
      <w:r w:rsidR="00FF24F0">
        <w:rPr>
          <w:sz w:val="22"/>
          <w:szCs w:val="22"/>
          <w:lang w:val="cs-CZ"/>
        </w:rPr>
        <w:t xml:space="preserve">ek V plánu je také </w:t>
      </w:r>
      <w:r w:rsidR="00FF24F0" w:rsidRPr="002D5580">
        <w:rPr>
          <w:sz w:val="22"/>
          <w:szCs w:val="22"/>
          <w:lang w:val="cs-CZ"/>
        </w:rPr>
        <w:t>dokončení chodníku z Ráje k</w:t>
      </w:r>
      <w:r w:rsidR="00FF24F0">
        <w:rPr>
          <w:sz w:val="22"/>
          <w:szCs w:val="22"/>
          <w:lang w:val="cs-CZ"/>
        </w:rPr>
        <w:t> </w:t>
      </w:r>
      <w:r w:rsidR="00FF24F0" w:rsidRPr="002D5580">
        <w:rPr>
          <w:sz w:val="22"/>
          <w:szCs w:val="22"/>
          <w:lang w:val="cs-CZ"/>
        </w:rPr>
        <w:t>přejezdu</w:t>
      </w:r>
      <w:r w:rsidR="00FF24F0">
        <w:rPr>
          <w:sz w:val="22"/>
          <w:szCs w:val="22"/>
          <w:lang w:val="cs-CZ"/>
        </w:rPr>
        <w:t xml:space="preserve"> a zatrubnění </w:t>
      </w:r>
      <w:r w:rsidR="00895917">
        <w:rPr>
          <w:sz w:val="22"/>
          <w:szCs w:val="22"/>
          <w:lang w:val="cs-CZ"/>
        </w:rPr>
        <w:t>cesty pod podnikem APIO. Nezbyt</w:t>
      </w:r>
      <w:r w:rsidR="007250C2">
        <w:rPr>
          <w:sz w:val="22"/>
          <w:szCs w:val="22"/>
          <w:lang w:val="cs-CZ"/>
        </w:rPr>
        <w:t>ná bude také ú</w:t>
      </w:r>
      <w:r w:rsidR="00FF24F0">
        <w:rPr>
          <w:sz w:val="22"/>
          <w:szCs w:val="22"/>
          <w:lang w:val="cs-CZ"/>
        </w:rPr>
        <w:t xml:space="preserve">prava parkování před MŠ. </w:t>
      </w:r>
    </w:p>
    <w:p w:rsidR="001D6CED" w:rsidRPr="00895917" w:rsidRDefault="001D6CED" w:rsidP="00895917">
      <w:pPr>
        <w:pStyle w:val="Odstavecseseznamem"/>
        <w:numPr>
          <w:ilvl w:val="0"/>
          <w:numId w:val="37"/>
        </w:numPr>
        <w:spacing w:before="0"/>
        <w:rPr>
          <w:sz w:val="22"/>
          <w:szCs w:val="22"/>
          <w:lang w:val="cs-CZ"/>
        </w:rPr>
      </w:pPr>
      <w:r w:rsidRPr="00895917">
        <w:rPr>
          <w:i/>
          <w:color w:val="00B0F0"/>
          <w:sz w:val="22"/>
          <w:szCs w:val="22"/>
          <w:lang w:val="cs-CZ"/>
        </w:rPr>
        <w:t>infrastruktura pro bydlení</w:t>
      </w:r>
    </w:p>
    <w:p w:rsidR="00FF24F0" w:rsidRDefault="00563F57" w:rsidP="00265DAD">
      <w:pPr>
        <w:spacing w:before="0"/>
        <w:rPr>
          <w:sz w:val="22"/>
          <w:szCs w:val="22"/>
          <w:lang w:val="cs-CZ"/>
        </w:rPr>
      </w:pPr>
      <w:r w:rsidRPr="002D5580">
        <w:rPr>
          <w:sz w:val="22"/>
          <w:szCs w:val="22"/>
          <w:lang w:val="cs-CZ"/>
        </w:rPr>
        <w:t>Město</w:t>
      </w:r>
      <w:r w:rsidR="001D6CED" w:rsidRPr="002D5580">
        <w:rPr>
          <w:sz w:val="22"/>
          <w:szCs w:val="22"/>
          <w:lang w:val="cs-CZ"/>
        </w:rPr>
        <w:t xml:space="preserve"> cítí potřebu rozvoje i v oblasti bydlení a připravuje zasíťo</w:t>
      </w:r>
      <w:r w:rsidRPr="002D5580">
        <w:rPr>
          <w:sz w:val="22"/>
          <w:szCs w:val="22"/>
          <w:lang w:val="cs-CZ"/>
        </w:rPr>
        <w:t>vání pozemků pro stávající i nové obyvatele, nyní v ulici Za Pivovarem.</w:t>
      </w:r>
      <w:r w:rsidR="001D6CED" w:rsidRPr="002D5580">
        <w:rPr>
          <w:sz w:val="22"/>
          <w:szCs w:val="22"/>
          <w:lang w:val="cs-CZ"/>
        </w:rPr>
        <w:t xml:space="preserve"> Počet žadatelů o nové bydlení </w:t>
      </w:r>
      <w:r w:rsidRPr="002D5580">
        <w:rPr>
          <w:sz w:val="22"/>
          <w:szCs w:val="22"/>
          <w:lang w:val="cs-CZ"/>
        </w:rPr>
        <w:t>se zvyšuje, proto je i nadále nutné vytvářet místa stavbu umožňující, s čímž s</w:t>
      </w:r>
      <w:r w:rsidR="008F1A76" w:rsidRPr="002D5580">
        <w:rPr>
          <w:sz w:val="22"/>
          <w:szCs w:val="22"/>
          <w:lang w:val="cs-CZ"/>
        </w:rPr>
        <w:t xml:space="preserve">ouvisí i bod zmapování pozemků a vykoupení, sanace a příprava stavebních parcel z pozemku po bývalém pivovaru. </w:t>
      </w:r>
      <w:r w:rsidR="007250C2">
        <w:rPr>
          <w:sz w:val="22"/>
          <w:szCs w:val="22"/>
          <w:lang w:val="cs-CZ"/>
        </w:rPr>
        <w:t>V roce</w:t>
      </w:r>
      <w:r w:rsidR="00FF24F0">
        <w:rPr>
          <w:sz w:val="22"/>
          <w:szCs w:val="22"/>
          <w:lang w:val="cs-CZ"/>
        </w:rPr>
        <w:t xml:space="preserve"> 2016 vytvoří město plán údržby a rek</w:t>
      </w:r>
      <w:r w:rsidR="00895917">
        <w:rPr>
          <w:sz w:val="22"/>
          <w:szCs w:val="22"/>
          <w:lang w:val="cs-CZ"/>
        </w:rPr>
        <w:t>onstrukc</w:t>
      </w:r>
      <w:r w:rsidR="00FF24F0">
        <w:rPr>
          <w:sz w:val="22"/>
          <w:szCs w:val="22"/>
          <w:lang w:val="cs-CZ"/>
        </w:rPr>
        <w:t>í městských bytových a nebytových prostor spolu s nájemníky. Dle tohoto plánu začne město postupovat už v roce</w:t>
      </w:r>
      <w:r w:rsidR="00AC35F4">
        <w:rPr>
          <w:sz w:val="22"/>
          <w:szCs w:val="22"/>
          <w:lang w:val="cs-CZ"/>
        </w:rPr>
        <w:t xml:space="preserve"> 2016. Pokud to bude možné, zaji</w:t>
      </w:r>
      <w:r w:rsidR="00FF24F0">
        <w:rPr>
          <w:sz w:val="22"/>
          <w:szCs w:val="22"/>
          <w:lang w:val="cs-CZ"/>
        </w:rPr>
        <w:t>stí</w:t>
      </w:r>
      <w:r w:rsidR="00895917">
        <w:rPr>
          <w:sz w:val="22"/>
          <w:szCs w:val="22"/>
          <w:lang w:val="cs-CZ"/>
        </w:rPr>
        <w:t xml:space="preserve"> </w:t>
      </w:r>
      <w:r w:rsidR="00FF24F0">
        <w:rPr>
          <w:sz w:val="22"/>
          <w:szCs w:val="22"/>
          <w:lang w:val="cs-CZ"/>
        </w:rPr>
        <w:t>město dotační pr</w:t>
      </w:r>
      <w:r w:rsidR="00895917">
        <w:rPr>
          <w:sz w:val="22"/>
          <w:szCs w:val="22"/>
          <w:lang w:val="cs-CZ"/>
        </w:rPr>
        <w:t>ostředky na zatepl</w:t>
      </w:r>
      <w:r w:rsidR="00FF24F0">
        <w:rPr>
          <w:sz w:val="22"/>
          <w:szCs w:val="22"/>
          <w:lang w:val="cs-CZ"/>
        </w:rPr>
        <w:t xml:space="preserve">ení těchto prostor. </w:t>
      </w:r>
    </w:p>
    <w:p w:rsidR="0056420E" w:rsidRDefault="0056420E" w:rsidP="00E91EEA">
      <w:pPr>
        <w:spacing w:before="0"/>
        <w:rPr>
          <w:sz w:val="22"/>
          <w:szCs w:val="22"/>
          <w:lang w:val="cs-CZ"/>
        </w:rPr>
      </w:pPr>
    </w:p>
    <w:p w:rsidR="00895917" w:rsidRPr="00895917" w:rsidRDefault="00895917" w:rsidP="00895917">
      <w:pPr>
        <w:pStyle w:val="Odstavecseseznamem"/>
        <w:numPr>
          <w:ilvl w:val="0"/>
          <w:numId w:val="5"/>
        </w:numPr>
        <w:rPr>
          <w:b/>
          <w:color w:val="0070C0"/>
          <w:sz w:val="22"/>
          <w:szCs w:val="22"/>
          <w:u w:val="single"/>
          <w:lang w:val="cs-CZ"/>
        </w:rPr>
      </w:pPr>
      <w:r w:rsidRPr="00895917">
        <w:rPr>
          <w:b/>
          <w:color w:val="0070C0"/>
          <w:sz w:val="22"/>
          <w:szCs w:val="22"/>
          <w:u w:val="single"/>
          <w:lang w:val="cs-CZ"/>
        </w:rPr>
        <w:t>Zlepšení optimalizace chodu místní samosprávy</w:t>
      </w:r>
    </w:p>
    <w:p w:rsidR="003F6A8D" w:rsidRDefault="00895917" w:rsidP="00895917">
      <w:pPr>
        <w:rPr>
          <w:sz w:val="22"/>
          <w:szCs w:val="22"/>
          <w:lang w:val="cs-CZ"/>
        </w:rPr>
      </w:pPr>
      <w:r w:rsidRPr="00895917">
        <w:rPr>
          <w:sz w:val="22"/>
          <w:szCs w:val="22"/>
          <w:lang w:val="cs-CZ"/>
        </w:rPr>
        <w:t>Vedení města chce nabídnout svým občanům komplexní a moderní služby</w:t>
      </w:r>
      <w:r w:rsidR="003F6A8D">
        <w:rPr>
          <w:sz w:val="22"/>
          <w:szCs w:val="22"/>
          <w:lang w:val="cs-CZ"/>
        </w:rPr>
        <w:t>, které zajistí chod města v pl</w:t>
      </w:r>
      <w:r w:rsidRPr="00895917">
        <w:rPr>
          <w:sz w:val="22"/>
          <w:szCs w:val="22"/>
          <w:lang w:val="cs-CZ"/>
        </w:rPr>
        <w:t>né šíři, a to jak v oblasti rozvoje měst</w:t>
      </w:r>
      <w:r w:rsidR="003F6A8D">
        <w:rPr>
          <w:sz w:val="22"/>
          <w:szCs w:val="22"/>
          <w:lang w:val="cs-CZ"/>
        </w:rPr>
        <w:t>ské infrastruktury, správy městského majetku, zajištění vše</w:t>
      </w:r>
      <w:r w:rsidRPr="00895917">
        <w:rPr>
          <w:sz w:val="22"/>
          <w:szCs w:val="22"/>
          <w:lang w:val="cs-CZ"/>
        </w:rPr>
        <w:t>ch administrativních služeb pro obyvatele města, tak i zajištění kulturního</w:t>
      </w:r>
      <w:r w:rsidR="003F6A8D">
        <w:rPr>
          <w:sz w:val="22"/>
          <w:szCs w:val="22"/>
          <w:lang w:val="cs-CZ"/>
        </w:rPr>
        <w:t>,</w:t>
      </w:r>
      <w:r w:rsidRPr="00895917">
        <w:rPr>
          <w:sz w:val="22"/>
          <w:szCs w:val="22"/>
          <w:lang w:val="cs-CZ"/>
        </w:rPr>
        <w:t xml:space="preserve"> společenského a sportovního života města. Cílem města je nedopustit </w:t>
      </w:r>
      <w:r w:rsidR="003F6A8D" w:rsidRPr="00895917">
        <w:rPr>
          <w:sz w:val="22"/>
          <w:szCs w:val="22"/>
          <w:lang w:val="cs-CZ"/>
        </w:rPr>
        <w:t>zužovaní</w:t>
      </w:r>
      <w:r w:rsidR="003F6A8D">
        <w:rPr>
          <w:sz w:val="22"/>
          <w:szCs w:val="22"/>
          <w:lang w:val="cs-CZ"/>
        </w:rPr>
        <w:t xml:space="preserve"> služeb pro obyvatel</w:t>
      </w:r>
      <w:r w:rsidRPr="00895917">
        <w:rPr>
          <w:sz w:val="22"/>
          <w:szCs w:val="22"/>
          <w:lang w:val="cs-CZ"/>
        </w:rPr>
        <w:t xml:space="preserve">e </w:t>
      </w:r>
      <w:r w:rsidR="003F6A8D" w:rsidRPr="00895917">
        <w:rPr>
          <w:sz w:val="22"/>
          <w:szCs w:val="22"/>
          <w:lang w:val="cs-CZ"/>
        </w:rPr>
        <w:t>(ordinace lékařů, služby české pošty, úřadu</w:t>
      </w:r>
      <w:r w:rsidR="003F6A8D">
        <w:rPr>
          <w:sz w:val="22"/>
          <w:szCs w:val="22"/>
          <w:lang w:val="cs-CZ"/>
        </w:rPr>
        <w:t xml:space="preserve"> práce, policie ČR či školství) </w:t>
      </w:r>
      <w:r w:rsidRPr="00895917">
        <w:rPr>
          <w:sz w:val="22"/>
          <w:szCs w:val="22"/>
          <w:lang w:val="cs-CZ"/>
        </w:rPr>
        <w:t>a jejich přesunu do větších měst</w:t>
      </w:r>
      <w:r w:rsidR="003F6A8D">
        <w:rPr>
          <w:sz w:val="22"/>
          <w:szCs w:val="22"/>
          <w:lang w:val="cs-CZ"/>
        </w:rPr>
        <w:t>.</w:t>
      </w:r>
      <w:r w:rsidRPr="00895917">
        <w:rPr>
          <w:sz w:val="22"/>
          <w:szCs w:val="22"/>
          <w:lang w:val="cs-CZ"/>
        </w:rPr>
        <w:t xml:space="preserve">  </w:t>
      </w:r>
    </w:p>
    <w:p w:rsidR="00854A63" w:rsidRDefault="00895917" w:rsidP="003F6A8D">
      <w:pPr>
        <w:spacing w:before="0"/>
        <w:rPr>
          <w:sz w:val="22"/>
          <w:szCs w:val="22"/>
          <w:lang w:val="cs-CZ"/>
        </w:rPr>
      </w:pPr>
      <w:r w:rsidRPr="00895917">
        <w:rPr>
          <w:sz w:val="22"/>
          <w:szCs w:val="22"/>
          <w:lang w:val="cs-CZ"/>
        </w:rPr>
        <w:t>V</w:t>
      </w:r>
      <w:r w:rsidR="003F6A8D">
        <w:rPr>
          <w:sz w:val="22"/>
          <w:szCs w:val="22"/>
          <w:lang w:val="cs-CZ"/>
        </w:rPr>
        <w:t> lednu 2016 bude na radnici zahá</w:t>
      </w:r>
      <w:r w:rsidRPr="00895917">
        <w:rPr>
          <w:sz w:val="22"/>
          <w:szCs w:val="22"/>
          <w:lang w:val="cs-CZ"/>
        </w:rPr>
        <w:t>jen personální audit, jehož cílem je optimální nast</w:t>
      </w:r>
      <w:r w:rsidR="003F6A8D">
        <w:rPr>
          <w:sz w:val="22"/>
          <w:szCs w:val="22"/>
          <w:lang w:val="cs-CZ"/>
        </w:rPr>
        <w:t>a</w:t>
      </w:r>
      <w:r w:rsidRPr="00895917">
        <w:rPr>
          <w:sz w:val="22"/>
          <w:szCs w:val="22"/>
          <w:lang w:val="cs-CZ"/>
        </w:rPr>
        <w:t>vení organizační struktury a popisu</w:t>
      </w:r>
      <w:r w:rsidR="003F6A8D">
        <w:rPr>
          <w:sz w:val="22"/>
          <w:szCs w:val="22"/>
          <w:lang w:val="cs-CZ"/>
        </w:rPr>
        <w:t xml:space="preserve"> práce jednotlivých pracovníků </w:t>
      </w:r>
      <w:r w:rsidRPr="00895917">
        <w:rPr>
          <w:sz w:val="22"/>
          <w:szCs w:val="22"/>
          <w:lang w:val="cs-CZ"/>
        </w:rPr>
        <w:t>tak</w:t>
      </w:r>
      <w:r w:rsidR="003F6A8D">
        <w:rPr>
          <w:sz w:val="22"/>
          <w:szCs w:val="22"/>
          <w:lang w:val="cs-CZ"/>
        </w:rPr>
        <w:t>,</w:t>
      </w:r>
      <w:r w:rsidRPr="00895917">
        <w:rPr>
          <w:sz w:val="22"/>
          <w:szCs w:val="22"/>
          <w:lang w:val="cs-CZ"/>
        </w:rPr>
        <w:t xml:space="preserve"> aby došlo k optimálnímu zabezpečení všech nutných úkolů radnice. Na tento personální a</w:t>
      </w:r>
      <w:r w:rsidR="003F6A8D">
        <w:rPr>
          <w:sz w:val="22"/>
          <w:szCs w:val="22"/>
          <w:lang w:val="cs-CZ"/>
        </w:rPr>
        <w:t>udit</w:t>
      </w:r>
      <w:r w:rsidRPr="00895917">
        <w:rPr>
          <w:sz w:val="22"/>
          <w:szCs w:val="22"/>
          <w:lang w:val="cs-CZ"/>
        </w:rPr>
        <w:t xml:space="preserve"> bude navazovat vytvoření městského informačního systému, na který se město pokusí zajistit dotační prostředky. Cíle</w:t>
      </w:r>
      <w:r w:rsidR="003F6A8D">
        <w:rPr>
          <w:sz w:val="22"/>
          <w:szCs w:val="22"/>
          <w:lang w:val="cs-CZ"/>
        </w:rPr>
        <w:t>m</w:t>
      </w:r>
      <w:r w:rsidRPr="00895917">
        <w:rPr>
          <w:sz w:val="22"/>
          <w:szCs w:val="22"/>
          <w:lang w:val="cs-CZ"/>
        </w:rPr>
        <w:t xml:space="preserve"> tohoto informačního systému je zajistit pro občany G</w:t>
      </w:r>
      <w:r w:rsidR="003F6A8D">
        <w:rPr>
          <w:sz w:val="22"/>
          <w:szCs w:val="22"/>
          <w:lang w:val="cs-CZ"/>
        </w:rPr>
        <w:t xml:space="preserve">olčova </w:t>
      </w:r>
      <w:r w:rsidRPr="00895917">
        <w:rPr>
          <w:sz w:val="22"/>
          <w:szCs w:val="22"/>
          <w:lang w:val="cs-CZ"/>
        </w:rPr>
        <w:t>J</w:t>
      </w:r>
      <w:r w:rsidR="003F6A8D">
        <w:rPr>
          <w:sz w:val="22"/>
          <w:szCs w:val="22"/>
          <w:lang w:val="cs-CZ"/>
        </w:rPr>
        <w:t>eníkova</w:t>
      </w:r>
      <w:r w:rsidRPr="00895917">
        <w:rPr>
          <w:sz w:val="22"/>
          <w:szCs w:val="22"/>
          <w:lang w:val="cs-CZ"/>
        </w:rPr>
        <w:t xml:space="preserve"> moderní elektronické služby</w:t>
      </w:r>
      <w:r w:rsidR="003F6A8D">
        <w:rPr>
          <w:sz w:val="22"/>
          <w:szCs w:val="22"/>
          <w:lang w:val="cs-CZ"/>
        </w:rPr>
        <w:t>,</w:t>
      </w:r>
      <w:r w:rsidRPr="00895917">
        <w:rPr>
          <w:sz w:val="22"/>
          <w:szCs w:val="22"/>
          <w:lang w:val="cs-CZ"/>
        </w:rPr>
        <w:t xml:space="preserve"> díky kte</w:t>
      </w:r>
      <w:r w:rsidR="003F6A8D">
        <w:rPr>
          <w:sz w:val="22"/>
          <w:szCs w:val="22"/>
          <w:lang w:val="cs-CZ"/>
        </w:rPr>
        <w:t>rým řadu věcí budou moci vyřešit od svého počí</w:t>
      </w:r>
      <w:r w:rsidRPr="00895917">
        <w:rPr>
          <w:sz w:val="22"/>
          <w:szCs w:val="22"/>
          <w:lang w:val="cs-CZ"/>
        </w:rPr>
        <w:t xml:space="preserve">tače bez </w:t>
      </w:r>
      <w:r w:rsidR="003F6A8D">
        <w:rPr>
          <w:sz w:val="22"/>
          <w:szCs w:val="22"/>
          <w:lang w:val="cs-CZ"/>
        </w:rPr>
        <w:t>návště</w:t>
      </w:r>
      <w:r w:rsidRPr="00895917">
        <w:rPr>
          <w:sz w:val="22"/>
          <w:szCs w:val="22"/>
          <w:lang w:val="cs-CZ"/>
        </w:rPr>
        <w:t>vy úřadu</w:t>
      </w:r>
      <w:r w:rsidR="003F6A8D">
        <w:rPr>
          <w:sz w:val="22"/>
          <w:szCs w:val="22"/>
          <w:lang w:val="cs-CZ"/>
        </w:rPr>
        <w:t>. Pokud budou potřebovat navští</w:t>
      </w:r>
      <w:r w:rsidRPr="00895917">
        <w:rPr>
          <w:sz w:val="22"/>
          <w:szCs w:val="22"/>
          <w:lang w:val="cs-CZ"/>
        </w:rPr>
        <w:t xml:space="preserve">vit úřad, pak budou moci ihned kontaktovat odpovědného </w:t>
      </w:r>
      <w:r w:rsidR="003F6A8D">
        <w:rPr>
          <w:sz w:val="22"/>
          <w:szCs w:val="22"/>
          <w:lang w:val="cs-CZ"/>
        </w:rPr>
        <w:t>pracovníka, domluvit si s ním schů</w:t>
      </w:r>
      <w:r w:rsidRPr="00895917">
        <w:rPr>
          <w:sz w:val="22"/>
          <w:szCs w:val="22"/>
          <w:lang w:val="cs-CZ"/>
        </w:rPr>
        <w:t>zku, tak ab</w:t>
      </w:r>
      <w:r w:rsidR="003F6A8D">
        <w:rPr>
          <w:sz w:val="22"/>
          <w:szCs w:val="22"/>
          <w:lang w:val="cs-CZ"/>
        </w:rPr>
        <w:t>y</w:t>
      </w:r>
      <w:r w:rsidRPr="00895917">
        <w:rPr>
          <w:sz w:val="22"/>
          <w:szCs w:val="22"/>
          <w:lang w:val="cs-CZ"/>
        </w:rPr>
        <w:t xml:space="preserve"> se vyřizování</w:t>
      </w:r>
      <w:r w:rsidR="00854A63">
        <w:rPr>
          <w:sz w:val="22"/>
          <w:szCs w:val="22"/>
          <w:lang w:val="cs-CZ"/>
        </w:rPr>
        <w:t xml:space="preserve"> </w:t>
      </w:r>
      <w:r w:rsidRPr="00895917">
        <w:rPr>
          <w:sz w:val="22"/>
          <w:szCs w:val="22"/>
          <w:lang w:val="cs-CZ"/>
        </w:rPr>
        <w:t>administrativy co ne</w:t>
      </w:r>
      <w:r w:rsidR="00854A63">
        <w:rPr>
          <w:sz w:val="22"/>
          <w:szCs w:val="22"/>
          <w:lang w:val="cs-CZ"/>
        </w:rPr>
        <w:t>j</w:t>
      </w:r>
      <w:r w:rsidRPr="00895917">
        <w:rPr>
          <w:sz w:val="22"/>
          <w:szCs w:val="22"/>
          <w:lang w:val="cs-CZ"/>
        </w:rPr>
        <w:t xml:space="preserve">méně zdržovalo. </w:t>
      </w:r>
    </w:p>
    <w:p w:rsidR="00854A63" w:rsidRDefault="00895917" w:rsidP="003F6A8D">
      <w:pPr>
        <w:spacing w:before="0"/>
        <w:rPr>
          <w:sz w:val="22"/>
          <w:szCs w:val="22"/>
          <w:lang w:val="cs-CZ"/>
        </w:rPr>
      </w:pPr>
      <w:r w:rsidRPr="00895917">
        <w:rPr>
          <w:sz w:val="22"/>
          <w:szCs w:val="22"/>
          <w:lang w:val="cs-CZ"/>
        </w:rPr>
        <w:t>Informační systém dále umožní uveřejnění následujících modu</w:t>
      </w:r>
      <w:r w:rsidR="007250C2">
        <w:rPr>
          <w:sz w:val="22"/>
          <w:szCs w:val="22"/>
          <w:lang w:val="cs-CZ"/>
        </w:rPr>
        <w:t>lů na webových stránkách města:</w:t>
      </w:r>
    </w:p>
    <w:p w:rsidR="00854A63" w:rsidRDefault="00895917" w:rsidP="00854A63">
      <w:pPr>
        <w:pStyle w:val="Odstavecseseznamem"/>
        <w:numPr>
          <w:ilvl w:val="0"/>
          <w:numId w:val="37"/>
        </w:numPr>
        <w:spacing w:before="0"/>
        <w:rPr>
          <w:sz w:val="22"/>
          <w:szCs w:val="22"/>
          <w:lang w:val="cs-CZ"/>
        </w:rPr>
      </w:pPr>
      <w:r w:rsidRPr="00854A63">
        <w:rPr>
          <w:sz w:val="22"/>
          <w:szCs w:val="22"/>
          <w:lang w:val="cs-CZ"/>
        </w:rPr>
        <w:t>organizační struktura úřadu práce a náplně prá</w:t>
      </w:r>
      <w:r w:rsidR="00854A63">
        <w:rPr>
          <w:sz w:val="22"/>
          <w:szCs w:val="22"/>
          <w:lang w:val="cs-CZ"/>
        </w:rPr>
        <w:t>ce všech pracovníků úřadu</w:t>
      </w:r>
    </w:p>
    <w:p w:rsidR="00854A63" w:rsidRDefault="00895917" w:rsidP="00854A63">
      <w:pPr>
        <w:pStyle w:val="Odstavecseseznamem"/>
        <w:numPr>
          <w:ilvl w:val="0"/>
          <w:numId w:val="37"/>
        </w:numPr>
        <w:spacing w:before="0"/>
        <w:rPr>
          <w:sz w:val="22"/>
          <w:szCs w:val="22"/>
          <w:lang w:val="cs-CZ"/>
        </w:rPr>
      </w:pPr>
      <w:r w:rsidRPr="00854A63">
        <w:rPr>
          <w:sz w:val="22"/>
          <w:szCs w:val="22"/>
          <w:lang w:val="cs-CZ"/>
        </w:rPr>
        <w:t>plán údržby města a jeho místních částí včetně denního rozpisu popisu práce te</w:t>
      </w:r>
      <w:r w:rsidR="00854A63">
        <w:rPr>
          <w:sz w:val="22"/>
          <w:szCs w:val="22"/>
          <w:lang w:val="cs-CZ"/>
        </w:rPr>
        <w:t>c</w:t>
      </w:r>
      <w:r w:rsidRPr="00854A63">
        <w:rPr>
          <w:sz w:val="22"/>
          <w:szCs w:val="22"/>
          <w:lang w:val="cs-CZ"/>
        </w:rPr>
        <w:t>hni</w:t>
      </w:r>
      <w:r w:rsidR="00854A63">
        <w:rPr>
          <w:sz w:val="22"/>
          <w:szCs w:val="22"/>
          <w:lang w:val="cs-CZ"/>
        </w:rPr>
        <w:t>c</w:t>
      </w:r>
      <w:r w:rsidRPr="00854A63">
        <w:rPr>
          <w:sz w:val="22"/>
          <w:szCs w:val="22"/>
          <w:lang w:val="cs-CZ"/>
        </w:rPr>
        <w:t>kých služeb</w:t>
      </w:r>
      <w:r w:rsidR="00854A63">
        <w:rPr>
          <w:sz w:val="22"/>
          <w:szCs w:val="22"/>
          <w:lang w:val="cs-CZ"/>
        </w:rPr>
        <w:t>,</w:t>
      </w:r>
      <w:r w:rsidRPr="00854A63">
        <w:rPr>
          <w:sz w:val="22"/>
          <w:szCs w:val="22"/>
          <w:lang w:val="cs-CZ"/>
        </w:rPr>
        <w:t xml:space="preserve"> včetně možnosti zařadit nějakou</w:t>
      </w:r>
      <w:r w:rsidR="00854A63">
        <w:rPr>
          <w:sz w:val="22"/>
          <w:szCs w:val="22"/>
          <w:lang w:val="cs-CZ"/>
        </w:rPr>
        <w:t xml:space="preserve"> vadu do seznamu údržby. V tomto</w:t>
      </w:r>
      <w:r w:rsidRPr="00854A63">
        <w:rPr>
          <w:sz w:val="22"/>
          <w:szCs w:val="22"/>
          <w:lang w:val="cs-CZ"/>
        </w:rPr>
        <w:t xml:space="preserve"> seznamu údržby bude zřetelné, komu byl pr</w:t>
      </w:r>
      <w:r w:rsidR="00854A63">
        <w:rPr>
          <w:sz w:val="22"/>
          <w:szCs w:val="22"/>
          <w:lang w:val="cs-CZ"/>
        </w:rPr>
        <w:t xml:space="preserve">oblém přidělen, kdy </w:t>
      </w:r>
      <w:r w:rsidRPr="00854A63">
        <w:rPr>
          <w:sz w:val="22"/>
          <w:szCs w:val="22"/>
          <w:lang w:val="cs-CZ"/>
        </w:rPr>
        <w:t>a</w:t>
      </w:r>
      <w:r w:rsidR="00854A63">
        <w:rPr>
          <w:sz w:val="22"/>
          <w:szCs w:val="22"/>
          <w:lang w:val="cs-CZ"/>
        </w:rPr>
        <w:t xml:space="preserve"> </w:t>
      </w:r>
      <w:r w:rsidRPr="00854A63">
        <w:rPr>
          <w:sz w:val="22"/>
          <w:szCs w:val="22"/>
          <w:lang w:val="cs-CZ"/>
        </w:rPr>
        <w:t>j</w:t>
      </w:r>
      <w:r w:rsidR="00854A63">
        <w:rPr>
          <w:sz w:val="22"/>
          <w:szCs w:val="22"/>
          <w:lang w:val="cs-CZ"/>
        </w:rPr>
        <w:t>a</w:t>
      </w:r>
      <w:r w:rsidRPr="00854A63">
        <w:rPr>
          <w:sz w:val="22"/>
          <w:szCs w:val="22"/>
          <w:lang w:val="cs-CZ"/>
        </w:rPr>
        <w:t>k ho vyř</w:t>
      </w:r>
      <w:r w:rsidR="00854A63">
        <w:rPr>
          <w:sz w:val="22"/>
          <w:szCs w:val="22"/>
          <w:lang w:val="cs-CZ"/>
        </w:rPr>
        <w:t>ešil</w:t>
      </w:r>
    </w:p>
    <w:p w:rsidR="00854A63" w:rsidRDefault="00854A63" w:rsidP="00854A63">
      <w:pPr>
        <w:pStyle w:val="Odstavecseseznamem"/>
        <w:numPr>
          <w:ilvl w:val="0"/>
          <w:numId w:val="37"/>
        </w:numPr>
        <w:spacing w:before="0"/>
        <w:rPr>
          <w:sz w:val="22"/>
          <w:szCs w:val="22"/>
          <w:lang w:val="cs-CZ"/>
        </w:rPr>
      </w:pPr>
      <w:r>
        <w:rPr>
          <w:sz w:val="22"/>
          <w:szCs w:val="22"/>
          <w:lang w:val="cs-CZ"/>
        </w:rPr>
        <w:t>platný ú</w:t>
      </w:r>
      <w:r w:rsidR="00895917" w:rsidRPr="00854A63">
        <w:rPr>
          <w:sz w:val="22"/>
          <w:szCs w:val="22"/>
          <w:lang w:val="cs-CZ"/>
        </w:rPr>
        <w:t>zemní plán města G</w:t>
      </w:r>
      <w:r>
        <w:rPr>
          <w:sz w:val="22"/>
          <w:szCs w:val="22"/>
          <w:lang w:val="cs-CZ"/>
        </w:rPr>
        <w:t xml:space="preserve">olčův </w:t>
      </w:r>
      <w:r w:rsidR="00895917" w:rsidRPr="00854A63">
        <w:rPr>
          <w:sz w:val="22"/>
          <w:szCs w:val="22"/>
          <w:lang w:val="cs-CZ"/>
        </w:rPr>
        <w:t>J</w:t>
      </w:r>
      <w:r>
        <w:rPr>
          <w:sz w:val="22"/>
          <w:szCs w:val="22"/>
          <w:lang w:val="cs-CZ"/>
        </w:rPr>
        <w:t xml:space="preserve">eníkov </w:t>
      </w:r>
      <w:r w:rsidR="00895917" w:rsidRPr="00854A63">
        <w:rPr>
          <w:sz w:val="22"/>
          <w:szCs w:val="22"/>
          <w:lang w:val="cs-CZ"/>
        </w:rPr>
        <w:t>a</w:t>
      </w:r>
      <w:r>
        <w:rPr>
          <w:sz w:val="22"/>
          <w:szCs w:val="22"/>
          <w:lang w:val="cs-CZ"/>
        </w:rPr>
        <w:t xml:space="preserve"> postup prací na novém územním plánu</w:t>
      </w:r>
    </w:p>
    <w:p w:rsidR="00854A63" w:rsidRDefault="00854A63" w:rsidP="00854A63">
      <w:pPr>
        <w:pStyle w:val="Odstavecseseznamem"/>
        <w:numPr>
          <w:ilvl w:val="0"/>
          <w:numId w:val="37"/>
        </w:numPr>
        <w:spacing w:before="0"/>
        <w:rPr>
          <w:sz w:val="22"/>
          <w:szCs w:val="22"/>
          <w:lang w:val="cs-CZ"/>
        </w:rPr>
      </w:pPr>
      <w:r>
        <w:rPr>
          <w:sz w:val="22"/>
          <w:szCs w:val="22"/>
          <w:lang w:val="cs-CZ"/>
        </w:rPr>
        <w:t xml:space="preserve">plán údržby městské zeleně </w:t>
      </w:r>
    </w:p>
    <w:p w:rsidR="00854A63" w:rsidRDefault="00854A63" w:rsidP="00854A63">
      <w:pPr>
        <w:pStyle w:val="Odstavecseseznamem"/>
        <w:numPr>
          <w:ilvl w:val="0"/>
          <w:numId w:val="37"/>
        </w:numPr>
        <w:spacing w:before="0"/>
        <w:rPr>
          <w:sz w:val="22"/>
          <w:szCs w:val="22"/>
          <w:lang w:val="cs-CZ"/>
        </w:rPr>
      </w:pPr>
      <w:r>
        <w:rPr>
          <w:sz w:val="22"/>
          <w:szCs w:val="22"/>
          <w:lang w:val="cs-CZ"/>
        </w:rPr>
        <w:t xml:space="preserve">plán zimní údržby </w:t>
      </w:r>
    </w:p>
    <w:p w:rsidR="009531F5" w:rsidRDefault="00895917" w:rsidP="00854A63">
      <w:pPr>
        <w:pStyle w:val="Odstavecseseznamem"/>
        <w:numPr>
          <w:ilvl w:val="0"/>
          <w:numId w:val="37"/>
        </w:numPr>
        <w:spacing w:before="0"/>
        <w:rPr>
          <w:sz w:val="22"/>
          <w:szCs w:val="22"/>
          <w:lang w:val="cs-CZ"/>
        </w:rPr>
      </w:pPr>
      <w:r w:rsidRPr="00854A63">
        <w:rPr>
          <w:sz w:val="22"/>
          <w:szCs w:val="22"/>
          <w:lang w:val="cs-CZ"/>
        </w:rPr>
        <w:t>pasportiza</w:t>
      </w:r>
      <w:r w:rsidR="009531F5">
        <w:rPr>
          <w:sz w:val="22"/>
          <w:szCs w:val="22"/>
          <w:lang w:val="cs-CZ"/>
        </w:rPr>
        <w:t xml:space="preserve">ce hrobových míst na místním hřbitově </w:t>
      </w:r>
    </w:p>
    <w:p w:rsidR="009531F5" w:rsidRDefault="009531F5" w:rsidP="00854A63">
      <w:pPr>
        <w:pStyle w:val="Odstavecseseznamem"/>
        <w:numPr>
          <w:ilvl w:val="0"/>
          <w:numId w:val="37"/>
        </w:numPr>
        <w:spacing w:before="0"/>
        <w:rPr>
          <w:sz w:val="22"/>
          <w:szCs w:val="22"/>
          <w:lang w:val="cs-CZ"/>
        </w:rPr>
      </w:pPr>
      <w:r>
        <w:rPr>
          <w:sz w:val="22"/>
          <w:szCs w:val="22"/>
          <w:lang w:val="cs-CZ"/>
        </w:rPr>
        <w:t xml:space="preserve">katastrální mapa </w:t>
      </w:r>
      <w:r w:rsidR="00895917" w:rsidRPr="00854A63">
        <w:rPr>
          <w:sz w:val="22"/>
          <w:szCs w:val="22"/>
          <w:lang w:val="cs-CZ"/>
        </w:rPr>
        <w:t>G</w:t>
      </w:r>
      <w:r>
        <w:rPr>
          <w:sz w:val="22"/>
          <w:szCs w:val="22"/>
          <w:lang w:val="cs-CZ"/>
        </w:rPr>
        <w:t xml:space="preserve">olčova </w:t>
      </w:r>
      <w:r w:rsidR="00895917" w:rsidRPr="00854A63">
        <w:rPr>
          <w:sz w:val="22"/>
          <w:szCs w:val="22"/>
          <w:lang w:val="cs-CZ"/>
        </w:rPr>
        <w:t>J</w:t>
      </w:r>
      <w:r>
        <w:rPr>
          <w:sz w:val="22"/>
          <w:szCs w:val="22"/>
          <w:lang w:val="cs-CZ"/>
        </w:rPr>
        <w:t>eníkova</w:t>
      </w:r>
      <w:r w:rsidR="00895917" w:rsidRPr="00854A63">
        <w:rPr>
          <w:sz w:val="22"/>
          <w:szCs w:val="22"/>
          <w:lang w:val="cs-CZ"/>
        </w:rPr>
        <w:t xml:space="preserve"> a místních částí včetně všech inženýrských sítí, včetně pasportiz</w:t>
      </w:r>
      <w:r>
        <w:rPr>
          <w:sz w:val="22"/>
          <w:szCs w:val="22"/>
          <w:lang w:val="cs-CZ"/>
        </w:rPr>
        <w:t>ace měs</w:t>
      </w:r>
      <w:r w:rsidR="00895917" w:rsidRPr="00854A63">
        <w:rPr>
          <w:sz w:val="22"/>
          <w:szCs w:val="22"/>
          <w:lang w:val="cs-CZ"/>
        </w:rPr>
        <w:t>tskéh</w:t>
      </w:r>
      <w:r>
        <w:rPr>
          <w:sz w:val="22"/>
          <w:szCs w:val="22"/>
          <w:lang w:val="cs-CZ"/>
        </w:rPr>
        <w:t xml:space="preserve">o osvětlení a mobiliáře města </w:t>
      </w:r>
    </w:p>
    <w:p w:rsidR="00895917" w:rsidRPr="00FE7A2D" w:rsidRDefault="00895917" w:rsidP="00E91EEA">
      <w:pPr>
        <w:pStyle w:val="Odstavecseseznamem"/>
        <w:numPr>
          <w:ilvl w:val="0"/>
          <w:numId w:val="37"/>
        </w:numPr>
        <w:spacing w:before="0"/>
        <w:rPr>
          <w:sz w:val="22"/>
          <w:szCs w:val="22"/>
          <w:lang w:val="cs-CZ"/>
        </w:rPr>
      </w:pPr>
      <w:r w:rsidRPr="00854A63">
        <w:rPr>
          <w:sz w:val="22"/>
          <w:szCs w:val="22"/>
          <w:lang w:val="cs-CZ"/>
        </w:rPr>
        <w:t>kniha přání a stížností města</w:t>
      </w:r>
    </w:p>
    <w:p w:rsidR="00FE7A2D" w:rsidRPr="002D5580" w:rsidRDefault="00FE7A2D" w:rsidP="00FE7A2D">
      <w:pPr>
        <w:pStyle w:val="Odstavecseseznamem"/>
        <w:numPr>
          <w:ilvl w:val="0"/>
          <w:numId w:val="5"/>
        </w:numPr>
        <w:spacing w:after="120"/>
        <w:ind w:left="714" w:hanging="357"/>
        <w:contextualSpacing w:val="0"/>
        <w:rPr>
          <w:b/>
          <w:color w:val="0070C0"/>
          <w:sz w:val="22"/>
          <w:szCs w:val="22"/>
          <w:u w:val="single"/>
          <w:lang w:val="cs-CZ"/>
        </w:rPr>
      </w:pPr>
      <w:r w:rsidRPr="002D5580">
        <w:rPr>
          <w:b/>
          <w:color w:val="0070C0"/>
          <w:sz w:val="22"/>
          <w:szCs w:val="22"/>
          <w:u w:val="single"/>
          <w:lang w:val="cs-CZ"/>
        </w:rPr>
        <w:lastRenderedPageBreak/>
        <w:t>Občanská vybavenost</w:t>
      </w:r>
    </w:p>
    <w:p w:rsidR="00FE7A2D" w:rsidRPr="002D5580" w:rsidRDefault="00FE7A2D" w:rsidP="00FE7A2D">
      <w:pPr>
        <w:pStyle w:val="Odstavecseseznamem"/>
        <w:numPr>
          <w:ilvl w:val="0"/>
          <w:numId w:val="37"/>
        </w:numPr>
        <w:spacing w:before="0"/>
        <w:rPr>
          <w:i/>
          <w:color w:val="00B0F0"/>
          <w:sz w:val="22"/>
          <w:szCs w:val="22"/>
          <w:lang w:val="cs-CZ"/>
        </w:rPr>
      </w:pPr>
      <w:r w:rsidRPr="002D5580">
        <w:rPr>
          <w:i/>
          <w:color w:val="00B0F0"/>
          <w:sz w:val="22"/>
          <w:szCs w:val="22"/>
          <w:lang w:val="cs-CZ"/>
        </w:rPr>
        <w:t>technická infrastruktura občanské vybavenosti</w:t>
      </w:r>
    </w:p>
    <w:p w:rsidR="00FE7A2D" w:rsidRDefault="00FE7A2D" w:rsidP="00FE7A2D">
      <w:pPr>
        <w:spacing w:before="0"/>
        <w:rPr>
          <w:sz w:val="22"/>
          <w:szCs w:val="22"/>
          <w:lang w:val="cs-CZ"/>
        </w:rPr>
      </w:pPr>
      <w:r>
        <w:rPr>
          <w:sz w:val="22"/>
          <w:szCs w:val="22"/>
          <w:lang w:val="cs-CZ"/>
        </w:rPr>
        <w:t>Jedním z podstatných úkolů stojících před městem je náhrada dosluhující</w:t>
      </w:r>
      <w:r w:rsidR="00AC35F4">
        <w:rPr>
          <w:sz w:val="22"/>
          <w:szCs w:val="22"/>
          <w:lang w:val="cs-CZ"/>
        </w:rPr>
        <w:t xml:space="preserve"> budovy</w:t>
      </w:r>
      <w:r>
        <w:rPr>
          <w:sz w:val="22"/>
          <w:szCs w:val="22"/>
          <w:lang w:val="cs-CZ"/>
        </w:rPr>
        <w:t xml:space="preserve"> </w:t>
      </w:r>
      <w:r w:rsidR="00AC35F4">
        <w:rPr>
          <w:sz w:val="22"/>
          <w:szCs w:val="22"/>
          <w:lang w:val="cs-CZ"/>
        </w:rPr>
        <w:t>areálu základní školy, ve které</w:t>
      </w:r>
      <w:r>
        <w:rPr>
          <w:sz w:val="22"/>
          <w:szCs w:val="22"/>
          <w:lang w:val="cs-CZ"/>
        </w:rPr>
        <w:t xml:space="preserve"> je dosud městská knihovna a družina školy. Jednou z možností, jak celý problém vyřešit, je dostavba areálu školy, který by měla doplnit dostavba přístavby školy (10 nových učeben), dále výstavba nové budovy mateřské školy, tělocvičny a venkovního sportoviště. Pokud dojde k dostavbě v plném rozsahu, pak ve staré budově školy bude umístěna městská knihovna, družina a pobočka lidové školy umění ze Světlé nad Sázavou. Tato výstavba je podmíněna získáním dostatečného množství dotačních prostředků. Pokud nebude možné zajistit výstavbu v celém rozsahu, pak jednou z dalších variant je umístění knihovny do budovy děkanství. O tomto záměru nyní vyjednává město s Královéhradeckým biskupstvím. </w:t>
      </w:r>
      <w:r w:rsidRPr="002D5580">
        <w:rPr>
          <w:sz w:val="22"/>
          <w:szCs w:val="22"/>
          <w:lang w:val="cs-CZ"/>
        </w:rPr>
        <w:t xml:space="preserve"> </w:t>
      </w:r>
      <w:r>
        <w:rPr>
          <w:sz w:val="22"/>
          <w:szCs w:val="22"/>
          <w:lang w:val="cs-CZ"/>
        </w:rPr>
        <w:t>Město d</w:t>
      </w:r>
      <w:r w:rsidRPr="002D5580">
        <w:rPr>
          <w:sz w:val="22"/>
          <w:szCs w:val="22"/>
          <w:lang w:val="cs-CZ"/>
        </w:rPr>
        <w:t>ále počítá s</w:t>
      </w:r>
      <w:r>
        <w:rPr>
          <w:sz w:val="22"/>
          <w:szCs w:val="22"/>
          <w:lang w:val="cs-CZ"/>
        </w:rPr>
        <w:t xml:space="preserve"> úpravou nástupního prostoru</w:t>
      </w:r>
      <w:r w:rsidRPr="002D5580">
        <w:rPr>
          <w:sz w:val="22"/>
          <w:szCs w:val="22"/>
          <w:lang w:val="cs-CZ"/>
        </w:rPr>
        <w:t xml:space="preserve"> před školou a se zateplením radnice a staré školy. </w:t>
      </w:r>
    </w:p>
    <w:p w:rsidR="00FE7A2D" w:rsidRDefault="00FE7A2D" w:rsidP="00FE7A2D">
      <w:pPr>
        <w:spacing w:before="0"/>
        <w:rPr>
          <w:sz w:val="22"/>
          <w:szCs w:val="22"/>
          <w:lang w:val="cs-CZ"/>
        </w:rPr>
      </w:pPr>
      <w:r w:rsidRPr="002D5580">
        <w:rPr>
          <w:sz w:val="22"/>
          <w:szCs w:val="22"/>
          <w:lang w:val="cs-CZ"/>
        </w:rPr>
        <w:t>Na základě realizace probíhajícího projektu „oddělený svoz bi</w:t>
      </w:r>
      <w:r w:rsidR="00AC35F4">
        <w:rPr>
          <w:sz w:val="22"/>
          <w:szCs w:val="22"/>
          <w:lang w:val="cs-CZ"/>
        </w:rPr>
        <w:t>ologicky rozložitelného odpadu“</w:t>
      </w:r>
      <w:r>
        <w:rPr>
          <w:sz w:val="22"/>
          <w:szCs w:val="22"/>
          <w:lang w:val="cs-CZ"/>
        </w:rPr>
        <w:t xml:space="preserve"> získalo </w:t>
      </w:r>
      <w:r w:rsidR="00AC35F4">
        <w:rPr>
          <w:sz w:val="22"/>
          <w:szCs w:val="22"/>
          <w:lang w:val="cs-CZ"/>
        </w:rPr>
        <w:t xml:space="preserve">město </w:t>
      </w:r>
      <w:r>
        <w:rPr>
          <w:sz w:val="22"/>
          <w:szCs w:val="22"/>
          <w:lang w:val="cs-CZ"/>
        </w:rPr>
        <w:t xml:space="preserve">nový nosič kontejnerů a multikáru. </w:t>
      </w:r>
    </w:p>
    <w:p w:rsidR="00FE7A2D" w:rsidRDefault="00FE7A2D" w:rsidP="00FE7A2D">
      <w:pPr>
        <w:spacing w:before="0"/>
        <w:rPr>
          <w:sz w:val="22"/>
          <w:szCs w:val="22"/>
          <w:lang w:val="cs-CZ"/>
        </w:rPr>
      </w:pPr>
      <w:r w:rsidRPr="002D5580">
        <w:rPr>
          <w:sz w:val="22"/>
          <w:szCs w:val="22"/>
          <w:lang w:val="cs-CZ"/>
        </w:rPr>
        <w:t xml:space="preserve">Revitalizace hřiště na „Tržišti“ </w:t>
      </w:r>
      <w:r>
        <w:rPr>
          <w:sz w:val="22"/>
          <w:szCs w:val="22"/>
          <w:lang w:val="cs-CZ"/>
        </w:rPr>
        <w:t>a vybudování nového sportoviště v areálu bývalého pivovar</w:t>
      </w:r>
      <w:r w:rsidR="00AC35F4">
        <w:rPr>
          <w:sz w:val="22"/>
          <w:szCs w:val="22"/>
          <w:lang w:val="cs-CZ"/>
        </w:rPr>
        <w:t>u přispěje k rozvoji sportovního života</w:t>
      </w:r>
      <w:r>
        <w:rPr>
          <w:sz w:val="22"/>
          <w:szCs w:val="22"/>
          <w:lang w:val="cs-CZ"/>
        </w:rPr>
        <w:t>, stejně tak jako vybudování cyklostezky a inline dráhy mezi G</w:t>
      </w:r>
      <w:r w:rsidR="00AC35F4">
        <w:rPr>
          <w:sz w:val="22"/>
          <w:szCs w:val="22"/>
          <w:lang w:val="cs-CZ"/>
        </w:rPr>
        <w:t xml:space="preserve">olčovem Jeníkovem </w:t>
      </w:r>
      <w:r>
        <w:rPr>
          <w:sz w:val="22"/>
          <w:szCs w:val="22"/>
          <w:lang w:val="cs-CZ"/>
        </w:rPr>
        <w:t>a Hostačovem. Zapomínat nemůžeme ani na obnovu vybavení místní jedno</w:t>
      </w:r>
      <w:r w:rsidR="00AC35F4">
        <w:rPr>
          <w:sz w:val="22"/>
          <w:szCs w:val="22"/>
          <w:lang w:val="cs-CZ"/>
        </w:rPr>
        <w:t>t</w:t>
      </w:r>
      <w:r>
        <w:rPr>
          <w:sz w:val="22"/>
          <w:szCs w:val="22"/>
          <w:lang w:val="cs-CZ"/>
        </w:rPr>
        <w:t>ky</w:t>
      </w:r>
      <w:r w:rsidRPr="002D5580">
        <w:rPr>
          <w:sz w:val="22"/>
          <w:szCs w:val="22"/>
          <w:lang w:val="cs-CZ"/>
        </w:rPr>
        <w:t xml:space="preserve"> požární ochrany, </w:t>
      </w:r>
      <w:r>
        <w:rPr>
          <w:sz w:val="22"/>
          <w:szCs w:val="22"/>
          <w:lang w:val="cs-CZ"/>
        </w:rPr>
        <w:t xml:space="preserve">proto </w:t>
      </w:r>
      <w:r w:rsidRPr="002D5580">
        <w:rPr>
          <w:sz w:val="22"/>
          <w:szCs w:val="22"/>
          <w:lang w:val="cs-CZ"/>
        </w:rPr>
        <w:t xml:space="preserve">je </w:t>
      </w:r>
      <w:r>
        <w:rPr>
          <w:sz w:val="22"/>
          <w:szCs w:val="22"/>
          <w:lang w:val="cs-CZ"/>
        </w:rPr>
        <w:t>záměrem města i</w:t>
      </w:r>
      <w:r w:rsidRPr="002D5580">
        <w:rPr>
          <w:sz w:val="22"/>
          <w:szCs w:val="22"/>
          <w:lang w:val="cs-CZ"/>
        </w:rPr>
        <w:t xml:space="preserve"> nákup zásahového vozidla s vybavením. </w:t>
      </w:r>
      <w:r>
        <w:rPr>
          <w:sz w:val="22"/>
          <w:szCs w:val="22"/>
          <w:lang w:val="cs-CZ"/>
        </w:rPr>
        <w:t>V roce 2015 město začalo pořizovat nový územní plán. V souvislo</w:t>
      </w:r>
      <w:r w:rsidR="00AC35F4">
        <w:rPr>
          <w:sz w:val="22"/>
          <w:szCs w:val="22"/>
          <w:lang w:val="cs-CZ"/>
        </w:rPr>
        <w:t>s</w:t>
      </w:r>
      <w:r>
        <w:rPr>
          <w:sz w:val="22"/>
          <w:szCs w:val="22"/>
          <w:lang w:val="cs-CZ"/>
        </w:rPr>
        <w:t>ti s ním město zajistí několi</w:t>
      </w:r>
      <w:r w:rsidR="00AC35F4">
        <w:rPr>
          <w:sz w:val="22"/>
          <w:szCs w:val="22"/>
          <w:lang w:val="cs-CZ"/>
        </w:rPr>
        <w:t>k různých architektonických návr</w:t>
      </w:r>
      <w:r>
        <w:rPr>
          <w:sz w:val="22"/>
          <w:szCs w:val="22"/>
          <w:lang w:val="cs-CZ"/>
        </w:rPr>
        <w:t xml:space="preserve">hů na využití prostoru po bývalém pivovaru, dále prostoru bývalého </w:t>
      </w:r>
      <w:r w:rsidR="00AC35F4">
        <w:rPr>
          <w:sz w:val="22"/>
          <w:szCs w:val="22"/>
          <w:lang w:val="cs-CZ"/>
        </w:rPr>
        <w:t>koupaliště a jeho okolí včetně Rochot</w:t>
      </w:r>
      <w:r>
        <w:rPr>
          <w:sz w:val="22"/>
          <w:szCs w:val="22"/>
          <w:lang w:val="cs-CZ"/>
        </w:rPr>
        <w:t>s</w:t>
      </w:r>
      <w:r w:rsidR="00AC35F4">
        <w:rPr>
          <w:sz w:val="22"/>
          <w:szCs w:val="22"/>
          <w:lang w:val="cs-CZ"/>
        </w:rPr>
        <w:t>k</w:t>
      </w:r>
      <w:r>
        <w:rPr>
          <w:sz w:val="22"/>
          <w:szCs w:val="22"/>
          <w:lang w:val="cs-CZ"/>
        </w:rPr>
        <w:t xml:space="preserve">ého rybníka. </w:t>
      </w:r>
    </w:p>
    <w:p w:rsidR="00FE7A2D" w:rsidRDefault="00FE7A2D" w:rsidP="00FE7A2D">
      <w:pPr>
        <w:spacing w:before="0"/>
        <w:rPr>
          <w:sz w:val="22"/>
          <w:szCs w:val="22"/>
          <w:lang w:val="cs-CZ"/>
        </w:rPr>
      </w:pPr>
      <w:r w:rsidRPr="002D5580">
        <w:rPr>
          <w:sz w:val="22"/>
          <w:szCs w:val="22"/>
          <w:lang w:val="cs-CZ"/>
        </w:rPr>
        <w:t xml:space="preserve">Společným projektem několika obcí, které jsou součástí Lesního družstva Chraňbož, </w:t>
      </w:r>
      <w:r>
        <w:rPr>
          <w:sz w:val="22"/>
          <w:szCs w:val="22"/>
          <w:lang w:val="cs-CZ"/>
        </w:rPr>
        <w:t>je v</w:t>
      </w:r>
      <w:r w:rsidR="00AC35F4">
        <w:rPr>
          <w:sz w:val="22"/>
          <w:szCs w:val="22"/>
          <w:lang w:val="cs-CZ"/>
        </w:rPr>
        <w:t>ybudování sídla lesního družstva</w:t>
      </w:r>
      <w:r>
        <w:rPr>
          <w:sz w:val="22"/>
          <w:szCs w:val="22"/>
          <w:lang w:val="cs-CZ"/>
        </w:rPr>
        <w:t xml:space="preserve">, jehož součástí budou i učebny pro výuku </w:t>
      </w:r>
      <w:r w:rsidR="00AC35F4">
        <w:rPr>
          <w:sz w:val="22"/>
          <w:szCs w:val="22"/>
          <w:lang w:val="cs-CZ"/>
        </w:rPr>
        <w:t>l</w:t>
      </w:r>
      <w:r>
        <w:rPr>
          <w:sz w:val="22"/>
          <w:szCs w:val="22"/>
          <w:lang w:val="cs-CZ"/>
        </w:rPr>
        <w:t xml:space="preserve">esní </w:t>
      </w:r>
      <w:r w:rsidR="00AC35F4">
        <w:rPr>
          <w:sz w:val="22"/>
          <w:szCs w:val="22"/>
          <w:lang w:val="cs-CZ"/>
        </w:rPr>
        <w:t>p</w:t>
      </w:r>
      <w:r>
        <w:rPr>
          <w:sz w:val="22"/>
          <w:szCs w:val="22"/>
          <w:lang w:val="cs-CZ"/>
        </w:rPr>
        <w:t>e</w:t>
      </w:r>
      <w:r w:rsidR="00AC35F4">
        <w:rPr>
          <w:sz w:val="22"/>
          <w:szCs w:val="22"/>
          <w:lang w:val="cs-CZ"/>
        </w:rPr>
        <w:t>dagogiky. Při této výuce bude L</w:t>
      </w:r>
      <w:r>
        <w:rPr>
          <w:sz w:val="22"/>
          <w:szCs w:val="22"/>
          <w:lang w:val="cs-CZ"/>
        </w:rPr>
        <w:t>D C</w:t>
      </w:r>
      <w:r w:rsidR="00AC35F4">
        <w:rPr>
          <w:sz w:val="22"/>
          <w:szCs w:val="22"/>
          <w:lang w:val="cs-CZ"/>
        </w:rPr>
        <w:t xml:space="preserve">hranbož spolupracovat se ZŠ a MŠ </w:t>
      </w:r>
      <w:r>
        <w:rPr>
          <w:sz w:val="22"/>
          <w:szCs w:val="22"/>
          <w:lang w:val="cs-CZ"/>
        </w:rPr>
        <w:t xml:space="preserve">Golčův Jeníkov. </w:t>
      </w:r>
      <w:r w:rsidR="00AC35F4">
        <w:rPr>
          <w:sz w:val="22"/>
          <w:szCs w:val="22"/>
          <w:lang w:val="cs-CZ"/>
        </w:rPr>
        <w:t xml:space="preserve">Záměrem je také </w:t>
      </w:r>
      <w:r w:rsidRPr="002D5580">
        <w:rPr>
          <w:sz w:val="22"/>
          <w:szCs w:val="22"/>
          <w:lang w:val="cs-CZ"/>
        </w:rPr>
        <w:t>vykoupení a rev</w:t>
      </w:r>
      <w:r w:rsidR="00AC35F4">
        <w:rPr>
          <w:sz w:val="22"/>
          <w:szCs w:val="22"/>
          <w:lang w:val="cs-CZ"/>
        </w:rPr>
        <w:t>italizace bývalého „byťáku“na „Tržišti</w:t>
      </w:r>
      <w:r w:rsidRPr="002D5580">
        <w:rPr>
          <w:sz w:val="22"/>
          <w:szCs w:val="22"/>
          <w:lang w:val="cs-CZ"/>
        </w:rPr>
        <w:t xml:space="preserve">“. </w:t>
      </w:r>
      <w:r>
        <w:rPr>
          <w:sz w:val="22"/>
          <w:szCs w:val="22"/>
          <w:lang w:val="cs-CZ"/>
        </w:rPr>
        <w:t xml:space="preserve"> </w:t>
      </w:r>
    </w:p>
    <w:p w:rsidR="00AC35F4" w:rsidRPr="002D5580" w:rsidRDefault="00AC35F4" w:rsidP="00FE7A2D">
      <w:pPr>
        <w:spacing w:before="0"/>
        <w:rPr>
          <w:sz w:val="22"/>
          <w:szCs w:val="22"/>
          <w:lang w:val="cs-CZ"/>
        </w:rPr>
      </w:pPr>
    </w:p>
    <w:p w:rsidR="00AC35F4" w:rsidRPr="002D5580" w:rsidRDefault="00AC35F4" w:rsidP="00AC35F4">
      <w:pPr>
        <w:pStyle w:val="Odstavecseseznamem"/>
        <w:numPr>
          <w:ilvl w:val="0"/>
          <w:numId w:val="5"/>
        </w:numPr>
        <w:spacing w:after="120"/>
        <w:ind w:left="714" w:hanging="357"/>
        <w:contextualSpacing w:val="0"/>
        <w:rPr>
          <w:b/>
          <w:color w:val="0070C0"/>
          <w:sz w:val="22"/>
          <w:szCs w:val="22"/>
          <w:u w:val="single"/>
          <w:lang w:val="cs-CZ"/>
        </w:rPr>
      </w:pPr>
      <w:r w:rsidRPr="002D5580">
        <w:rPr>
          <w:b/>
          <w:color w:val="0070C0"/>
          <w:sz w:val="22"/>
          <w:szCs w:val="22"/>
          <w:u w:val="single"/>
          <w:lang w:val="cs-CZ"/>
        </w:rPr>
        <w:t>Podpora kulturních a společenských aktivit</w:t>
      </w:r>
    </w:p>
    <w:p w:rsidR="00AC35F4" w:rsidRPr="002D5580" w:rsidRDefault="00AC35F4" w:rsidP="00AC35F4">
      <w:pPr>
        <w:pStyle w:val="Odstavecseseznamem"/>
        <w:numPr>
          <w:ilvl w:val="0"/>
          <w:numId w:val="37"/>
        </w:numPr>
        <w:rPr>
          <w:i/>
          <w:color w:val="00B0F0"/>
          <w:sz w:val="22"/>
          <w:szCs w:val="22"/>
          <w:lang w:val="cs-CZ"/>
        </w:rPr>
      </w:pPr>
      <w:r w:rsidRPr="002D5580">
        <w:rPr>
          <w:i/>
          <w:color w:val="00B0F0"/>
          <w:sz w:val="22"/>
          <w:szCs w:val="22"/>
          <w:lang w:val="cs-CZ"/>
        </w:rPr>
        <w:t>podpora společenských aktivit</w:t>
      </w:r>
    </w:p>
    <w:p w:rsidR="00AC35F4" w:rsidRDefault="00AC35F4" w:rsidP="00826673">
      <w:pPr>
        <w:spacing w:before="0"/>
        <w:rPr>
          <w:sz w:val="22"/>
          <w:szCs w:val="22"/>
          <w:lang w:val="cs-CZ"/>
        </w:rPr>
      </w:pPr>
      <w:r>
        <w:rPr>
          <w:sz w:val="22"/>
          <w:szCs w:val="22"/>
          <w:lang w:val="cs-CZ"/>
        </w:rPr>
        <w:t xml:space="preserve">Obec, která žije spolu a tvoří komunitu, která si pomáhá a nezávidí si, dbá na rozvoj svého společenského života. </w:t>
      </w:r>
    </w:p>
    <w:p w:rsidR="00AC35F4" w:rsidRDefault="00AC35F4" w:rsidP="00826673">
      <w:pPr>
        <w:spacing w:before="0"/>
        <w:rPr>
          <w:sz w:val="22"/>
          <w:szCs w:val="22"/>
          <w:lang w:val="cs-CZ"/>
        </w:rPr>
      </w:pPr>
      <w:r>
        <w:rPr>
          <w:sz w:val="22"/>
          <w:szCs w:val="22"/>
          <w:lang w:val="cs-CZ"/>
        </w:rPr>
        <w:t>Obyvatelé se často schází, komunikují spolu, aktivně se účastní rozvoje obce a díky tomu navazují hlubší vzájemné mezilidské vztahy</w:t>
      </w:r>
      <w:r w:rsidRPr="002D5580">
        <w:rPr>
          <w:sz w:val="22"/>
          <w:szCs w:val="22"/>
          <w:lang w:val="cs-CZ"/>
        </w:rPr>
        <w:t xml:space="preserve">. </w:t>
      </w:r>
      <w:r>
        <w:rPr>
          <w:sz w:val="22"/>
          <w:szCs w:val="22"/>
          <w:lang w:val="cs-CZ"/>
        </w:rPr>
        <w:t>Díky tomu se obec stává místem, v kterém je</w:t>
      </w:r>
      <w:r w:rsidR="00826673">
        <w:rPr>
          <w:sz w:val="22"/>
          <w:szCs w:val="22"/>
          <w:lang w:val="cs-CZ"/>
        </w:rPr>
        <w:t>jí obyvatelé chtějí žít, a život v ní je naplň</w:t>
      </w:r>
      <w:r>
        <w:rPr>
          <w:sz w:val="22"/>
          <w:szCs w:val="22"/>
          <w:lang w:val="cs-CZ"/>
        </w:rPr>
        <w:t xml:space="preserve">uje. </w:t>
      </w:r>
      <w:r w:rsidR="00826673">
        <w:rPr>
          <w:sz w:val="22"/>
          <w:szCs w:val="22"/>
          <w:lang w:val="cs-CZ"/>
        </w:rPr>
        <w:t xml:space="preserve"> </w:t>
      </w:r>
      <w:r w:rsidRPr="002D5580">
        <w:rPr>
          <w:sz w:val="22"/>
          <w:szCs w:val="22"/>
          <w:lang w:val="cs-CZ"/>
        </w:rPr>
        <w:t>Proto město plánuje již</w:t>
      </w:r>
      <w:r>
        <w:rPr>
          <w:sz w:val="22"/>
          <w:szCs w:val="22"/>
          <w:lang w:val="cs-CZ"/>
        </w:rPr>
        <w:t xml:space="preserve"> výše zmíněné investiční kroky (vybudování </w:t>
      </w:r>
      <w:r w:rsidRPr="002D5580">
        <w:rPr>
          <w:sz w:val="22"/>
          <w:szCs w:val="22"/>
          <w:lang w:val="cs-CZ"/>
        </w:rPr>
        <w:t xml:space="preserve">parku, </w:t>
      </w:r>
      <w:r>
        <w:rPr>
          <w:sz w:val="22"/>
          <w:szCs w:val="22"/>
          <w:lang w:val="cs-CZ"/>
        </w:rPr>
        <w:t>výstavba tělocvičny</w:t>
      </w:r>
      <w:r w:rsidRPr="002D5580">
        <w:rPr>
          <w:sz w:val="22"/>
          <w:szCs w:val="22"/>
          <w:lang w:val="cs-CZ"/>
        </w:rPr>
        <w:t xml:space="preserve"> školy</w:t>
      </w:r>
      <w:r>
        <w:rPr>
          <w:sz w:val="22"/>
          <w:szCs w:val="22"/>
          <w:lang w:val="cs-CZ"/>
        </w:rPr>
        <w:t>, přesun a modernizace knihovny,</w:t>
      </w:r>
      <w:r w:rsidRPr="002D5580">
        <w:rPr>
          <w:sz w:val="22"/>
          <w:szCs w:val="22"/>
          <w:lang w:val="cs-CZ"/>
        </w:rPr>
        <w:t xml:space="preserve"> apod.) k navýšení počtu společenských aktivit. V roce 2016 je př</w:t>
      </w:r>
      <w:r>
        <w:rPr>
          <w:sz w:val="22"/>
          <w:szCs w:val="22"/>
          <w:lang w:val="cs-CZ"/>
        </w:rPr>
        <w:t>edpoklad pro vznik cyklotrasy, inline dráhy a odpočinkové zóny na území bývalého pivovaru.</w:t>
      </w:r>
      <w:r w:rsidRPr="002D5580">
        <w:rPr>
          <w:sz w:val="22"/>
          <w:szCs w:val="22"/>
          <w:lang w:val="cs-CZ"/>
        </w:rPr>
        <w:t xml:space="preserve"> V Sirákovicích se mohou těšit na </w:t>
      </w:r>
      <w:r>
        <w:rPr>
          <w:sz w:val="22"/>
          <w:szCs w:val="22"/>
          <w:lang w:val="cs-CZ"/>
        </w:rPr>
        <w:t>klubovnu.</w:t>
      </w:r>
    </w:p>
    <w:p w:rsidR="00AC35F4" w:rsidRDefault="00AC35F4" w:rsidP="00826673">
      <w:pPr>
        <w:spacing w:before="0"/>
        <w:rPr>
          <w:sz w:val="22"/>
          <w:szCs w:val="22"/>
          <w:lang w:val="cs-CZ"/>
        </w:rPr>
      </w:pPr>
      <w:r w:rsidRPr="002D5580">
        <w:rPr>
          <w:sz w:val="22"/>
          <w:szCs w:val="22"/>
          <w:lang w:val="cs-CZ"/>
        </w:rPr>
        <w:t xml:space="preserve">Důležitým informačním prostředkem jsou Jeníkovské listy, kde se obyvatelé dozvědí o všech možných konajících se akcích v samotném městě a okolí. Webové stránky </w:t>
      </w:r>
      <w:r>
        <w:rPr>
          <w:sz w:val="22"/>
          <w:szCs w:val="22"/>
          <w:lang w:val="cs-CZ"/>
        </w:rPr>
        <w:t>města již prošly aktualizací a v současné době dochází k jejich plnění daty.</w:t>
      </w:r>
    </w:p>
    <w:p w:rsidR="00AC35F4" w:rsidRPr="00826673" w:rsidRDefault="00AC35F4" w:rsidP="00826673">
      <w:pPr>
        <w:pStyle w:val="Odstavecseseznamem"/>
        <w:numPr>
          <w:ilvl w:val="0"/>
          <w:numId w:val="37"/>
        </w:numPr>
        <w:spacing w:before="0"/>
        <w:rPr>
          <w:i/>
          <w:color w:val="00B0F0"/>
          <w:sz w:val="22"/>
          <w:szCs w:val="22"/>
          <w:lang w:val="cs-CZ"/>
        </w:rPr>
      </w:pPr>
      <w:r w:rsidRPr="00826673">
        <w:rPr>
          <w:i/>
          <w:color w:val="00B0F0"/>
          <w:sz w:val="22"/>
          <w:szCs w:val="22"/>
          <w:lang w:val="cs-CZ"/>
        </w:rPr>
        <w:t>podpora kulturních akcí</w:t>
      </w:r>
    </w:p>
    <w:p w:rsidR="00AC35F4" w:rsidRPr="002D5580" w:rsidRDefault="00826673" w:rsidP="00826673">
      <w:pPr>
        <w:spacing w:before="0" w:after="120"/>
        <w:rPr>
          <w:sz w:val="22"/>
          <w:szCs w:val="22"/>
          <w:lang w:val="cs-CZ"/>
        </w:rPr>
      </w:pPr>
      <w:r>
        <w:rPr>
          <w:sz w:val="22"/>
          <w:szCs w:val="22"/>
          <w:lang w:val="cs-CZ"/>
        </w:rPr>
        <w:t>Město zachová a bude prop</w:t>
      </w:r>
      <w:r w:rsidR="00AC35F4">
        <w:rPr>
          <w:sz w:val="22"/>
          <w:szCs w:val="22"/>
          <w:lang w:val="cs-CZ"/>
        </w:rPr>
        <w:t xml:space="preserve">agovat </w:t>
      </w:r>
      <w:r w:rsidR="00AC35F4" w:rsidRPr="002D5580">
        <w:rPr>
          <w:sz w:val="22"/>
          <w:szCs w:val="22"/>
          <w:lang w:val="cs-CZ"/>
        </w:rPr>
        <w:t xml:space="preserve">tradiční </w:t>
      </w:r>
      <w:r w:rsidR="00AC35F4">
        <w:rPr>
          <w:sz w:val="22"/>
          <w:szCs w:val="22"/>
          <w:lang w:val="cs-CZ"/>
        </w:rPr>
        <w:t xml:space="preserve">společenské </w:t>
      </w:r>
      <w:r w:rsidR="00AC35F4" w:rsidRPr="002D5580">
        <w:rPr>
          <w:sz w:val="22"/>
          <w:szCs w:val="22"/>
          <w:lang w:val="cs-CZ"/>
        </w:rPr>
        <w:t xml:space="preserve">akce, kterých se účastní mnoho obyvatel. </w:t>
      </w:r>
      <w:r w:rsidR="00AC35F4">
        <w:rPr>
          <w:sz w:val="22"/>
          <w:szCs w:val="22"/>
          <w:lang w:val="cs-CZ"/>
        </w:rPr>
        <w:t xml:space="preserve">Seznam akcí je uveden </w:t>
      </w:r>
      <w:r w:rsidR="00AC35F4" w:rsidRPr="002D5580">
        <w:rPr>
          <w:sz w:val="22"/>
          <w:szCs w:val="22"/>
          <w:lang w:val="cs-CZ"/>
        </w:rPr>
        <w:t xml:space="preserve">v kapitole Kulturní a společenský život. </w:t>
      </w:r>
      <w:r w:rsidR="00AC35F4">
        <w:rPr>
          <w:sz w:val="22"/>
          <w:szCs w:val="22"/>
          <w:lang w:val="cs-CZ"/>
        </w:rPr>
        <w:t xml:space="preserve">Město podle svých možností bude podporovat i nově vzniklé občanské iniciativy, směřující k dalšímu rozvoji společenského a kulturního života. </w:t>
      </w:r>
    </w:p>
    <w:p w:rsidR="00AC35F4" w:rsidRPr="002D5580" w:rsidRDefault="00AC35F4" w:rsidP="00AC35F4">
      <w:pPr>
        <w:rPr>
          <w:lang w:val="cs-CZ"/>
        </w:rPr>
      </w:pPr>
    </w:p>
    <w:p w:rsidR="001D6CED" w:rsidRPr="002D5580" w:rsidRDefault="0056420E" w:rsidP="00E91EEA">
      <w:pPr>
        <w:pStyle w:val="Odstavecseseznamem"/>
        <w:numPr>
          <w:ilvl w:val="0"/>
          <w:numId w:val="5"/>
        </w:numPr>
        <w:spacing w:after="120"/>
        <w:ind w:left="714" w:hanging="357"/>
        <w:contextualSpacing w:val="0"/>
        <w:rPr>
          <w:b/>
          <w:color w:val="0070C0"/>
          <w:sz w:val="22"/>
          <w:szCs w:val="22"/>
          <w:u w:val="single"/>
          <w:lang w:val="cs-CZ"/>
        </w:rPr>
      </w:pPr>
      <w:r w:rsidRPr="002D5580">
        <w:rPr>
          <w:b/>
          <w:color w:val="0070C0"/>
          <w:sz w:val="22"/>
          <w:szCs w:val="22"/>
          <w:u w:val="single"/>
          <w:lang w:val="cs-CZ"/>
        </w:rPr>
        <w:t>Zlepšení vzhledu města a okolních obcí</w:t>
      </w:r>
    </w:p>
    <w:p w:rsidR="001D6CED" w:rsidRPr="002D5580" w:rsidRDefault="001D6CED" w:rsidP="0056420E">
      <w:pPr>
        <w:pStyle w:val="Odstavecseseznamem"/>
        <w:numPr>
          <w:ilvl w:val="0"/>
          <w:numId w:val="37"/>
        </w:numPr>
        <w:rPr>
          <w:i/>
          <w:color w:val="00B0F0"/>
          <w:sz w:val="22"/>
          <w:szCs w:val="22"/>
          <w:lang w:val="cs-CZ"/>
        </w:rPr>
      </w:pPr>
      <w:r w:rsidRPr="002D5580">
        <w:rPr>
          <w:i/>
          <w:color w:val="00B0F0"/>
          <w:sz w:val="22"/>
          <w:szCs w:val="22"/>
          <w:lang w:val="cs-CZ"/>
        </w:rPr>
        <w:t>obnova a revitalizace prostranství v intravilánu obce</w:t>
      </w:r>
    </w:p>
    <w:p w:rsidR="00265DAD" w:rsidRPr="002D5580" w:rsidRDefault="0056420E" w:rsidP="00E91EEA">
      <w:pPr>
        <w:spacing w:before="0"/>
        <w:rPr>
          <w:sz w:val="22"/>
          <w:szCs w:val="22"/>
          <w:lang w:val="cs-CZ"/>
        </w:rPr>
      </w:pPr>
      <w:r w:rsidRPr="002D5580">
        <w:rPr>
          <w:sz w:val="22"/>
          <w:szCs w:val="22"/>
          <w:lang w:val="cs-CZ"/>
        </w:rPr>
        <w:t>Město</w:t>
      </w:r>
      <w:r w:rsidR="008116A2">
        <w:rPr>
          <w:sz w:val="22"/>
          <w:szCs w:val="22"/>
          <w:lang w:val="cs-CZ"/>
        </w:rPr>
        <w:t xml:space="preserve"> čekají</w:t>
      </w:r>
      <w:r w:rsidR="001D6CED" w:rsidRPr="002D5580">
        <w:rPr>
          <w:sz w:val="22"/>
          <w:szCs w:val="22"/>
          <w:lang w:val="cs-CZ"/>
        </w:rPr>
        <w:t xml:space="preserve"> úpravy veřejných prostranství jednak v návaznosti na práce spojené s budováním kanalizace, </w:t>
      </w:r>
      <w:r w:rsidRPr="002D5580">
        <w:rPr>
          <w:sz w:val="22"/>
          <w:szCs w:val="22"/>
          <w:lang w:val="cs-CZ"/>
        </w:rPr>
        <w:t xml:space="preserve">vodovodů přilehlých obcí, </w:t>
      </w:r>
      <w:r w:rsidR="001D6CED" w:rsidRPr="002D5580">
        <w:rPr>
          <w:sz w:val="22"/>
          <w:szCs w:val="22"/>
          <w:lang w:val="cs-CZ"/>
        </w:rPr>
        <w:t>komunikací, ale i vzhledem k nevyhovují</w:t>
      </w:r>
      <w:r w:rsidRPr="002D5580">
        <w:rPr>
          <w:sz w:val="22"/>
          <w:szCs w:val="22"/>
          <w:lang w:val="cs-CZ"/>
        </w:rPr>
        <w:t xml:space="preserve">címu stavu některých míst, především návsí </w:t>
      </w:r>
      <w:r w:rsidR="00826673">
        <w:rPr>
          <w:sz w:val="22"/>
          <w:szCs w:val="22"/>
          <w:lang w:val="cs-CZ"/>
        </w:rPr>
        <w:t>v místních částech měst</w:t>
      </w:r>
      <w:r w:rsidR="008116A2">
        <w:rPr>
          <w:sz w:val="22"/>
          <w:szCs w:val="22"/>
          <w:lang w:val="cs-CZ"/>
        </w:rPr>
        <w:t>a.</w:t>
      </w:r>
    </w:p>
    <w:p w:rsidR="00BA55C0" w:rsidRDefault="00BA55C0" w:rsidP="00E91EEA">
      <w:pPr>
        <w:spacing w:before="0"/>
        <w:rPr>
          <w:sz w:val="22"/>
          <w:szCs w:val="22"/>
          <w:lang w:val="cs-CZ"/>
        </w:rPr>
      </w:pPr>
      <w:r>
        <w:rPr>
          <w:sz w:val="22"/>
          <w:szCs w:val="22"/>
          <w:lang w:val="cs-CZ"/>
        </w:rPr>
        <w:t>V roce 2015 město zmapovalo veškeré své pozemky, neje</w:t>
      </w:r>
      <w:r w:rsidR="00826673">
        <w:rPr>
          <w:sz w:val="22"/>
          <w:szCs w:val="22"/>
          <w:lang w:val="cs-CZ"/>
        </w:rPr>
        <w:t xml:space="preserve">n dle jejich administrativního, </w:t>
      </w:r>
      <w:r>
        <w:rPr>
          <w:sz w:val="22"/>
          <w:szCs w:val="22"/>
          <w:lang w:val="cs-CZ"/>
        </w:rPr>
        <w:t>ale i dle fyzického stavu. V roce 2016 bude navazovat změna lesního hospodaření, včetně získání dotací na zalesnění či vyčištění ploch, na který</w:t>
      </w:r>
      <w:r w:rsidR="00826673">
        <w:rPr>
          <w:sz w:val="22"/>
          <w:szCs w:val="22"/>
          <w:lang w:val="cs-CZ"/>
        </w:rPr>
        <w:t>ch</w:t>
      </w:r>
      <w:r>
        <w:rPr>
          <w:sz w:val="22"/>
          <w:szCs w:val="22"/>
          <w:lang w:val="cs-CZ"/>
        </w:rPr>
        <w:t xml:space="preserve"> v budoucnu budou lesní pozemky. Cílem je zkultivovat okolí města i jeho místních částí tak, aby občané měli dostatek prostoru na rekreaci. Dá</w:t>
      </w:r>
      <w:r w:rsidR="00826673">
        <w:rPr>
          <w:sz w:val="22"/>
          <w:szCs w:val="22"/>
          <w:lang w:val="cs-CZ"/>
        </w:rPr>
        <w:t>le dojde k prověření, zda všech</w:t>
      </w:r>
      <w:r>
        <w:rPr>
          <w:sz w:val="22"/>
          <w:szCs w:val="22"/>
          <w:lang w:val="cs-CZ"/>
        </w:rPr>
        <w:t>ny zemědělské plochy jsou pronajaty a účelně využívány. V roce 2016 dojde k také k postupnému</w:t>
      </w:r>
      <w:r w:rsidR="00826673">
        <w:rPr>
          <w:sz w:val="22"/>
          <w:szCs w:val="22"/>
          <w:lang w:val="cs-CZ"/>
        </w:rPr>
        <w:t xml:space="preserve"> čištění a rekultivaci všech pl</w:t>
      </w:r>
      <w:r>
        <w:rPr>
          <w:sz w:val="22"/>
          <w:szCs w:val="22"/>
          <w:lang w:val="cs-CZ"/>
        </w:rPr>
        <w:t xml:space="preserve">och městské zeleně v městě i jeho místních částech. Město se pokusí zajistit dotační prostředky na úpravu a revitalizaci návsí v místních částech. </w:t>
      </w:r>
    </w:p>
    <w:p w:rsidR="0056420E" w:rsidRPr="002D5580" w:rsidRDefault="00BA55C0" w:rsidP="00E91EEA">
      <w:pPr>
        <w:spacing w:before="0"/>
        <w:rPr>
          <w:sz w:val="22"/>
          <w:szCs w:val="22"/>
          <w:lang w:val="cs-CZ"/>
        </w:rPr>
      </w:pPr>
      <w:r>
        <w:rPr>
          <w:sz w:val="22"/>
          <w:szCs w:val="22"/>
          <w:lang w:val="cs-CZ"/>
        </w:rPr>
        <w:t>V průběhu roku 2016 – 2017 dojde k výměně veřejného osvět</w:t>
      </w:r>
      <w:r w:rsidR="00826673">
        <w:rPr>
          <w:sz w:val="22"/>
          <w:szCs w:val="22"/>
          <w:lang w:val="cs-CZ"/>
        </w:rPr>
        <w:t>l</w:t>
      </w:r>
      <w:r>
        <w:rPr>
          <w:sz w:val="22"/>
          <w:szCs w:val="22"/>
          <w:lang w:val="cs-CZ"/>
        </w:rPr>
        <w:t>ení za LED osvětlení. Měs</w:t>
      </w:r>
      <w:r w:rsidR="00826673">
        <w:rPr>
          <w:sz w:val="22"/>
          <w:szCs w:val="22"/>
          <w:lang w:val="cs-CZ"/>
        </w:rPr>
        <w:t>t</w:t>
      </w:r>
      <w:r>
        <w:rPr>
          <w:sz w:val="22"/>
          <w:szCs w:val="22"/>
          <w:lang w:val="cs-CZ"/>
        </w:rPr>
        <w:t xml:space="preserve">o jedná o možnosti odkoupit zámecký park a </w:t>
      </w:r>
      <w:r w:rsidR="00826673">
        <w:rPr>
          <w:sz w:val="22"/>
          <w:szCs w:val="22"/>
          <w:lang w:val="cs-CZ"/>
        </w:rPr>
        <w:t>revitalizovat ho, pokud k tomuto záměr</w:t>
      </w:r>
      <w:r>
        <w:rPr>
          <w:sz w:val="22"/>
          <w:szCs w:val="22"/>
          <w:lang w:val="cs-CZ"/>
        </w:rPr>
        <w:t>u nedojde, bude měst</w:t>
      </w:r>
      <w:r w:rsidR="00826673">
        <w:rPr>
          <w:sz w:val="22"/>
          <w:szCs w:val="22"/>
          <w:lang w:val="cs-CZ"/>
        </w:rPr>
        <w:t>ský park vytvo</w:t>
      </w:r>
      <w:r>
        <w:rPr>
          <w:sz w:val="22"/>
          <w:szCs w:val="22"/>
          <w:lang w:val="cs-CZ"/>
        </w:rPr>
        <w:t xml:space="preserve">řen v jiných prostorech. </w:t>
      </w:r>
    </w:p>
    <w:p w:rsidR="001D6CED" w:rsidRPr="002D5580" w:rsidRDefault="00BA55C0" w:rsidP="00E91EEA">
      <w:pPr>
        <w:spacing w:before="0"/>
        <w:rPr>
          <w:sz w:val="22"/>
          <w:szCs w:val="22"/>
          <w:lang w:val="cs-CZ"/>
        </w:rPr>
      </w:pPr>
      <w:r>
        <w:rPr>
          <w:sz w:val="22"/>
          <w:szCs w:val="22"/>
          <w:lang w:val="cs-CZ"/>
        </w:rPr>
        <w:t>Při realizaci všech v</w:t>
      </w:r>
      <w:r w:rsidR="00826673">
        <w:rPr>
          <w:sz w:val="22"/>
          <w:szCs w:val="22"/>
          <w:lang w:val="cs-CZ"/>
        </w:rPr>
        <w:t>ýše uvedených záměrů je nezbytné důsledně dbát na ochranu životního prostředí, které</w:t>
      </w:r>
      <w:r>
        <w:rPr>
          <w:sz w:val="22"/>
          <w:szCs w:val="22"/>
          <w:lang w:val="cs-CZ"/>
        </w:rPr>
        <w:t xml:space="preserve"> je jednou z největších hodnot našeho města. </w:t>
      </w:r>
    </w:p>
    <w:p w:rsidR="001D6CED" w:rsidRPr="002D5580" w:rsidRDefault="001D6CED" w:rsidP="00E91EEA">
      <w:pPr>
        <w:spacing w:before="0" w:after="120"/>
        <w:rPr>
          <w:sz w:val="22"/>
          <w:szCs w:val="22"/>
          <w:lang w:val="cs-CZ"/>
        </w:rPr>
      </w:pPr>
    </w:p>
    <w:p w:rsidR="009B2614" w:rsidRPr="002D5580" w:rsidRDefault="009B2614" w:rsidP="00E91EEA">
      <w:pPr>
        <w:rPr>
          <w:lang w:val="cs-CZ"/>
        </w:rPr>
      </w:pPr>
    </w:p>
    <w:p w:rsidR="001D6CED" w:rsidRPr="002D5580" w:rsidRDefault="001D6CED" w:rsidP="00E91EEA">
      <w:pPr>
        <w:pStyle w:val="Nadpis2"/>
        <w:spacing w:line="240" w:lineRule="auto"/>
      </w:pPr>
      <w:bookmarkStart w:id="23" w:name="_Toc434223010"/>
      <w:r w:rsidRPr="002D5580">
        <w:lastRenderedPageBreak/>
        <w:t>Přehled a popis opatření</w:t>
      </w:r>
      <w:bookmarkEnd w:id="23"/>
    </w:p>
    <w:p w:rsidR="001D6CED" w:rsidRPr="002D5580" w:rsidRDefault="001D6CED" w:rsidP="00E91EEA">
      <w:pPr>
        <w:rPr>
          <w:b/>
          <w:color w:val="1F497D" w:themeColor="text2"/>
          <w:lang w:val="cs-CZ"/>
        </w:rPr>
      </w:pPr>
      <w:r w:rsidRPr="002D5580">
        <w:rPr>
          <w:b/>
          <w:color w:val="1F497D" w:themeColor="text2"/>
          <w:lang w:val="cs-CZ"/>
        </w:rPr>
        <w:t>Strategický cíl A; Priorita 1)</w:t>
      </w:r>
    </w:p>
    <w:p w:rsidR="001D6CED" w:rsidRPr="002D5580" w:rsidRDefault="001D6CED" w:rsidP="00E91EEA">
      <w:r w:rsidRPr="002D5580">
        <w:rPr>
          <w:noProof/>
          <w:lang w:val="cs-CZ" w:eastAsia="cs-CZ"/>
        </w:rPr>
        <w:drawing>
          <wp:inline distT="0" distB="0" distL="0" distR="0">
            <wp:extent cx="6610350" cy="7410450"/>
            <wp:effectExtent l="0" t="0" r="0" b="57150"/>
            <wp:docPr id="49"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E656B6" w:rsidRPr="002D5580" w:rsidRDefault="00E656B6" w:rsidP="00A02ADD">
      <w:pPr>
        <w:rPr>
          <w:sz w:val="22"/>
          <w:szCs w:val="22"/>
          <w:lang w:val="cs-CZ"/>
        </w:rPr>
      </w:pPr>
    </w:p>
    <w:p w:rsidR="001D6CED" w:rsidRPr="002D5580" w:rsidRDefault="001D6CED" w:rsidP="00A02ADD">
      <w:pPr>
        <w:rPr>
          <w:b/>
          <w:sz w:val="22"/>
          <w:szCs w:val="22"/>
          <w:u w:val="single"/>
          <w:lang w:val="cs-CZ"/>
        </w:rPr>
      </w:pPr>
      <w:r w:rsidRPr="002D5580">
        <w:rPr>
          <w:sz w:val="22"/>
          <w:szCs w:val="22"/>
          <w:lang w:val="cs-CZ"/>
        </w:rPr>
        <w:t xml:space="preserve">Specifický cíl 1) </w:t>
      </w:r>
      <w:r w:rsidRPr="002D5580">
        <w:rPr>
          <w:b/>
          <w:sz w:val="22"/>
          <w:szCs w:val="22"/>
          <w:u w:val="single"/>
          <w:lang w:val="cs-CZ"/>
        </w:rPr>
        <w:t>Vodohospodářská infrastruktura</w:t>
      </w:r>
    </w:p>
    <w:p w:rsidR="00D01F4A" w:rsidRPr="002D5580" w:rsidRDefault="001D6CED" w:rsidP="00A02ADD">
      <w:pPr>
        <w:spacing w:before="0"/>
        <w:rPr>
          <w:b/>
          <w:color w:val="00B0F0"/>
          <w:sz w:val="22"/>
          <w:szCs w:val="22"/>
          <w:lang w:val="cs-CZ"/>
        </w:rPr>
      </w:pPr>
      <w:r w:rsidRPr="002D5580">
        <w:rPr>
          <w:b/>
          <w:color w:val="00B0F0"/>
          <w:sz w:val="22"/>
          <w:szCs w:val="22"/>
          <w:lang w:val="cs-CZ"/>
        </w:rPr>
        <w:t>Opatření 1)</w:t>
      </w:r>
      <w:r w:rsidR="00D01F4A" w:rsidRPr="002D5580">
        <w:rPr>
          <w:b/>
          <w:color w:val="00B0F0"/>
          <w:sz w:val="22"/>
          <w:szCs w:val="22"/>
          <w:lang w:val="cs-CZ"/>
        </w:rPr>
        <w:t xml:space="preserve"> </w:t>
      </w:r>
      <w:r w:rsidR="00A02ADD" w:rsidRPr="002D5580">
        <w:rPr>
          <w:b/>
          <w:color w:val="00B0F0"/>
          <w:sz w:val="22"/>
          <w:szCs w:val="22"/>
          <w:lang w:val="cs-CZ"/>
        </w:rPr>
        <w:t>Vodovody do okolních obcí</w:t>
      </w:r>
      <w:r w:rsidR="001A5726" w:rsidRPr="002D5580">
        <w:rPr>
          <w:b/>
          <w:color w:val="00B0F0"/>
          <w:sz w:val="22"/>
          <w:szCs w:val="22"/>
          <w:lang w:val="cs-CZ"/>
        </w:rPr>
        <w:t xml:space="preserve"> + doplnění kanalizačního systému</w:t>
      </w:r>
    </w:p>
    <w:p w:rsidR="00A02ADD" w:rsidRPr="002D5580" w:rsidRDefault="00D01F4A" w:rsidP="00A02ADD">
      <w:pPr>
        <w:pStyle w:val="Odstavecseseznamem"/>
        <w:numPr>
          <w:ilvl w:val="0"/>
          <w:numId w:val="37"/>
        </w:numPr>
        <w:spacing w:before="0"/>
        <w:rPr>
          <w:b/>
          <w:color w:val="00B0F0"/>
          <w:sz w:val="22"/>
          <w:szCs w:val="22"/>
          <w:lang w:val="cs-CZ"/>
        </w:rPr>
      </w:pPr>
      <w:r w:rsidRPr="002D5580">
        <w:rPr>
          <w:sz w:val="22"/>
          <w:szCs w:val="22"/>
          <w:lang w:val="cs-CZ"/>
        </w:rPr>
        <w:t xml:space="preserve">vyřešení stávajících potíží s pitnou vodou </w:t>
      </w:r>
    </w:p>
    <w:p w:rsidR="001D6CED" w:rsidRPr="002D5580" w:rsidRDefault="001D6CED" w:rsidP="00A02ADD">
      <w:pPr>
        <w:pStyle w:val="Odstavecseseznamem"/>
        <w:numPr>
          <w:ilvl w:val="0"/>
          <w:numId w:val="37"/>
        </w:numPr>
        <w:spacing w:before="0"/>
        <w:rPr>
          <w:sz w:val="22"/>
          <w:szCs w:val="22"/>
          <w:lang w:val="cs-CZ"/>
        </w:rPr>
      </w:pPr>
      <w:r w:rsidRPr="002D5580">
        <w:rPr>
          <w:sz w:val="22"/>
          <w:szCs w:val="22"/>
          <w:lang w:val="cs-CZ"/>
        </w:rPr>
        <w:t>plánováno z</w:t>
      </w:r>
      <w:r w:rsidR="00A02ADD" w:rsidRPr="002D5580">
        <w:rPr>
          <w:sz w:val="22"/>
          <w:szCs w:val="22"/>
          <w:lang w:val="cs-CZ"/>
        </w:rPr>
        <w:t xml:space="preserve">ajištění čištění odpadních vod v místních částech, </w:t>
      </w:r>
      <w:r w:rsidRPr="002D5580">
        <w:rPr>
          <w:sz w:val="22"/>
          <w:szCs w:val="22"/>
          <w:lang w:val="cs-CZ"/>
        </w:rPr>
        <w:t>souběžně s vybudováním ČOV či napojením na ČOV dojde k ochraně životn</w:t>
      </w:r>
      <w:r w:rsidR="00555258">
        <w:rPr>
          <w:sz w:val="22"/>
          <w:szCs w:val="22"/>
          <w:lang w:val="cs-CZ"/>
        </w:rPr>
        <w:t>ího prostředí a okolní krajiny</w:t>
      </w:r>
    </w:p>
    <w:p w:rsidR="00555258" w:rsidRDefault="00555258" w:rsidP="00680F63">
      <w:pPr>
        <w:spacing w:before="0"/>
        <w:rPr>
          <w:b/>
          <w:color w:val="00B0F0"/>
          <w:lang w:val="cs-CZ"/>
        </w:rPr>
      </w:pPr>
    </w:p>
    <w:p w:rsidR="001D6CED" w:rsidRPr="002D5580" w:rsidRDefault="001D6CED" w:rsidP="00680F63">
      <w:pPr>
        <w:spacing w:before="0"/>
        <w:rPr>
          <w:sz w:val="22"/>
          <w:szCs w:val="22"/>
          <w:u w:val="single"/>
          <w:lang w:val="cs-CZ"/>
        </w:rPr>
      </w:pPr>
      <w:r w:rsidRPr="002D5580">
        <w:rPr>
          <w:sz w:val="22"/>
          <w:szCs w:val="22"/>
          <w:lang w:val="cs-CZ"/>
        </w:rPr>
        <w:t xml:space="preserve">Specifický cíl 2) </w:t>
      </w:r>
      <w:r w:rsidRPr="002D5580">
        <w:rPr>
          <w:b/>
          <w:sz w:val="22"/>
          <w:szCs w:val="22"/>
          <w:u w:val="single"/>
          <w:lang w:val="cs-CZ"/>
        </w:rPr>
        <w:t>Dopravní infrastruktura</w:t>
      </w:r>
    </w:p>
    <w:p w:rsidR="001D6CED" w:rsidRPr="002D5580" w:rsidRDefault="001D6CED" w:rsidP="00680F63">
      <w:pPr>
        <w:spacing w:before="0"/>
        <w:rPr>
          <w:b/>
          <w:color w:val="00B0F0"/>
          <w:sz w:val="22"/>
          <w:szCs w:val="22"/>
          <w:lang w:val="cs-CZ"/>
        </w:rPr>
      </w:pPr>
      <w:r w:rsidRPr="002D5580">
        <w:rPr>
          <w:b/>
          <w:color w:val="00B0F0"/>
          <w:sz w:val="22"/>
          <w:szCs w:val="22"/>
          <w:lang w:val="cs-CZ"/>
        </w:rPr>
        <w:t>Opatření 1) Opravy místních komunikací</w:t>
      </w:r>
      <w:r w:rsidR="009B2614" w:rsidRPr="002D5580">
        <w:rPr>
          <w:b/>
          <w:color w:val="00B0F0"/>
          <w:sz w:val="22"/>
          <w:szCs w:val="22"/>
          <w:lang w:val="cs-CZ"/>
        </w:rPr>
        <w:t>, především recyklátem</w:t>
      </w:r>
      <w:r w:rsidRPr="002D5580">
        <w:rPr>
          <w:b/>
          <w:color w:val="00B0F0"/>
          <w:sz w:val="22"/>
          <w:szCs w:val="22"/>
          <w:lang w:val="cs-CZ"/>
        </w:rPr>
        <w:t xml:space="preserve"> </w:t>
      </w:r>
    </w:p>
    <w:p w:rsidR="001D6CED" w:rsidRPr="002D5580" w:rsidRDefault="00680F63" w:rsidP="00680F63">
      <w:pPr>
        <w:pStyle w:val="Odstavecseseznamem"/>
        <w:numPr>
          <w:ilvl w:val="0"/>
          <w:numId w:val="37"/>
        </w:numPr>
        <w:spacing w:before="0"/>
        <w:rPr>
          <w:sz w:val="22"/>
          <w:szCs w:val="22"/>
          <w:lang w:val="cs-CZ"/>
        </w:rPr>
      </w:pPr>
      <w:r w:rsidRPr="002D5580">
        <w:rPr>
          <w:sz w:val="22"/>
          <w:szCs w:val="22"/>
          <w:lang w:val="cs-CZ"/>
        </w:rPr>
        <w:lastRenderedPageBreak/>
        <w:t>v</w:t>
      </w:r>
      <w:r w:rsidR="001D6CED" w:rsidRPr="002D5580">
        <w:rPr>
          <w:sz w:val="22"/>
          <w:szCs w:val="22"/>
          <w:lang w:val="cs-CZ"/>
        </w:rPr>
        <w:t xml:space="preserve">šechny silnice vedoucí </w:t>
      </w:r>
      <w:r w:rsidRPr="002D5580">
        <w:rPr>
          <w:sz w:val="22"/>
          <w:szCs w:val="22"/>
          <w:lang w:val="cs-CZ"/>
        </w:rPr>
        <w:t>městem a okolními obcemi</w:t>
      </w:r>
      <w:r w:rsidR="001D6CED" w:rsidRPr="002D5580">
        <w:rPr>
          <w:sz w:val="22"/>
          <w:szCs w:val="22"/>
          <w:lang w:val="cs-CZ"/>
        </w:rPr>
        <w:t xml:space="preserve"> jsou využívány jak osobními automobily, tak autobusy, zemědělskými stroji či nákladními auty. Mezi plánované priority patří oprava hlavních místních komunikací</w:t>
      </w:r>
      <w:r w:rsidRPr="002D5580">
        <w:rPr>
          <w:sz w:val="22"/>
          <w:szCs w:val="22"/>
          <w:lang w:val="cs-CZ"/>
        </w:rPr>
        <w:t>.</w:t>
      </w:r>
      <w:r w:rsidR="001D6CED" w:rsidRPr="002D5580">
        <w:rPr>
          <w:sz w:val="22"/>
          <w:szCs w:val="22"/>
          <w:lang w:val="cs-CZ"/>
        </w:rPr>
        <w:t xml:space="preserve"> </w:t>
      </w:r>
    </w:p>
    <w:p w:rsidR="00680F63" w:rsidRPr="002D5580" w:rsidRDefault="00123D89" w:rsidP="00680F63">
      <w:pPr>
        <w:spacing w:before="0"/>
        <w:rPr>
          <w:b/>
          <w:color w:val="00B0F0"/>
          <w:sz w:val="22"/>
          <w:szCs w:val="22"/>
          <w:lang w:val="cs-CZ"/>
        </w:rPr>
      </w:pPr>
      <w:r w:rsidRPr="002D5580">
        <w:rPr>
          <w:b/>
          <w:color w:val="00B0F0"/>
          <w:sz w:val="22"/>
          <w:szCs w:val="22"/>
          <w:lang w:val="cs-CZ"/>
        </w:rPr>
        <w:t>Opatření 2</w:t>
      </w:r>
      <w:r w:rsidR="00680F63" w:rsidRPr="002D5580">
        <w:rPr>
          <w:b/>
          <w:color w:val="00B0F0"/>
          <w:sz w:val="22"/>
          <w:szCs w:val="22"/>
          <w:lang w:val="cs-CZ"/>
        </w:rPr>
        <w:t>) Dokončení chodníku z Ráje k přejezdu</w:t>
      </w:r>
    </w:p>
    <w:p w:rsidR="00680F63" w:rsidRPr="002D5580" w:rsidRDefault="00146FDC" w:rsidP="00680F63">
      <w:pPr>
        <w:spacing w:before="0"/>
        <w:rPr>
          <w:b/>
          <w:color w:val="00B0F0"/>
          <w:sz w:val="22"/>
          <w:szCs w:val="22"/>
          <w:lang w:val="cs-CZ"/>
        </w:rPr>
      </w:pPr>
      <w:r w:rsidRPr="002D5580">
        <w:rPr>
          <w:b/>
          <w:color w:val="00B0F0"/>
          <w:sz w:val="22"/>
          <w:szCs w:val="22"/>
          <w:lang w:val="cs-CZ"/>
        </w:rPr>
        <w:t>Opatření 3</w:t>
      </w:r>
      <w:r w:rsidR="00680F63" w:rsidRPr="002D5580">
        <w:rPr>
          <w:b/>
          <w:color w:val="00B0F0"/>
          <w:sz w:val="22"/>
          <w:szCs w:val="22"/>
          <w:lang w:val="cs-CZ"/>
        </w:rPr>
        <w:t>) Chodník od kruhového objezdu k</w:t>
      </w:r>
      <w:r w:rsidR="00CC0F67" w:rsidRPr="002D5580">
        <w:rPr>
          <w:b/>
          <w:color w:val="00B0F0"/>
          <w:sz w:val="22"/>
          <w:szCs w:val="22"/>
          <w:lang w:val="cs-CZ"/>
        </w:rPr>
        <w:t> benzinové stanici</w:t>
      </w:r>
    </w:p>
    <w:p w:rsidR="00680F63" w:rsidRPr="002D5580" w:rsidRDefault="00680F63" w:rsidP="00680F63">
      <w:pPr>
        <w:pStyle w:val="Odstavecseseznamem"/>
        <w:numPr>
          <w:ilvl w:val="0"/>
          <w:numId w:val="37"/>
        </w:numPr>
        <w:spacing w:before="0"/>
        <w:rPr>
          <w:sz w:val="22"/>
          <w:szCs w:val="22"/>
          <w:lang w:val="cs-CZ"/>
        </w:rPr>
      </w:pPr>
      <w:r w:rsidRPr="002D5580">
        <w:rPr>
          <w:sz w:val="22"/>
          <w:szCs w:val="22"/>
          <w:lang w:val="cs-CZ"/>
        </w:rPr>
        <w:t>v</w:t>
      </w:r>
      <w:r w:rsidR="00B00DBE" w:rsidRPr="002D5580">
        <w:rPr>
          <w:sz w:val="22"/>
          <w:szCs w:val="22"/>
          <w:lang w:val="cs-CZ"/>
        </w:rPr>
        <w:t> </w:t>
      </w:r>
      <w:r w:rsidRPr="002D5580">
        <w:rPr>
          <w:sz w:val="22"/>
          <w:szCs w:val="22"/>
          <w:lang w:val="cs-CZ"/>
        </w:rPr>
        <w:t>realizaci</w:t>
      </w:r>
    </w:p>
    <w:p w:rsidR="00B00DBE" w:rsidRPr="002D5580" w:rsidRDefault="00146FDC" w:rsidP="00B00DBE">
      <w:pPr>
        <w:spacing w:before="0"/>
        <w:rPr>
          <w:b/>
          <w:color w:val="00B0F0"/>
          <w:sz w:val="22"/>
          <w:szCs w:val="22"/>
          <w:lang w:val="cs-CZ"/>
        </w:rPr>
      </w:pPr>
      <w:r w:rsidRPr="002D5580">
        <w:rPr>
          <w:b/>
          <w:color w:val="00B0F0"/>
          <w:sz w:val="22"/>
          <w:szCs w:val="22"/>
          <w:lang w:val="cs-CZ"/>
        </w:rPr>
        <w:t>Opatření 4</w:t>
      </w:r>
      <w:r w:rsidR="00B00DBE" w:rsidRPr="002D5580">
        <w:rPr>
          <w:b/>
          <w:color w:val="00B0F0"/>
          <w:sz w:val="22"/>
          <w:szCs w:val="22"/>
          <w:lang w:val="cs-CZ"/>
        </w:rPr>
        <w:t>) Pasportizace komunikací, chodníků, plán údržby</w:t>
      </w:r>
    </w:p>
    <w:p w:rsidR="00555258" w:rsidRPr="002D5580" w:rsidRDefault="00555258" w:rsidP="00555258">
      <w:pPr>
        <w:spacing w:before="0"/>
        <w:rPr>
          <w:b/>
          <w:color w:val="00B0F0"/>
          <w:sz w:val="22"/>
          <w:szCs w:val="22"/>
          <w:lang w:val="cs-CZ"/>
        </w:rPr>
      </w:pPr>
      <w:r>
        <w:rPr>
          <w:b/>
          <w:color w:val="00B0F0"/>
          <w:sz w:val="22"/>
          <w:szCs w:val="22"/>
          <w:lang w:val="cs-CZ"/>
        </w:rPr>
        <w:t>Opatření 5</w:t>
      </w:r>
      <w:r w:rsidRPr="002D5580">
        <w:rPr>
          <w:b/>
          <w:color w:val="00B0F0"/>
          <w:sz w:val="22"/>
          <w:szCs w:val="22"/>
          <w:lang w:val="cs-CZ"/>
        </w:rPr>
        <w:t>) Zatrubnění cesty pod podnikem Apio</w:t>
      </w:r>
    </w:p>
    <w:p w:rsidR="001D6CED" w:rsidRPr="00555258" w:rsidRDefault="001D6CED" w:rsidP="00555258">
      <w:pPr>
        <w:spacing w:before="0"/>
        <w:rPr>
          <w:lang w:val="cs-CZ"/>
        </w:rPr>
      </w:pPr>
    </w:p>
    <w:p w:rsidR="001D6CED" w:rsidRPr="002D5580" w:rsidRDefault="001D6CED" w:rsidP="00680F63">
      <w:pPr>
        <w:spacing w:before="0"/>
        <w:rPr>
          <w:sz w:val="22"/>
          <w:szCs w:val="22"/>
          <w:lang w:val="cs-CZ"/>
        </w:rPr>
      </w:pPr>
      <w:r w:rsidRPr="002D5580">
        <w:rPr>
          <w:sz w:val="22"/>
          <w:szCs w:val="22"/>
          <w:lang w:val="cs-CZ"/>
        </w:rPr>
        <w:t xml:space="preserve">Specifický cíl 3) </w:t>
      </w:r>
      <w:r w:rsidRPr="002D5580">
        <w:rPr>
          <w:b/>
          <w:sz w:val="22"/>
          <w:szCs w:val="22"/>
          <w:u w:val="single"/>
          <w:lang w:val="cs-CZ"/>
        </w:rPr>
        <w:t xml:space="preserve">Infrastruktura pro bydlení </w:t>
      </w:r>
    </w:p>
    <w:p w:rsidR="001D6CED" w:rsidRPr="002D5580" w:rsidRDefault="001D6CED" w:rsidP="00680F63">
      <w:pPr>
        <w:spacing w:before="0"/>
        <w:rPr>
          <w:b/>
          <w:color w:val="00B0F0"/>
          <w:sz w:val="22"/>
          <w:szCs w:val="22"/>
          <w:lang w:val="cs-CZ"/>
        </w:rPr>
      </w:pPr>
      <w:r w:rsidRPr="002D5580">
        <w:rPr>
          <w:b/>
          <w:color w:val="00B0F0"/>
          <w:sz w:val="22"/>
          <w:szCs w:val="22"/>
          <w:lang w:val="cs-CZ"/>
        </w:rPr>
        <w:t xml:space="preserve">Opatření 1) Zasíťování </w:t>
      </w:r>
      <w:r w:rsidR="00680F63" w:rsidRPr="002D5580">
        <w:rPr>
          <w:b/>
          <w:color w:val="00B0F0"/>
          <w:sz w:val="22"/>
          <w:szCs w:val="22"/>
          <w:lang w:val="cs-CZ"/>
        </w:rPr>
        <w:t>ulice Za Pivovarem</w:t>
      </w:r>
    </w:p>
    <w:p w:rsidR="001D6CED" w:rsidRPr="002D5580" w:rsidRDefault="001D6CED" w:rsidP="00680F63">
      <w:pPr>
        <w:pStyle w:val="Odstavecseseznamem"/>
        <w:numPr>
          <w:ilvl w:val="0"/>
          <w:numId w:val="37"/>
        </w:numPr>
        <w:spacing w:before="0"/>
        <w:rPr>
          <w:lang w:val="cs-CZ"/>
        </w:rPr>
      </w:pPr>
      <w:r w:rsidRPr="002D5580">
        <w:rPr>
          <w:sz w:val="22"/>
          <w:szCs w:val="22"/>
          <w:lang w:val="cs-CZ"/>
        </w:rPr>
        <w:t xml:space="preserve">na základě vytipovaných vhodných ploch se vytvářejí územní podmínky pro rozvoj bytové výstavby. Bydlení je reprezentováno povětšině izolovanými rodinnými domy. </w:t>
      </w:r>
    </w:p>
    <w:p w:rsidR="00680F63" w:rsidRPr="002D5580" w:rsidRDefault="00680F63" w:rsidP="00680F63">
      <w:pPr>
        <w:spacing w:before="0"/>
        <w:rPr>
          <w:b/>
          <w:color w:val="00B0F0"/>
          <w:lang w:val="cs-CZ"/>
        </w:rPr>
      </w:pPr>
      <w:r w:rsidRPr="002D5580">
        <w:rPr>
          <w:b/>
          <w:color w:val="00B0F0"/>
          <w:lang w:val="cs-CZ"/>
        </w:rPr>
        <w:t xml:space="preserve">Opatření 2) Zateplení a opravy městských </w:t>
      </w:r>
      <w:r w:rsidR="009B2614" w:rsidRPr="002D5580">
        <w:rPr>
          <w:b/>
          <w:color w:val="00B0F0"/>
          <w:lang w:val="cs-CZ"/>
        </w:rPr>
        <w:t>bytových a nebytových prostor</w:t>
      </w:r>
    </w:p>
    <w:p w:rsidR="008F1A76" w:rsidRPr="002D5580" w:rsidRDefault="00555258" w:rsidP="00680F63">
      <w:pPr>
        <w:spacing w:before="0"/>
        <w:rPr>
          <w:b/>
          <w:color w:val="00B0F0"/>
          <w:lang w:val="cs-CZ"/>
        </w:rPr>
      </w:pPr>
      <w:r>
        <w:rPr>
          <w:b/>
          <w:color w:val="00B0F0"/>
          <w:lang w:val="cs-CZ"/>
        </w:rPr>
        <w:t>Opatřen</w:t>
      </w:r>
      <w:r w:rsidR="007250C2">
        <w:rPr>
          <w:b/>
          <w:color w:val="00B0F0"/>
          <w:lang w:val="cs-CZ"/>
        </w:rPr>
        <w:t>í 3</w:t>
      </w:r>
      <w:r w:rsidR="008F1A76" w:rsidRPr="002D5580">
        <w:rPr>
          <w:b/>
          <w:color w:val="00B0F0"/>
          <w:lang w:val="cs-CZ"/>
        </w:rPr>
        <w:t>) Vykoupení, sanace a příprava stavebních parcel na pozemku po bývalém pivovaru</w:t>
      </w:r>
    </w:p>
    <w:p w:rsidR="00680F63" w:rsidRPr="002D5580" w:rsidRDefault="00680F63" w:rsidP="00680F63">
      <w:pPr>
        <w:spacing w:before="0"/>
        <w:rPr>
          <w:lang w:val="cs-CZ"/>
        </w:rPr>
      </w:pPr>
    </w:p>
    <w:p w:rsidR="00555258" w:rsidRDefault="00555258" w:rsidP="00E91EEA">
      <w:pPr>
        <w:rPr>
          <w:b/>
          <w:color w:val="1F497D" w:themeColor="text2"/>
          <w:lang w:val="cs-CZ"/>
        </w:rPr>
      </w:pPr>
    </w:p>
    <w:p w:rsidR="001D6CED" w:rsidRDefault="001D6CED" w:rsidP="00E91EEA">
      <w:pPr>
        <w:rPr>
          <w:b/>
          <w:color w:val="1F497D" w:themeColor="text2"/>
          <w:lang w:val="cs-CZ"/>
        </w:rPr>
      </w:pPr>
      <w:r w:rsidRPr="002D5580">
        <w:rPr>
          <w:b/>
          <w:color w:val="1F497D" w:themeColor="text2"/>
          <w:lang w:val="cs-CZ"/>
        </w:rPr>
        <w:t>Strategický cíl B; Priorita 2</w:t>
      </w:r>
    </w:p>
    <w:p w:rsidR="00BD63A7" w:rsidRDefault="00BD63A7" w:rsidP="00E91EEA">
      <w:pPr>
        <w:rPr>
          <w:b/>
          <w:color w:val="1F497D" w:themeColor="text2"/>
          <w:lang w:val="cs-CZ"/>
        </w:rPr>
      </w:pPr>
      <w:r w:rsidRPr="00BD63A7">
        <w:rPr>
          <w:b/>
          <w:noProof/>
          <w:color w:val="1F497D" w:themeColor="text2"/>
          <w:lang w:val="cs-CZ" w:eastAsia="cs-CZ"/>
        </w:rPr>
        <w:drawing>
          <wp:inline distT="0" distB="0" distL="0" distR="0">
            <wp:extent cx="6610350" cy="4105275"/>
            <wp:effectExtent l="0" t="0" r="0" b="47625"/>
            <wp:docPr id="686"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262C91" w:rsidRDefault="00262C91" w:rsidP="00E91EEA">
      <w:pPr>
        <w:rPr>
          <w:b/>
          <w:color w:val="1F497D" w:themeColor="text2"/>
          <w:lang w:val="cs-CZ"/>
        </w:rPr>
      </w:pPr>
    </w:p>
    <w:p w:rsidR="00262C91" w:rsidRPr="007250C2" w:rsidRDefault="00262C91" w:rsidP="007250C2">
      <w:pPr>
        <w:rPr>
          <w:b/>
          <w:sz w:val="22"/>
          <w:szCs w:val="22"/>
          <w:u w:val="single"/>
          <w:lang w:val="cs-CZ"/>
        </w:rPr>
      </w:pPr>
      <w:r w:rsidRPr="00EB6827">
        <w:rPr>
          <w:sz w:val="22"/>
          <w:szCs w:val="22"/>
          <w:lang w:val="cs-CZ"/>
        </w:rPr>
        <w:t>Specifický cíl 1</w:t>
      </w:r>
      <w:r w:rsidR="007250C2" w:rsidRPr="00EB6827">
        <w:rPr>
          <w:sz w:val="22"/>
          <w:szCs w:val="22"/>
          <w:lang w:val="cs-CZ"/>
        </w:rPr>
        <w:t>)</w:t>
      </w:r>
      <w:r w:rsidR="00EB6827" w:rsidRPr="00EB6827">
        <w:rPr>
          <w:b/>
          <w:sz w:val="22"/>
          <w:szCs w:val="22"/>
          <w:lang w:val="cs-CZ"/>
        </w:rPr>
        <w:t xml:space="preserve"> </w:t>
      </w:r>
      <w:r w:rsidRPr="00EB6827">
        <w:rPr>
          <w:b/>
          <w:sz w:val="22"/>
          <w:szCs w:val="22"/>
          <w:u w:val="single"/>
          <w:lang w:val="cs-CZ"/>
        </w:rPr>
        <w:t>Personální audit</w:t>
      </w:r>
    </w:p>
    <w:p w:rsidR="00262C91" w:rsidRPr="00262C91" w:rsidRDefault="00A8404D" w:rsidP="00262C91">
      <w:pPr>
        <w:pStyle w:val="Odstavecseseznamem"/>
        <w:numPr>
          <w:ilvl w:val="0"/>
          <w:numId w:val="37"/>
        </w:numPr>
        <w:spacing w:before="0"/>
        <w:rPr>
          <w:b/>
          <w:color w:val="00B0F0"/>
          <w:sz w:val="22"/>
          <w:szCs w:val="22"/>
          <w:lang w:val="cs-CZ"/>
        </w:rPr>
      </w:pPr>
      <w:r w:rsidRPr="00895917">
        <w:rPr>
          <w:sz w:val="22"/>
          <w:szCs w:val="22"/>
          <w:lang w:val="cs-CZ"/>
        </w:rPr>
        <w:t>optimální nast</w:t>
      </w:r>
      <w:r>
        <w:rPr>
          <w:sz w:val="22"/>
          <w:szCs w:val="22"/>
          <w:lang w:val="cs-CZ"/>
        </w:rPr>
        <w:t>a</w:t>
      </w:r>
      <w:r w:rsidRPr="00895917">
        <w:rPr>
          <w:sz w:val="22"/>
          <w:szCs w:val="22"/>
          <w:lang w:val="cs-CZ"/>
        </w:rPr>
        <w:t>vení organizační struktury a popisu</w:t>
      </w:r>
      <w:r>
        <w:rPr>
          <w:sz w:val="22"/>
          <w:szCs w:val="22"/>
          <w:lang w:val="cs-CZ"/>
        </w:rPr>
        <w:t xml:space="preserve"> práce</w:t>
      </w:r>
      <w:r w:rsidRPr="00262C91">
        <w:rPr>
          <w:sz w:val="22"/>
          <w:szCs w:val="22"/>
          <w:lang w:val="cs-CZ"/>
        </w:rPr>
        <w:t xml:space="preserve"> </w:t>
      </w:r>
    </w:p>
    <w:p w:rsidR="00EB6827" w:rsidRDefault="00EB6827" w:rsidP="00262C91">
      <w:pPr>
        <w:spacing w:before="0"/>
        <w:rPr>
          <w:sz w:val="22"/>
          <w:szCs w:val="22"/>
          <w:lang w:val="cs-CZ"/>
        </w:rPr>
      </w:pPr>
    </w:p>
    <w:p w:rsidR="00262C91" w:rsidRPr="00262C91" w:rsidRDefault="00EB6827" w:rsidP="00262C91">
      <w:pPr>
        <w:spacing w:before="0"/>
        <w:rPr>
          <w:b/>
          <w:color w:val="00B0F0"/>
          <w:sz w:val="22"/>
          <w:szCs w:val="22"/>
          <w:lang w:val="cs-CZ"/>
        </w:rPr>
      </w:pPr>
      <w:r w:rsidRPr="00262C91">
        <w:rPr>
          <w:sz w:val="22"/>
          <w:szCs w:val="22"/>
          <w:lang w:val="cs-CZ"/>
        </w:rPr>
        <w:t>Specifický cíl</w:t>
      </w:r>
      <w:r>
        <w:rPr>
          <w:sz w:val="22"/>
          <w:szCs w:val="22"/>
          <w:lang w:val="cs-CZ"/>
        </w:rPr>
        <w:t xml:space="preserve"> 2</w:t>
      </w:r>
      <w:r w:rsidR="00262C91" w:rsidRPr="00EB6827">
        <w:rPr>
          <w:sz w:val="22"/>
          <w:szCs w:val="22"/>
          <w:lang w:val="cs-CZ"/>
        </w:rPr>
        <w:t xml:space="preserve">) </w:t>
      </w:r>
      <w:r w:rsidR="00262C91" w:rsidRPr="00EB6827">
        <w:rPr>
          <w:b/>
          <w:sz w:val="22"/>
          <w:szCs w:val="22"/>
          <w:u w:val="single"/>
          <w:lang w:val="cs-CZ"/>
        </w:rPr>
        <w:t>Městský informační systém</w:t>
      </w:r>
    </w:p>
    <w:p w:rsidR="00262C91" w:rsidRPr="00A8404D" w:rsidRDefault="00A8404D" w:rsidP="00A8404D">
      <w:pPr>
        <w:pStyle w:val="Odstavecseseznamem"/>
        <w:numPr>
          <w:ilvl w:val="0"/>
          <w:numId w:val="37"/>
        </w:numPr>
        <w:spacing w:before="0"/>
        <w:rPr>
          <w:b/>
          <w:color w:val="1F497D" w:themeColor="text2"/>
          <w:lang w:val="cs-CZ"/>
        </w:rPr>
      </w:pPr>
      <w:r w:rsidRPr="00A8404D">
        <w:rPr>
          <w:sz w:val="22"/>
          <w:szCs w:val="22"/>
          <w:lang w:val="cs-CZ"/>
        </w:rPr>
        <w:t>moderní elektronické služby</w:t>
      </w:r>
    </w:p>
    <w:p w:rsidR="00262C91" w:rsidRDefault="00262C91" w:rsidP="00262C91">
      <w:pPr>
        <w:spacing w:before="0"/>
        <w:rPr>
          <w:b/>
          <w:color w:val="1F497D" w:themeColor="text2"/>
          <w:lang w:val="cs-CZ"/>
        </w:rPr>
      </w:pPr>
    </w:p>
    <w:p w:rsidR="00262C91" w:rsidRDefault="00262C91" w:rsidP="00E91EEA">
      <w:pPr>
        <w:rPr>
          <w:b/>
          <w:color w:val="1F497D" w:themeColor="text2"/>
          <w:lang w:val="cs-CZ"/>
        </w:rPr>
      </w:pPr>
    </w:p>
    <w:p w:rsidR="00262C91" w:rsidRDefault="00262C91" w:rsidP="00E91EEA">
      <w:pPr>
        <w:rPr>
          <w:b/>
          <w:color w:val="1F497D" w:themeColor="text2"/>
          <w:lang w:val="cs-CZ"/>
        </w:rPr>
      </w:pPr>
    </w:p>
    <w:p w:rsidR="00262C91" w:rsidRDefault="00262C91" w:rsidP="00E91EEA">
      <w:pPr>
        <w:rPr>
          <w:b/>
          <w:color w:val="1F497D" w:themeColor="text2"/>
          <w:lang w:val="cs-CZ"/>
        </w:rPr>
      </w:pPr>
    </w:p>
    <w:p w:rsidR="00EB6827" w:rsidRDefault="00EB6827" w:rsidP="00E91EEA">
      <w:pPr>
        <w:rPr>
          <w:b/>
          <w:color w:val="1F497D" w:themeColor="text2"/>
          <w:lang w:val="cs-CZ"/>
        </w:rPr>
      </w:pPr>
    </w:p>
    <w:p w:rsidR="00A8404D" w:rsidRPr="002D5580" w:rsidRDefault="00A8404D" w:rsidP="00A8404D">
      <w:pPr>
        <w:rPr>
          <w:b/>
          <w:color w:val="1F497D" w:themeColor="text2"/>
          <w:lang w:val="cs-CZ"/>
        </w:rPr>
      </w:pPr>
      <w:r w:rsidRPr="002D5580">
        <w:rPr>
          <w:b/>
          <w:color w:val="1F497D" w:themeColor="text2"/>
          <w:lang w:val="cs-CZ"/>
        </w:rPr>
        <w:lastRenderedPageBreak/>
        <w:t>Strategický cíl C; Priorita 3</w:t>
      </w:r>
    </w:p>
    <w:p w:rsidR="00A8404D" w:rsidRPr="002D5580" w:rsidRDefault="00BD63A7" w:rsidP="00A8404D">
      <w:pPr>
        <w:rPr>
          <w:b/>
          <w:color w:val="1F497D" w:themeColor="text2"/>
          <w:lang w:val="cs-CZ"/>
        </w:rPr>
      </w:pPr>
      <w:r w:rsidRPr="00BD63A7">
        <w:rPr>
          <w:b/>
          <w:noProof/>
          <w:color w:val="1F497D" w:themeColor="text2"/>
          <w:lang w:val="cs-CZ" w:eastAsia="cs-CZ"/>
        </w:rPr>
        <w:drawing>
          <wp:inline distT="0" distB="0" distL="0" distR="0">
            <wp:extent cx="6610350" cy="4267200"/>
            <wp:effectExtent l="0" t="0" r="0" b="57150"/>
            <wp:docPr id="687"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A8404D" w:rsidRPr="002D5580" w:rsidRDefault="00A8404D" w:rsidP="00A8404D">
      <w:pPr>
        <w:spacing w:before="0"/>
        <w:contextualSpacing/>
        <w:rPr>
          <w:lang w:val="cs-CZ"/>
        </w:rPr>
      </w:pPr>
    </w:p>
    <w:p w:rsidR="00A8404D" w:rsidRPr="002D5580" w:rsidRDefault="00A8404D" w:rsidP="00A8404D">
      <w:pPr>
        <w:spacing w:before="0"/>
        <w:contextualSpacing/>
        <w:rPr>
          <w:sz w:val="22"/>
          <w:szCs w:val="22"/>
          <w:lang w:val="cs-CZ"/>
        </w:rPr>
      </w:pPr>
    </w:p>
    <w:p w:rsidR="00A8404D" w:rsidRPr="002D5580" w:rsidRDefault="00A8404D" w:rsidP="00A8404D">
      <w:pPr>
        <w:spacing w:before="0"/>
        <w:contextualSpacing/>
        <w:rPr>
          <w:b/>
          <w:sz w:val="22"/>
          <w:szCs w:val="22"/>
          <w:u w:val="single"/>
          <w:lang w:val="cs-CZ"/>
        </w:rPr>
      </w:pPr>
      <w:r w:rsidRPr="002D5580">
        <w:rPr>
          <w:sz w:val="22"/>
          <w:szCs w:val="22"/>
          <w:lang w:val="cs-CZ"/>
        </w:rPr>
        <w:t xml:space="preserve">Specifický cíl 1) </w:t>
      </w:r>
      <w:r w:rsidRPr="002D5580">
        <w:rPr>
          <w:b/>
          <w:sz w:val="22"/>
          <w:szCs w:val="22"/>
          <w:u w:val="single"/>
          <w:lang w:val="cs-CZ"/>
        </w:rPr>
        <w:t>Technická infrastruktura občanské vybavenosti</w:t>
      </w:r>
    </w:p>
    <w:p w:rsidR="00A8404D" w:rsidRPr="002D5580" w:rsidRDefault="00A8404D" w:rsidP="00A8404D">
      <w:pPr>
        <w:spacing w:before="0"/>
        <w:contextualSpacing/>
        <w:rPr>
          <w:b/>
          <w:color w:val="00B0F0"/>
          <w:sz w:val="22"/>
          <w:szCs w:val="22"/>
          <w:lang w:val="cs-CZ"/>
        </w:rPr>
      </w:pPr>
      <w:r w:rsidRPr="002D5580">
        <w:rPr>
          <w:b/>
          <w:color w:val="00B0F0"/>
          <w:sz w:val="22"/>
          <w:szCs w:val="22"/>
          <w:lang w:val="cs-CZ"/>
        </w:rPr>
        <w:t xml:space="preserve">Opatření 1) Oprava MŠ </w:t>
      </w:r>
    </w:p>
    <w:p w:rsidR="00A8404D" w:rsidRPr="002D5580" w:rsidRDefault="00A8404D" w:rsidP="00A8404D">
      <w:pPr>
        <w:spacing w:before="0"/>
        <w:contextualSpacing/>
        <w:rPr>
          <w:b/>
          <w:color w:val="00B0F0"/>
          <w:sz w:val="22"/>
          <w:szCs w:val="22"/>
          <w:lang w:val="cs-CZ"/>
        </w:rPr>
      </w:pPr>
      <w:r w:rsidRPr="002D5580">
        <w:rPr>
          <w:b/>
          <w:color w:val="00B0F0"/>
          <w:sz w:val="22"/>
          <w:szCs w:val="22"/>
          <w:lang w:val="cs-CZ"/>
        </w:rPr>
        <w:t>Opatření 2) Zateplení radnice, staré školy</w:t>
      </w:r>
    </w:p>
    <w:p w:rsidR="00A8404D" w:rsidRPr="002D5580" w:rsidRDefault="00A8404D" w:rsidP="00A8404D">
      <w:pPr>
        <w:spacing w:before="0"/>
        <w:contextualSpacing/>
        <w:rPr>
          <w:b/>
          <w:color w:val="00B0F0"/>
          <w:sz w:val="22"/>
          <w:szCs w:val="22"/>
          <w:lang w:val="cs-CZ"/>
        </w:rPr>
      </w:pPr>
      <w:r w:rsidRPr="002D5580">
        <w:rPr>
          <w:b/>
          <w:color w:val="00B0F0"/>
          <w:sz w:val="22"/>
          <w:szCs w:val="22"/>
          <w:lang w:val="cs-CZ"/>
        </w:rPr>
        <w:t>Opatření 3) Dobudování areálu školy, nová MŠ, tělocvična, dostavba nových učeben k přístavbě</w:t>
      </w:r>
    </w:p>
    <w:p w:rsidR="00A8404D" w:rsidRPr="002D5580" w:rsidRDefault="00EB6827" w:rsidP="00A8404D">
      <w:pPr>
        <w:spacing w:before="0"/>
        <w:contextualSpacing/>
        <w:rPr>
          <w:b/>
          <w:color w:val="00B0F0"/>
          <w:sz w:val="22"/>
          <w:szCs w:val="22"/>
          <w:lang w:val="cs-CZ"/>
        </w:rPr>
      </w:pPr>
      <w:r>
        <w:rPr>
          <w:b/>
          <w:color w:val="00B0F0"/>
          <w:sz w:val="22"/>
          <w:szCs w:val="22"/>
          <w:lang w:val="cs-CZ"/>
        </w:rPr>
        <w:t>Opatření 4</w:t>
      </w:r>
      <w:r w:rsidR="00A8404D" w:rsidRPr="002D5580">
        <w:rPr>
          <w:b/>
          <w:color w:val="00B0F0"/>
          <w:sz w:val="22"/>
          <w:szCs w:val="22"/>
          <w:lang w:val="cs-CZ"/>
        </w:rPr>
        <w:t>) Nástupní prostor před školou</w:t>
      </w:r>
    </w:p>
    <w:p w:rsidR="00A8404D" w:rsidRPr="002D5580" w:rsidRDefault="00EB6827" w:rsidP="00A8404D">
      <w:pPr>
        <w:spacing w:before="0"/>
        <w:contextualSpacing/>
        <w:rPr>
          <w:b/>
          <w:color w:val="00B0F0"/>
          <w:sz w:val="22"/>
          <w:szCs w:val="22"/>
          <w:lang w:val="cs-CZ"/>
        </w:rPr>
      </w:pPr>
      <w:r>
        <w:rPr>
          <w:b/>
          <w:color w:val="00B0F0"/>
          <w:sz w:val="22"/>
          <w:szCs w:val="22"/>
          <w:lang w:val="cs-CZ"/>
        </w:rPr>
        <w:t>Opatření 5</w:t>
      </w:r>
      <w:r w:rsidR="00A8404D" w:rsidRPr="002D5580">
        <w:rPr>
          <w:b/>
          <w:color w:val="00B0F0"/>
          <w:sz w:val="22"/>
          <w:szCs w:val="22"/>
          <w:lang w:val="cs-CZ"/>
        </w:rPr>
        <w:t>) Převzetí a rekonstrukce děkanství a využití jako knihovny</w:t>
      </w:r>
    </w:p>
    <w:p w:rsidR="00A8404D" w:rsidRPr="002D5580" w:rsidRDefault="00EB6827" w:rsidP="00A8404D">
      <w:pPr>
        <w:spacing w:before="0"/>
        <w:contextualSpacing/>
        <w:rPr>
          <w:b/>
          <w:color w:val="00B0F0"/>
          <w:sz w:val="22"/>
          <w:szCs w:val="22"/>
          <w:lang w:val="cs-CZ"/>
        </w:rPr>
      </w:pPr>
      <w:r>
        <w:rPr>
          <w:b/>
          <w:color w:val="00B0F0"/>
          <w:sz w:val="22"/>
          <w:szCs w:val="22"/>
          <w:lang w:val="cs-CZ"/>
        </w:rPr>
        <w:t>Opatření 6</w:t>
      </w:r>
      <w:r w:rsidR="00A8404D" w:rsidRPr="002D5580">
        <w:rPr>
          <w:b/>
          <w:color w:val="00B0F0"/>
          <w:sz w:val="22"/>
          <w:szCs w:val="22"/>
          <w:lang w:val="cs-CZ"/>
        </w:rPr>
        <w:t>) Rozšíření kompostárny</w:t>
      </w:r>
    </w:p>
    <w:p w:rsidR="00A8404D" w:rsidRPr="002D5580" w:rsidRDefault="00EB6827" w:rsidP="00A8404D">
      <w:pPr>
        <w:spacing w:before="0"/>
        <w:contextualSpacing/>
        <w:rPr>
          <w:b/>
          <w:color w:val="00B0F0"/>
          <w:sz w:val="22"/>
          <w:szCs w:val="22"/>
          <w:lang w:val="cs-CZ"/>
        </w:rPr>
      </w:pPr>
      <w:r>
        <w:rPr>
          <w:b/>
          <w:color w:val="00B0F0"/>
          <w:sz w:val="22"/>
          <w:szCs w:val="22"/>
          <w:lang w:val="cs-CZ"/>
        </w:rPr>
        <w:t>Opatření 7</w:t>
      </w:r>
      <w:r w:rsidR="00A8404D" w:rsidRPr="002D5580">
        <w:rPr>
          <w:b/>
          <w:color w:val="00B0F0"/>
          <w:sz w:val="22"/>
          <w:szCs w:val="22"/>
          <w:lang w:val="cs-CZ"/>
        </w:rPr>
        <w:t>) Oddělený svoz biologicky rozložitelného odpadu, nákup multikáry a nosiče kontejnerů</w:t>
      </w:r>
    </w:p>
    <w:p w:rsidR="00A8404D" w:rsidRPr="002D5580" w:rsidRDefault="00A8404D" w:rsidP="00A8404D">
      <w:pPr>
        <w:pStyle w:val="Odstavecseseznamem"/>
        <w:numPr>
          <w:ilvl w:val="0"/>
          <w:numId w:val="37"/>
        </w:numPr>
        <w:spacing w:before="0"/>
        <w:rPr>
          <w:sz w:val="22"/>
          <w:szCs w:val="22"/>
          <w:lang w:val="cs-CZ"/>
        </w:rPr>
      </w:pPr>
      <w:r w:rsidRPr="002D5580">
        <w:rPr>
          <w:sz w:val="22"/>
          <w:szCs w:val="22"/>
          <w:lang w:val="cs-CZ"/>
        </w:rPr>
        <w:t>v realizaci</w:t>
      </w:r>
    </w:p>
    <w:p w:rsidR="00A8404D" w:rsidRPr="002D5580" w:rsidRDefault="00EB6827" w:rsidP="00A8404D">
      <w:pPr>
        <w:spacing w:before="0"/>
        <w:contextualSpacing/>
        <w:rPr>
          <w:b/>
          <w:color w:val="00B0F0"/>
          <w:sz w:val="22"/>
          <w:szCs w:val="22"/>
          <w:lang w:val="cs-CZ"/>
        </w:rPr>
      </w:pPr>
      <w:r>
        <w:rPr>
          <w:b/>
          <w:color w:val="00B0F0"/>
          <w:sz w:val="22"/>
          <w:szCs w:val="22"/>
          <w:lang w:val="cs-CZ"/>
        </w:rPr>
        <w:t>Opatření 8</w:t>
      </w:r>
      <w:r w:rsidR="00A8404D" w:rsidRPr="002D5580">
        <w:rPr>
          <w:b/>
          <w:color w:val="00B0F0"/>
          <w:sz w:val="22"/>
          <w:szCs w:val="22"/>
          <w:lang w:val="cs-CZ"/>
        </w:rPr>
        <w:t>) Revitalizace hřiště na „Tržišti“</w:t>
      </w:r>
    </w:p>
    <w:p w:rsidR="00A8404D" w:rsidRPr="002D5580" w:rsidRDefault="00A8404D" w:rsidP="00A8404D">
      <w:pPr>
        <w:pStyle w:val="Odstavecseseznamem"/>
        <w:numPr>
          <w:ilvl w:val="0"/>
          <w:numId w:val="37"/>
        </w:numPr>
        <w:spacing w:before="0"/>
        <w:rPr>
          <w:sz w:val="22"/>
          <w:szCs w:val="22"/>
          <w:lang w:val="cs-CZ"/>
        </w:rPr>
      </w:pPr>
      <w:r w:rsidRPr="002D5580">
        <w:rPr>
          <w:sz w:val="22"/>
          <w:szCs w:val="22"/>
          <w:lang w:val="cs-CZ"/>
        </w:rPr>
        <w:t>přispěje i sportovnímu životu</w:t>
      </w:r>
    </w:p>
    <w:p w:rsidR="00A8404D" w:rsidRPr="002D5580" w:rsidRDefault="00EB6827" w:rsidP="00A8404D">
      <w:pPr>
        <w:spacing w:before="0"/>
        <w:contextualSpacing/>
        <w:rPr>
          <w:b/>
          <w:color w:val="00B0F0"/>
          <w:sz w:val="22"/>
          <w:szCs w:val="22"/>
          <w:lang w:val="cs-CZ"/>
        </w:rPr>
      </w:pPr>
      <w:r>
        <w:rPr>
          <w:b/>
          <w:color w:val="00B0F0"/>
          <w:sz w:val="22"/>
          <w:szCs w:val="22"/>
          <w:lang w:val="cs-CZ"/>
        </w:rPr>
        <w:t>Opatření 9</w:t>
      </w:r>
      <w:r w:rsidR="00A8404D" w:rsidRPr="002D5580">
        <w:rPr>
          <w:b/>
          <w:color w:val="00B0F0"/>
          <w:sz w:val="22"/>
          <w:szCs w:val="22"/>
          <w:lang w:val="cs-CZ"/>
        </w:rPr>
        <w:t>) Nový zásahový vůz + vybavení</w:t>
      </w:r>
    </w:p>
    <w:p w:rsidR="00A8404D" w:rsidRPr="002D5580" w:rsidRDefault="00EB6827" w:rsidP="00A8404D">
      <w:pPr>
        <w:spacing w:before="0"/>
        <w:contextualSpacing/>
        <w:rPr>
          <w:b/>
          <w:color w:val="00B0F0"/>
          <w:sz w:val="22"/>
          <w:szCs w:val="22"/>
          <w:lang w:val="cs-CZ"/>
        </w:rPr>
      </w:pPr>
      <w:r>
        <w:rPr>
          <w:b/>
          <w:color w:val="00B0F0"/>
          <w:sz w:val="22"/>
          <w:szCs w:val="22"/>
          <w:lang w:val="cs-CZ"/>
        </w:rPr>
        <w:t>Opatření 10</w:t>
      </w:r>
      <w:r w:rsidR="00A8404D" w:rsidRPr="002D5580">
        <w:rPr>
          <w:b/>
          <w:color w:val="00B0F0"/>
          <w:sz w:val="22"/>
          <w:szCs w:val="22"/>
          <w:lang w:val="cs-CZ"/>
        </w:rPr>
        <w:t>) Nový územní plán</w:t>
      </w:r>
    </w:p>
    <w:p w:rsidR="00A8404D" w:rsidRPr="002D5580" w:rsidRDefault="00EB6827" w:rsidP="00A8404D">
      <w:pPr>
        <w:spacing w:before="0"/>
        <w:rPr>
          <w:b/>
          <w:color w:val="00B0F0"/>
          <w:sz w:val="22"/>
          <w:szCs w:val="22"/>
          <w:lang w:val="cs-CZ"/>
        </w:rPr>
      </w:pPr>
      <w:r>
        <w:rPr>
          <w:b/>
          <w:color w:val="00B0F0"/>
          <w:sz w:val="22"/>
          <w:szCs w:val="22"/>
          <w:lang w:val="cs-CZ"/>
        </w:rPr>
        <w:t>Opatření 11</w:t>
      </w:r>
      <w:r w:rsidR="00A8404D" w:rsidRPr="002D5580">
        <w:rPr>
          <w:b/>
          <w:color w:val="00B0F0"/>
          <w:sz w:val="22"/>
          <w:szCs w:val="22"/>
          <w:lang w:val="cs-CZ"/>
        </w:rPr>
        <w:t>) Výukové prostory pro školy Lesní družstvo Chraňbož</w:t>
      </w:r>
    </w:p>
    <w:p w:rsidR="00A8404D" w:rsidRPr="002D5580" w:rsidRDefault="00A8404D" w:rsidP="00A8404D">
      <w:pPr>
        <w:pStyle w:val="Odstavecseseznamem"/>
        <w:numPr>
          <w:ilvl w:val="0"/>
          <w:numId w:val="37"/>
        </w:numPr>
        <w:spacing w:before="0"/>
        <w:rPr>
          <w:sz w:val="22"/>
          <w:szCs w:val="22"/>
          <w:lang w:val="cs-CZ"/>
        </w:rPr>
      </w:pPr>
      <w:r w:rsidRPr="002D5580">
        <w:rPr>
          <w:sz w:val="22"/>
          <w:szCs w:val="22"/>
          <w:lang w:val="cs-CZ"/>
        </w:rPr>
        <w:t>Golčův Jeníkov členem družstva</w:t>
      </w:r>
    </w:p>
    <w:p w:rsidR="00A8404D" w:rsidRPr="00555258" w:rsidRDefault="00EB6827" w:rsidP="00A8404D">
      <w:pPr>
        <w:spacing w:before="0"/>
        <w:rPr>
          <w:b/>
          <w:color w:val="00B0F0"/>
          <w:lang w:val="cs-CZ"/>
        </w:rPr>
      </w:pPr>
      <w:r>
        <w:rPr>
          <w:b/>
          <w:color w:val="00B0F0"/>
          <w:lang w:val="cs-CZ"/>
        </w:rPr>
        <w:t>Opatření 12</w:t>
      </w:r>
      <w:r w:rsidR="00A8404D" w:rsidRPr="00555258">
        <w:rPr>
          <w:b/>
          <w:color w:val="00B0F0"/>
          <w:lang w:val="cs-CZ"/>
        </w:rPr>
        <w:t xml:space="preserve">) Vykoupení a revitalizace bývalého </w:t>
      </w:r>
      <w:r w:rsidR="00114173">
        <w:rPr>
          <w:b/>
          <w:color w:val="00B0F0"/>
          <w:lang w:val="cs-CZ"/>
        </w:rPr>
        <w:t>„byťáku“ na „Tržišti</w:t>
      </w:r>
      <w:r w:rsidR="00A8404D" w:rsidRPr="00555258">
        <w:rPr>
          <w:b/>
          <w:color w:val="00B0F0"/>
          <w:lang w:val="cs-CZ"/>
        </w:rPr>
        <w:t>“</w:t>
      </w:r>
    </w:p>
    <w:p w:rsidR="00057925" w:rsidRPr="002D5580" w:rsidRDefault="00057925" w:rsidP="00057925">
      <w:pPr>
        <w:spacing w:before="0"/>
        <w:contextualSpacing/>
        <w:rPr>
          <w:b/>
          <w:color w:val="00B0F0"/>
          <w:sz w:val="22"/>
          <w:szCs w:val="22"/>
          <w:lang w:val="cs-CZ"/>
        </w:rPr>
      </w:pPr>
      <w:r w:rsidRPr="002D5580">
        <w:rPr>
          <w:b/>
          <w:color w:val="00B0F0"/>
          <w:sz w:val="22"/>
          <w:szCs w:val="22"/>
          <w:lang w:val="cs-CZ"/>
        </w:rPr>
        <w:t>Opatření 1</w:t>
      </w:r>
      <w:r>
        <w:rPr>
          <w:b/>
          <w:color w:val="00B0F0"/>
          <w:sz w:val="22"/>
          <w:szCs w:val="22"/>
          <w:lang w:val="cs-CZ"/>
        </w:rPr>
        <w:t>4</w:t>
      </w:r>
      <w:r w:rsidRPr="002D5580">
        <w:rPr>
          <w:b/>
          <w:color w:val="00B0F0"/>
          <w:sz w:val="22"/>
          <w:szCs w:val="22"/>
          <w:lang w:val="cs-CZ"/>
        </w:rPr>
        <w:t>) Cyklot</w:t>
      </w:r>
      <w:r>
        <w:rPr>
          <w:b/>
          <w:color w:val="00B0F0"/>
          <w:sz w:val="22"/>
          <w:szCs w:val="22"/>
          <w:lang w:val="cs-CZ"/>
        </w:rPr>
        <w:t>rasa, i</w:t>
      </w:r>
      <w:r w:rsidRPr="002D5580">
        <w:rPr>
          <w:b/>
          <w:color w:val="00B0F0"/>
          <w:sz w:val="22"/>
          <w:szCs w:val="22"/>
          <w:lang w:val="cs-CZ"/>
        </w:rPr>
        <w:t>nline dráha, odpočinková zóna</w:t>
      </w:r>
    </w:p>
    <w:p w:rsidR="00A8404D" w:rsidRPr="00555258" w:rsidRDefault="00A8404D" w:rsidP="00A8404D">
      <w:pPr>
        <w:spacing w:before="0"/>
        <w:rPr>
          <w:lang w:val="cs-CZ"/>
        </w:rPr>
      </w:pPr>
    </w:p>
    <w:p w:rsidR="00A8404D" w:rsidRDefault="00A8404D" w:rsidP="00E91EEA">
      <w:pPr>
        <w:rPr>
          <w:b/>
          <w:color w:val="1F497D" w:themeColor="text2"/>
          <w:lang w:val="cs-CZ"/>
        </w:rPr>
      </w:pPr>
    </w:p>
    <w:p w:rsidR="00057925" w:rsidRDefault="00057925" w:rsidP="00E91EEA">
      <w:pPr>
        <w:rPr>
          <w:b/>
          <w:color w:val="1F497D" w:themeColor="text2"/>
          <w:lang w:val="cs-CZ"/>
        </w:rPr>
      </w:pPr>
    </w:p>
    <w:p w:rsidR="00057925" w:rsidRDefault="00057925" w:rsidP="00E91EEA">
      <w:pPr>
        <w:rPr>
          <w:b/>
          <w:color w:val="1F497D" w:themeColor="text2"/>
          <w:lang w:val="cs-CZ"/>
        </w:rPr>
      </w:pPr>
    </w:p>
    <w:p w:rsidR="00057925" w:rsidRDefault="00057925" w:rsidP="00E91EEA">
      <w:pPr>
        <w:rPr>
          <w:b/>
          <w:color w:val="1F497D" w:themeColor="text2"/>
          <w:lang w:val="cs-CZ"/>
        </w:rPr>
      </w:pPr>
    </w:p>
    <w:p w:rsidR="00057925" w:rsidRDefault="00057925" w:rsidP="00E91EEA">
      <w:pPr>
        <w:rPr>
          <w:b/>
          <w:color w:val="1F497D" w:themeColor="text2"/>
          <w:lang w:val="cs-CZ"/>
        </w:rPr>
      </w:pPr>
    </w:p>
    <w:p w:rsidR="00057925" w:rsidRDefault="00057925" w:rsidP="00E91EEA">
      <w:pPr>
        <w:rPr>
          <w:b/>
          <w:color w:val="1F497D" w:themeColor="text2"/>
          <w:lang w:val="cs-CZ"/>
        </w:rPr>
      </w:pPr>
    </w:p>
    <w:p w:rsidR="00EB6827" w:rsidRDefault="00EB6827" w:rsidP="00E91EEA">
      <w:pPr>
        <w:rPr>
          <w:b/>
          <w:color w:val="1F497D" w:themeColor="text2"/>
          <w:lang w:val="cs-CZ"/>
        </w:rPr>
      </w:pPr>
    </w:p>
    <w:p w:rsidR="00057925" w:rsidRPr="002D5580" w:rsidRDefault="00057925" w:rsidP="00057925">
      <w:pPr>
        <w:rPr>
          <w:b/>
          <w:color w:val="1F497D" w:themeColor="text2"/>
          <w:lang w:val="cs-CZ"/>
        </w:rPr>
      </w:pPr>
      <w:r w:rsidRPr="002D5580">
        <w:rPr>
          <w:b/>
          <w:color w:val="1F497D" w:themeColor="text2"/>
          <w:lang w:val="cs-CZ"/>
        </w:rPr>
        <w:lastRenderedPageBreak/>
        <w:t>Strategický cíl D; Priorita 4</w:t>
      </w:r>
    </w:p>
    <w:p w:rsidR="00057925" w:rsidRPr="002D5580" w:rsidRDefault="00057925" w:rsidP="00057925">
      <w:pPr>
        <w:rPr>
          <w:b/>
          <w:color w:val="1F497D" w:themeColor="text2"/>
          <w:lang w:val="cs-CZ"/>
        </w:rPr>
      </w:pPr>
      <w:r w:rsidRPr="002D5580">
        <w:rPr>
          <w:b/>
          <w:noProof/>
          <w:color w:val="1F497D" w:themeColor="text2"/>
          <w:lang w:val="cs-CZ" w:eastAsia="cs-CZ"/>
        </w:rPr>
        <w:drawing>
          <wp:inline distT="0" distB="0" distL="0" distR="0">
            <wp:extent cx="6610350" cy="4086225"/>
            <wp:effectExtent l="0" t="0" r="0" b="47625"/>
            <wp:docPr id="688"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057925" w:rsidRPr="002D5580" w:rsidRDefault="00057925" w:rsidP="00057925">
      <w:pPr>
        <w:rPr>
          <w:color w:val="1F497D" w:themeColor="text2"/>
          <w:lang w:val="cs-CZ"/>
        </w:rPr>
      </w:pPr>
    </w:p>
    <w:p w:rsidR="00057925" w:rsidRPr="002D5580" w:rsidRDefault="00057925" w:rsidP="00057925">
      <w:pPr>
        <w:spacing w:before="0"/>
        <w:contextualSpacing/>
        <w:rPr>
          <w:lang w:val="cs-CZ"/>
        </w:rPr>
      </w:pPr>
    </w:p>
    <w:p w:rsidR="00057925" w:rsidRPr="002D5580" w:rsidRDefault="00057925" w:rsidP="00057925">
      <w:pPr>
        <w:spacing w:before="0"/>
        <w:contextualSpacing/>
        <w:rPr>
          <w:sz w:val="22"/>
          <w:szCs w:val="22"/>
          <w:lang w:val="cs-CZ"/>
        </w:rPr>
      </w:pPr>
      <w:r w:rsidRPr="002D5580">
        <w:rPr>
          <w:sz w:val="22"/>
          <w:szCs w:val="22"/>
          <w:lang w:val="cs-CZ"/>
        </w:rPr>
        <w:t xml:space="preserve">Specifický cíl 1) </w:t>
      </w:r>
      <w:r w:rsidRPr="002D5580">
        <w:rPr>
          <w:b/>
          <w:sz w:val="22"/>
          <w:szCs w:val="22"/>
          <w:u w:val="single"/>
          <w:lang w:val="cs-CZ"/>
        </w:rPr>
        <w:t>Podpora společenských aktivit</w:t>
      </w:r>
      <w:r w:rsidRPr="002D5580">
        <w:rPr>
          <w:sz w:val="22"/>
          <w:szCs w:val="22"/>
          <w:lang w:val="cs-CZ"/>
        </w:rPr>
        <w:t xml:space="preserve">  - obec bude podporovat všechny aktivní nápady a myšlenky, se kterými místní obyvatelé přijdou s návrhem je zrealizovat.</w:t>
      </w:r>
    </w:p>
    <w:p w:rsidR="00057925" w:rsidRPr="002D5580" w:rsidRDefault="00057925" w:rsidP="00057925">
      <w:pPr>
        <w:spacing w:before="0"/>
        <w:contextualSpacing/>
        <w:rPr>
          <w:b/>
          <w:color w:val="00B0F0"/>
          <w:sz w:val="22"/>
          <w:szCs w:val="22"/>
          <w:lang w:val="cs-CZ"/>
        </w:rPr>
      </w:pPr>
      <w:r>
        <w:rPr>
          <w:b/>
          <w:color w:val="00B0F0"/>
          <w:sz w:val="22"/>
          <w:szCs w:val="22"/>
          <w:lang w:val="cs-CZ"/>
        </w:rPr>
        <w:t>Opatření 1</w:t>
      </w:r>
      <w:r w:rsidRPr="002D5580">
        <w:rPr>
          <w:b/>
          <w:color w:val="00B0F0"/>
          <w:sz w:val="22"/>
          <w:szCs w:val="22"/>
          <w:lang w:val="cs-CZ"/>
        </w:rPr>
        <w:t>) Přístřešek a klubovna v Sirákovicích</w:t>
      </w:r>
    </w:p>
    <w:p w:rsidR="00057925" w:rsidRPr="002D5580" w:rsidRDefault="00057925" w:rsidP="00057925">
      <w:pPr>
        <w:spacing w:before="0"/>
        <w:contextualSpacing/>
        <w:rPr>
          <w:b/>
          <w:color w:val="00B0F0"/>
          <w:sz w:val="22"/>
          <w:szCs w:val="22"/>
          <w:lang w:val="cs-CZ"/>
        </w:rPr>
      </w:pPr>
      <w:r w:rsidRPr="002D5580">
        <w:rPr>
          <w:b/>
          <w:color w:val="00B0F0"/>
          <w:sz w:val="22"/>
          <w:szCs w:val="22"/>
          <w:lang w:val="cs-CZ"/>
        </w:rPr>
        <w:t>Opat</w:t>
      </w:r>
      <w:r>
        <w:rPr>
          <w:b/>
          <w:color w:val="00B0F0"/>
          <w:sz w:val="22"/>
          <w:szCs w:val="22"/>
          <w:lang w:val="cs-CZ"/>
        </w:rPr>
        <w:t>ření 2</w:t>
      </w:r>
      <w:r w:rsidRPr="002D5580">
        <w:rPr>
          <w:b/>
          <w:color w:val="00B0F0"/>
          <w:sz w:val="22"/>
          <w:szCs w:val="22"/>
          <w:lang w:val="cs-CZ"/>
        </w:rPr>
        <w:t>) Webové stránky a Jeníkovské listy</w:t>
      </w:r>
    </w:p>
    <w:p w:rsidR="00057925" w:rsidRPr="002D5580" w:rsidRDefault="00057925" w:rsidP="00057925">
      <w:pPr>
        <w:pStyle w:val="Odstavecseseznamem"/>
        <w:numPr>
          <w:ilvl w:val="0"/>
          <w:numId w:val="37"/>
        </w:numPr>
        <w:spacing w:before="0"/>
        <w:rPr>
          <w:sz w:val="22"/>
          <w:szCs w:val="22"/>
          <w:lang w:val="cs-CZ"/>
        </w:rPr>
      </w:pPr>
      <w:r w:rsidRPr="002D5580">
        <w:rPr>
          <w:sz w:val="22"/>
          <w:szCs w:val="22"/>
          <w:lang w:val="cs-CZ"/>
        </w:rPr>
        <w:t>informační média</w:t>
      </w:r>
    </w:p>
    <w:p w:rsidR="00057925" w:rsidRPr="002D5580" w:rsidRDefault="00057925" w:rsidP="00057925">
      <w:pPr>
        <w:pStyle w:val="Odstavecseseznamem"/>
        <w:spacing w:before="0"/>
        <w:rPr>
          <w:sz w:val="22"/>
          <w:szCs w:val="22"/>
          <w:lang w:val="cs-CZ"/>
        </w:rPr>
      </w:pPr>
    </w:p>
    <w:p w:rsidR="00057925" w:rsidRPr="002D5580" w:rsidRDefault="00057925" w:rsidP="00057925">
      <w:pPr>
        <w:spacing w:before="0"/>
        <w:contextualSpacing/>
        <w:rPr>
          <w:sz w:val="22"/>
          <w:szCs w:val="22"/>
          <w:lang w:val="cs-CZ"/>
        </w:rPr>
      </w:pPr>
      <w:r w:rsidRPr="002D5580">
        <w:rPr>
          <w:sz w:val="22"/>
          <w:szCs w:val="22"/>
          <w:lang w:val="cs-CZ"/>
        </w:rPr>
        <w:t xml:space="preserve">Specifický cíl 2) </w:t>
      </w:r>
      <w:r w:rsidRPr="002D5580">
        <w:rPr>
          <w:b/>
          <w:sz w:val="22"/>
          <w:szCs w:val="22"/>
          <w:u w:val="single"/>
          <w:lang w:val="cs-CZ"/>
        </w:rPr>
        <w:t>Podpora kulturních akcí</w:t>
      </w:r>
    </w:p>
    <w:p w:rsidR="00057925" w:rsidRPr="002D5580" w:rsidRDefault="00057925" w:rsidP="00057925">
      <w:pPr>
        <w:contextualSpacing/>
        <w:rPr>
          <w:b/>
          <w:color w:val="00B0F0"/>
          <w:sz w:val="22"/>
          <w:szCs w:val="22"/>
        </w:rPr>
      </w:pPr>
      <w:r w:rsidRPr="002D5580">
        <w:rPr>
          <w:b/>
          <w:color w:val="00B0F0"/>
          <w:sz w:val="22"/>
          <w:szCs w:val="22"/>
          <w:lang w:val="cs-CZ"/>
        </w:rPr>
        <w:t xml:space="preserve">Akce na podporu strategického rozvoje obce se nalézají v kapitole Kulturní a společenský život. </w:t>
      </w:r>
    </w:p>
    <w:p w:rsidR="00057925" w:rsidRPr="002D5580" w:rsidRDefault="00057925" w:rsidP="00057925">
      <w:pPr>
        <w:pStyle w:val="Odstavecseseznamem"/>
        <w:rPr>
          <w:sz w:val="22"/>
          <w:szCs w:val="22"/>
          <w:lang w:val="cs-CZ"/>
        </w:rPr>
      </w:pPr>
    </w:p>
    <w:p w:rsidR="00057925" w:rsidRDefault="00057925" w:rsidP="00E91EEA">
      <w:pPr>
        <w:rPr>
          <w:b/>
          <w:color w:val="1F497D" w:themeColor="text2"/>
          <w:lang w:val="cs-CZ"/>
        </w:rPr>
      </w:pPr>
    </w:p>
    <w:p w:rsidR="00CC2841" w:rsidRDefault="00CC2841" w:rsidP="00E91EEA">
      <w:pPr>
        <w:rPr>
          <w:b/>
          <w:color w:val="1F497D" w:themeColor="text2"/>
          <w:lang w:val="cs-CZ"/>
        </w:rPr>
      </w:pPr>
    </w:p>
    <w:p w:rsidR="00CC2841" w:rsidRDefault="00CC2841" w:rsidP="00E91EEA">
      <w:pPr>
        <w:rPr>
          <w:b/>
          <w:color w:val="1F497D" w:themeColor="text2"/>
          <w:lang w:val="cs-CZ"/>
        </w:rPr>
      </w:pPr>
    </w:p>
    <w:p w:rsidR="00CC2841" w:rsidRDefault="00CC2841" w:rsidP="00E91EEA">
      <w:pPr>
        <w:rPr>
          <w:b/>
          <w:color w:val="1F497D" w:themeColor="text2"/>
          <w:lang w:val="cs-CZ"/>
        </w:rPr>
      </w:pPr>
    </w:p>
    <w:p w:rsidR="00CC2841" w:rsidRDefault="00CC2841" w:rsidP="00E91EEA">
      <w:pPr>
        <w:rPr>
          <w:b/>
          <w:color w:val="1F497D" w:themeColor="text2"/>
          <w:lang w:val="cs-CZ"/>
        </w:rPr>
      </w:pPr>
    </w:p>
    <w:p w:rsidR="00CC2841" w:rsidRDefault="00CC2841" w:rsidP="00E91EEA">
      <w:pPr>
        <w:rPr>
          <w:b/>
          <w:color w:val="1F497D" w:themeColor="text2"/>
          <w:lang w:val="cs-CZ"/>
        </w:rPr>
      </w:pPr>
    </w:p>
    <w:p w:rsidR="00CC2841" w:rsidRDefault="00CC2841" w:rsidP="00E91EEA">
      <w:pPr>
        <w:rPr>
          <w:b/>
          <w:color w:val="1F497D" w:themeColor="text2"/>
          <w:lang w:val="cs-CZ"/>
        </w:rPr>
      </w:pPr>
    </w:p>
    <w:p w:rsidR="00CC2841" w:rsidRDefault="00CC2841" w:rsidP="00E91EEA">
      <w:pPr>
        <w:rPr>
          <w:b/>
          <w:color w:val="1F497D" w:themeColor="text2"/>
          <w:lang w:val="cs-CZ"/>
        </w:rPr>
      </w:pPr>
    </w:p>
    <w:p w:rsidR="00CC2841" w:rsidRDefault="00CC2841" w:rsidP="00E91EEA">
      <w:pPr>
        <w:rPr>
          <w:b/>
          <w:color w:val="1F497D" w:themeColor="text2"/>
          <w:lang w:val="cs-CZ"/>
        </w:rPr>
      </w:pPr>
    </w:p>
    <w:p w:rsidR="00CC2841" w:rsidRDefault="00CC2841" w:rsidP="00E91EEA">
      <w:pPr>
        <w:rPr>
          <w:b/>
          <w:color w:val="1F497D" w:themeColor="text2"/>
          <w:lang w:val="cs-CZ"/>
        </w:rPr>
      </w:pPr>
    </w:p>
    <w:p w:rsidR="00CC2841" w:rsidRDefault="00CC2841" w:rsidP="00E91EEA">
      <w:pPr>
        <w:rPr>
          <w:b/>
          <w:color w:val="1F497D" w:themeColor="text2"/>
          <w:lang w:val="cs-CZ"/>
        </w:rPr>
      </w:pPr>
    </w:p>
    <w:p w:rsidR="00CC2841" w:rsidRDefault="00CC2841" w:rsidP="00E91EEA">
      <w:pPr>
        <w:rPr>
          <w:b/>
          <w:color w:val="1F497D" w:themeColor="text2"/>
          <w:lang w:val="cs-CZ"/>
        </w:rPr>
      </w:pPr>
    </w:p>
    <w:p w:rsidR="00CC2841" w:rsidRDefault="00CC2841" w:rsidP="00E91EEA">
      <w:pPr>
        <w:rPr>
          <w:b/>
          <w:color w:val="1F497D" w:themeColor="text2"/>
          <w:lang w:val="cs-CZ"/>
        </w:rPr>
      </w:pPr>
    </w:p>
    <w:p w:rsidR="00CC2841" w:rsidRPr="002D5580" w:rsidRDefault="00CC2841" w:rsidP="00CC2841">
      <w:pPr>
        <w:rPr>
          <w:b/>
          <w:color w:val="1F497D" w:themeColor="text2"/>
          <w:lang w:val="cs-CZ"/>
        </w:rPr>
      </w:pPr>
      <w:r>
        <w:rPr>
          <w:b/>
          <w:color w:val="1F497D" w:themeColor="text2"/>
          <w:lang w:val="cs-CZ"/>
        </w:rPr>
        <w:lastRenderedPageBreak/>
        <w:t>Strategický cíl E; Priorita 5</w:t>
      </w:r>
    </w:p>
    <w:p w:rsidR="00CC2841" w:rsidRPr="002D5580" w:rsidRDefault="00CC2841" w:rsidP="00E91EEA">
      <w:pPr>
        <w:rPr>
          <w:b/>
          <w:color w:val="1F497D" w:themeColor="text2"/>
          <w:lang w:val="cs-CZ"/>
        </w:rPr>
      </w:pPr>
    </w:p>
    <w:p w:rsidR="00E656B6" w:rsidRPr="002D5580" w:rsidRDefault="001D6CED" w:rsidP="0006251D">
      <w:pPr>
        <w:rPr>
          <w:lang w:val="cs-CZ"/>
        </w:rPr>
      </w:pPr>
      <w:r w:rsidRPr="002D5580">
        <w:rPr>
          <w:noProof/>
          <w:lang w:val="cs-CZ" w:eastAsia="cs-CZ"/>
        </w:rPr>
        <w:drawing>
          <wp:inline distT="0" distB="0" distL="0" distR="0">
            <wp:extent cx="6610350" cy="3467100"/>
            <wp:effectExtent l="0" t="0" r="0" b="57150"/>
            <wp:docPr id="50"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181CC3" w:rsidRPr="002D5580" w:rsidRDefault="00181CC3" w:rsidP="00E91EEA">
      <w:pPr>
        <w:spacing w:before="0"/>
        <w:contextualSpacing/>
        <w:rPr>
          <w:sz w:val="22"/>
          <w:szCs w:val="22"/>
          <w:lang w:val="cs-CZ"/>
        </w:rPr>
      </w:pPr>
    </w:p>
    <w:p w:rsidR="00B56376" w:rsidRPr="002D5580" w:rsidRDefault="00B56376" w:rsidP="00E91EEA">
      <w:pPr>
        <w:spacing w:before="0"/>
        <w:contextualSpacing/>
        <w:rPr>
          <w:sz w:val="22"/>
          <w:szCs w:val="22"/>
          <w:lang w:val="cs-CZ"/>
        </w:rPr>
      </w:pPr>
    </w:p>
    <w:p w:rsidR="00501BDC" w:rsidRPr="002D5580" w:rsidRDefault="00501BDC" w:rsidP="00E91EEA">
      <w:pPr>
        <w:spacing w:before="0"/>
        <w:contextualSpacing/>
        <w:rPr>
          <w:sz w:val="22"/>
          <w:szCs w:val="22"/>
          <w:lang w:val="cs-CZ"/>
        </w:rPr>
      </w:pPr>
    </w:p>
    <w:p w:rsidR="001D6CED" w:rsidRPr="002D5580" w:rsidRDefault="001D6CED" w:rsidP="00E91EEA">
      <w:pPr>
        <w:spacing w:before="0"/>
        <w:contextualSpacing/>
        <w:rPr>
          <w:sz w:val="22"/>
          <w:szCs w:val="22"/>
          <w:lang w:val="cs-CZ"/>
        </w:rPr>
      </w:pPr>
      <w:r w:rsidRPr="002D5580">
        <w:rPr>
          <w:sz w:val="22"/>
          <w:szCs w:val="22"/>
          <w:lang w:val="cs-CZ"/>
        </w:rPr>
        <w:t xml:space="preserve">Specifický cíl 1) </w:t>
      </w:r>
      <w:r w:rsidRPr="002D5580">
        <w:rPr>
          <w:b/>
          <w:sz w:val="22"/>
          <w:szCs w:val="22"/>
          <w:u w:val="single"/>
          <w:lang w:val="cs-CZ"/>
        </w:rPr>
        <w:t>Obnova a rekonstrukce prostranství v intravilánu obce</w:t>
      </w:r>
    </w:p>
    <w:p w:rsidR="001D6CED" w:rsidRPr="002D5580" w:rsidRDefault="001D6CED" w:rsidP="00E91EEA">
      <w:pPr>
        <w:spacing w:before="0"/>
        <w:contextualSpacing/>
        <w:rPr>
          <w:b/>
          <w:color w:val="00B0F0"/>
          <w:sz w:val="22"/>
          <w:szCs w:val="22"/>
          <w:lang w:val="cs-CZ"/>
        </w:rPr>
      </w:pPr>
      <w:r w:rsidRPr="002D5580">
        <w:rPr>
          <w:b/>
          <w:color w:val="00B0F0"/>
          <w:sz w:val="22"/>
          <w:szCs w:val="22"/>
          <w:lang w:val="cs-CZ"/>
        </w:rPr>
        <w:t xml:space="preserve">Opatření 1) </w:t>
      </w:r>
      <w:r w:rsidR="00A73204" w:rsidRPr="002D5580">
        <w:rPr>
          <w:b/>
          <w:color w:val="00B0F0"/>
          <w:sz w:val="22"/>
          <w:szCs w:val="22"/>
          <w:lang w:val="cs-CZ"/>
        </w:rPr>
        <w:t>Revitalizace návsí na vesnicích</w:t>
      </w:r>
    </w:p>
    <w:p w:rsidR="001D6CED" w:rsidRPr="002D5580" w:rsidRDefault="001D6CED" w:rsidP="00E91EEA">
      <w:pPr>
        <w:spacing w:before="0"/>
        <w:contextualSpacing/>
        <w:rPr>
          <w:b/>
          <w:color w:val="00B0F0"/>
          <w:sz w:val="22"/>
          <w:szCs w:val="22"/>
          <w:lang w:val="cs-CZ"/>
        </w:rPr>
      </w:pPr>
      <w:r w:rsidRPr="002D5580">
        <w:rPr>
          <w:b/>
          <w:color w:val="00B0F0"/>
          <w:sz w:val="22"/>
          <w:szCs w:val="22"/>
          <w:lang w:val="cs-CZ"/>
        </w:rPr>
        <w:t xml:space="preserve">Opatření 2) </w:t>
      </w:r>
      <w:r w:rsidR="00A73204" w:rsidRPr="002D5580">
        <w:rPr>
          <w:b/>
          <w:color w:val="00B0F0"/>
          <w:sz w:val="22"/>
          <w:szCs w:val="22"/>
          <w:lang w:val="cs-CZ"/>
        </w:rPr>
        <w:t>Technické služby – seznam oprav, plán, údržba</w:t>
      </w:r>
    </w:p>
    <w:p w:rsidR="001D6CED" w:rsidRPr="002D5580" w:rsidRDefault="001D6CED" w:rsidP="00E91EEA">
      <w:pPr>
        <w:spacing w:before="0"/>
        <w:contextualSpacing/>
        <w:rPr>
          <w:b/>
          <w:color w:val="00B0F0"/>
          <w:sz w:val="22"/>
          <w:szCs w:val="22"/>
          <w:lang w:val="cs-CZ"/>
        </w:rPr>
      </w:pPr>
      <w:r w:rsidRPr="002D5580">
        <w:rPr>
          <w:b/>
          <w:color w:val="00B0F0"/>
          <w:sz w:val="22"/>
          <w:szCs w:val="22"/>
          <w:lang w:val="cs-CZ"/>
        </w:rPr>
        <w:t xml:space="preserve">Opatření 3) </w:t>
      </w:r>
      <w:r w:rsidR="00A73204" w:rsidRPr="002D5580">
        <w:rPr>
          <w:b/>
          <w:color w:val="00B0F0"/>
          <w:sz w:val="22"/>
          <w:szCs w:val="22"/>
          <w:lang w:val="cs-CZ"/>
        </w:rPr>
        <w:t>Výměna veřejného osvětlení</w:t>
      </w:r>
    </w:p>
    <w:p w:rsidR="001D6CED" w:rsidRPr="002D5580" w:rsidRDefault="00A73204" w:rsidP="00A73204">
      <w:pPr>
        <w:pStyle w:val="Odstavecseseznamem"/>
        <w:numPr>
          <w:ilvl w:val="0"/>
          <w:numId w:val="37"/>
        </w:numPr>
        <w:spacing w:before="0"/>
        <w:rPr>
          <w:b/>
          <w:sz w:val="22"/>
          <w:szCs w:val="22"/>
          <w:lang w:val="cs-CZ"/>
        </w:rPr>
      </w:pPr>
      <w:r w:rsidRPr="002D5580">
        <w:rPr>
          <w:sz w:val="22"/>
          <w:szCs w:val="22"/>
          <w:lang w:val="cs-CZ"/>
        </w:rPr>
        <w:t>nové LED osvětlení v obcích</w:t>
      </w:r>
    </w:p>
    <w:p w:rsidR="00A73204" w:rsidRPr="002D5580" w:rsidRDefault="00A73204" w:rsidP="00A73204">
      <w:pPr>
        <w:spacing w:before="0"/>
        <w:rPr>
          <w:b/>
          <w:color w:val="00B0F0"/>
          <w:sz w:val="22"/>
          <w:szCs w:val="22"/>
          <w:lang w:val="cs-CZ"/>
        </w:rPr>
      </w:pPr>
      <w:r w:rsidRPr="002D5580">
        <w:rPr>
          <w:b/>
          <w:color w:val="00B0F0"/>
          <w:sz w:val="22"/>
          <w:szCs w:val="22"/>
          <w:lang w:val="cs-CZ"/>
        </w:rPr>
        <w:t>Opatření 4) Revitalizace zámeckého parku</w:t>
      </w:r>
    </w:p>
    <w:p w:rsidR="00A73204" w:rsidRPr="002D5580" w:rsidRDefault="00A73204" w:rsidP="00A73204">
      <w:pPr>
        <w:pStyle w:val="Odstavecseseznamem"/>
        <w:numPr>
          <w:ilvl w:val="0"/>
          <w:numId w:val="37"/>
        </w:numPr>
        <w:spacing w:before="0"/>
        <w:rPr>
          <w:sz w:val="22"/>
          <w:szCs w:val="22"/>
          <w:lang w:val="cs-CZ"/>
        </w:rPr>
      </w:pPr>
      <w:r w:rsidRPr="002D5580">
        <w:rPr>
          <w:sz w:val="22"/>
          <w:szCs w:val="22"/>
          <w:lang w:val="cs-CZ"/>
        </w:rPr>
        <w:t>v jednání</w:t>
      </w:r>
    </w:p>
    <w:p w:rsidR="00687A43" w:rsidRPr="002D5580" w:rsidRDefault="008F1A76" w:rsidP="00A73204">
      <w:pPr>
        <w:spacing w:before="0"/>
        <w:rPr>
          <w:b/>
          <w:color w:val="00B0F0"/>
          <w:sz w:val="22"/>
          <w:szCs w:val="22"/>
          <w:lang w:val="cs-CZ"/>
        </w:rPr>
      </w:pPr>
      <w:r w:rsidRPr="002D5580">
        <w:rPr>
          <w:b/>
          <w:color w:val="00B0F0"/>
          <w:sz w:val="22"/>
          <w:szCs w:val="22"/>
          <w:lang w:val="cs-CZ"/>
        </w:rPr>
        <w:t>Opatření 5</w:t>
      </w:r>
      <w:r w:rsidR="00A73204" w:rsidRPr="002D5580">
        <w:rPr>
          <w:b/>
          <w:color w:val="00B0F0"/>
          <w:sz w:val="22"/>
          <w:szCs w:val="22"/>
          <w:lang w:val="cs-CZ"/>
        </w:rPr>
        <w:t>) Revitalizace koupaliště</w:t>
      </w:r>
    </w:p>
    <w:p w:rsidR="00A73204" w:rsidRPr="002D5580" w:rsidRDefault="00A73204" w:rsidP="00A73204">
      <w:pPr>
        <w:pStyle w:val="Odstavecseseznamem"/>
        <w:numPr>
          <w:ilvl w:val="0"/>
          <w:numId w:val="37"/>
        </w:numPr>
        <w:spacing w:before="0"/>
        <w:rPr>
          <w:sz w:val="22"/>
          <w:szCs w:val="22"/>
          <w:lang w:val="cs-CZ"/>
        </w:rPr>
      </w:pPr>
      <w:r w:rsidRPr="002D5580">
        <w:rPr>
          <w:sz w:val="22"/>
          <w:szCs w:val="22"/>
          <w:lang w:val="cs-CZ"/>
        </w:rPr>
        <w:t>v</w:t>
      </w:r>
      <w:r w:rsidR="00687A43" w:rsidRPr="002D5580">
        <w:rPr>
          <w:sz w:val="22"/>
          <w:szCs w:val="22"/>
          <w:lang w:val="cs-CZ"/>
        </w:rPr>
        <w:t> </w:t>
      </w:r>
      <w:r w:rsidRPr="002D5580">
        <w:rPr>
          <w:sz w:val="22"/>
          <w:szCs w:val="22"/>
          <w:lang w:val="cs-CZ"/>
        </w:rPr>
        <w:t>jednání</w:t>
      </w:r>
    </w:p>
    <w:p w:rsidR="00E656B6" w:rsidRPr="007250C2" w:rsidRDefault="007250C2" w:rsidP="007250C2">
      <w:pPr>
        <w:spacing w:before="0"/>
        <w:rPr>
          <w:b/>
          <w:color w:val="00B0F0"/>
          <w:lang w:val="cs-CZ"/>
        </w:rPr>
      </w:pPr>
      <w:r w:rsidRPr="007250C2">
        <w:rPr>
          <w:b/>
          <w:color w:val="00B0F0"/>
          <w:lang w:val="cs-CZ"/>
        </w:rPr>
        <w:t>Opatření 6) Zmapování pozemků</w:t>
      </w:r>
    </w:p>
    <w:p w:rsidR="007250C2" w:rsidRDefault="007250C2" w:rsidP="00653FAB">
      <w:pPr>
        <w:pStyle w:val="Odstavecseseznamem"/>
        <w:ind w:left="0"/>
        <w:rPr>
          <w:b/>
          <w:sz w:val="22"/>
          <w:szCs w:val="22"/>
          <w:lang w:val="cs-CZ"/>
        </w:rPr>
      </w:pPr>
    </w:p>
    <w:p w:rsidR="00B274FD" w:rsidRPr="002D5580" w:rsidRDefault="00653FAB" w:rsidP="00653FAB">
      <w:pPr>
        <w:pStyle w:val="Odstavecseseznamem"/>
        <w:ind w:left="0"/>
        <w:rPr>
          <w:b/>
          <w:sz w:val="22"/>
          <w:szCs w:val="22"/>
          <w:lang w:val="cs-CZ"/>
        </w:rPr>
      </w:pPr>
      <w:r w:rsidRPr="002D5580">
        <w:rPr>
          <w:b/>
          <w:sz w:val="22"/>
          <w:szCs w:val="22"/>
          <w:lang w:val="cs-CZ"/>
        </w:rPr>
        <w:t xml:space="preserve">Záměry nestátních neziskových organizací a podnikatelů působících ve městě a přilehlých obcích jsou uvedeny samostatně v kapitole 2.4. Prostředí a budoucí očekávaný vývoj. </w:t>
      </w:r>
    </w:p>
    <w:p w:rsidR="00B274FD" w:rsidRPr="002D5580" w:rsidRDefault="00B274FD" w:rsidP="00E91EEA">
      <w:pPr>
        <w:pStyle w:val="Odstavecseseznamem"/>
        <w:rPr>
          <w:lang w:val="cs-CZ"/>
        </w:rPr>
      </w:pPr>
    </w:p>
    <w:p w:rsidR="00B274FD" w:rsidRPr="002D5580" w:rsidRDefault="00B274FD" w:rsidP="00E91EEA">
      <w:pPr>
        <w:pStyle w:val="Odstavecseseznamem"/>
        <w:rPr>
          <w:lang w:val="cs-CZ"/>
        </w:rPr>
      </w:pPr>
    </w:p>
    <w:p w:rsidR="00B274FD" w:rsidRPr="002D5580" w:rsidRDefault="00B274FD" w:rsidP="00E91EEA">
      <w:pPr>
        <w:pStyle w:val="Odstavecseseznamem"/>
        <w:rPr>
          <w:lang w:val="cs-CZ"/>
        </w:rPr>
      </w:pPr>
    </w:p>
    <w:p w:rsidR="00B274FD" w:rsidRPr="002D5580" w:rsidRDefault="00B274FD" w:rsidP="00E91EEA">
      <w:pPr>
        <w:pStyle w:val="Odstavecseseznamem"/>
        <w:rPr>
          <w:lang w:val="cs-CZ"/>
        </w:rPr>
      </w:pPr>
    </w:p>
    <w:p w:rsidR="00B274FD" w:rsidRPr="002D5580" w:rsidRDefault="00B274FD" w:rsidP="00E91EEA">
      <w:pPr>
        <w:pStyle w:val="Odstavecseseznamem"/>
        <w:rPr>
          <w:lang w:val="cs-CZ"/>
        </w:rPr>
      </w:pPr>
    </w:p>
    <w:p w:rsidR="00B274FD" w:rsidRPr="002D5580" w:rsidRDefault="00B274FD" w:rsidP="00E91EEA">
      <w:pPr>
        <w:pStyle w:val="Odstavecseseznamem"/>
        <w:rPr>
          <w:lang w:val="cs-CZ"/>
        </w:rPr>
      </w:pPr>
    </w:p>
    <w:p w:rsidR="00CC0F67" w:rsidRDefault="00CC0F67" w:rsidP="00E91EEA">
      <w:pPr>
        <w:pStyle w:val="Odstavecseseznamem"/>
        <w:rPr>
          <w:lang w:val="cs-CZ"/>
        </w:rPr>
      </w:pPr>
    </w:p>
    <w:p w:rsidR="00CC2841" w:rsidRDefault="00CC2841" w:rsidP="00E91EEA">
      <w:pPr>
        <w:pStyle w:val="Odstavecseseznamem"/>
        <w:rPr>
          <w:lang w:val="cs-CZ"/>
        </w:rPr>
      </w:pPr>
    </w:p>
    <w:p w:rsidR="00CC2841" w:rsidRDefault="00CC2841" w:rsidP="00E91EEA">
      <w:pPr>
        <w:pStyle w:val="Odstavecseseznamem"/>
        <w:rPr>
          <w:lang w:val="cs-CZ"/>
        </w:rPr>
      </w:pPr>
    </w:p>
    <w:p w:rsidR="00CC2841" w:rsidRDefault="00CC2841" w:rsidP="00E91EEA">
      <w:pPr>
        <w:pStyle w:val="Odstavecseseznamem"/>
        <w:rPr>
          <w:lang w:val="cs-CZ"/>
        </w:rPr>
      </w:pPr>
    </w:p>
    <w:p w:rsidR="00CC2841" w:rsidRDefault="00CC2841" w:rsidP="00E91EEA">
      <w:pPr>
        <w:pStyle w:val="Odstavecseseznamem"/>
        <w:rPr>
          <w:lang w:val="cs-CZ"/>
        </w:rPr>
      </w:pPr>
    </w:p>
    <w:p w:rsidR="00CC2841" w:rsidRDefault="00CC2841" w:rsidP="00E91EEA">
      <w:pPr>
        <w:pStyle w:val="Odstavecseseznamem"/>
        <w:rPr>
          <w:lang w:val="cs-CZ"/>
        </w:rPr>
      </w:pPr>
    </w:p>
    <w:p w:rsidR="00CC2841" w:rsidRDefault="00CC2841" w:rsidP="00E91EEA">
      <w:pPr>
        <w:pStyle w:val="Odstavecseseznamem"/>
        <w:rPr>
          <w:lang w:val="cs-CZ"/>
        </w:rPr>
      </w:pPr>
    </w:p>
    <w:p w:rsidR="00CC2841" w:rsidRDefault="00CC2841" w:rsidP="00E91EEA">
      <w:pPr>
        <w:pStyle w:val="Odstavecseseznamem"/>
        <w:rPr>
          <w:lang w:val="cs-CZ"/>
        </w:rPr>
      </w:pPr>
    </w:p>
    <w:p w:rsidR="00CC2841" w:rsidRDefault="00CC2841" w:rsidP="00E91EEA">
      <w:pPr>
        <w:pStyle w:val="Odstavecseseznamem"/>
        <w:rPr>
          <w:lang w:val="cs-CZ"/>
        </w:rPr>
      </w:pPr>
    </w:p>
    <w:p w:rsidR="00E656B6" w:rsidRPr="002D5580" w:rsidRDefault="00E656B6" w:rsidP="00181CC3">
      <w:pPr>
        <w:rPr>
          <w:lang w:val="cs-CZ"/>
        </w:rPr>
      </w:pPr>
    </w:p>
    <w:p w:rsidR="001E3F4F" w:rsidRPr="002D5580" w:rsidRDefault="00BF0D84" w:rsidP="00E91EEA">
      <w:pPr>
        <w:pStyle w:val="Nadpis2"/>
        <w:spacing w:line="240" w:lineRule="auto"/>
      </w:pPr>
      <w:bookmarkStart w:id="24" w:name="_Toc434223011"/>
      <w:r w:rsidRPr="002D5580">
        <w:lastRenderedPageBreak/>
        <w:t>Výsledky a výstupy realizace jednotlivých opatření (aktivit), indikátory</w:t>
      </w:r>
      <w:bookmarkEnd w:id="24"/>
    </w:p>
    <w:p w:rsidR="00E447A0" w:rsidRPr="002D5580" w:rsidRDefault="008F0C46" w:rsidP="00E447A0">
      <w:pPr>
        <w:rPr>
          <w:i/>
          <w:lang w:val="cs-CZ"/>
        </w:rPr>
      </w:pPr>
      <w:r>
        <w:rPr>
          <w:i/>
          <w:lang w:val="cs-CZ"/>
        </w:rPr>
        <w:t>Tabulka č. 33</w:t>
      </w:r>
      <w:r w:rsidR="00E447A0" w:rsidRPr="002D5580">
        <w:rPr>
          <w:i/>
          <w:lang w:val="cs-CZ"/>
        </w:rPr>
        <w:t xml:space="preserve"> Indikátory</w:t>
      </w:r>
    </w:p>
    <w:tbl>
      <w:tblPr>
        <w:tblStyle w:val="Stednmka2zvraznn1"/>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tblPr>
      <w:tblGrid>
        <w:gridCol w:w="4497"/>
        <w:gridCol w:w="1570"/>
        <w:gridCol w:w="4615"/>
      </w:tblGrid>
      <w:tr w:rsidR="002040DE" w:rsidRPr="002D5580" w:rsidTr="00A3600E">
        <w:trPr>
          <w:cnfStyle w:val="100000000000"/>
          <w:trHeight w:val="342"/>
        </w:trPr>
        <w:tc>
          <w:tcPr>
            <w:cnfStyle w:val="001000000100"/>
            <w:tcW w:w="2105" w:type="pct"/>
            <w:tcBorders>
              <w:top w:val="none" w:sz="0" w:space="0" w:color="auto"/>
              <w:left w:val="none" w:sz="0" w:space="0" w:color="auto"/>
              <w:bottom w:val="none" w:sz="0" w:space="0" w:color="auto"/>
              <w:right w:val="none" w:sz="0" w:space="0" w:color="auto"/>
            </w:tcBorders>
            <w:shd w:val="clear" w:color="auto" w:fill="0070C0"/>
            <w:noWrap/>
            <w:vAlign w:val="center"/>
            <w:hideMark/>
          </w:tcPr>
          <w:p w:rsidR="002040DE" w:rsidRPr="002D5580" w:rsidRDefault="002040DE" w:rsidP="00A3600E">
            <w:pPr>
              <w:jc w:val="center"/>
              <w:rPr>
                <w:color w:val="FFFFFF" w:themeColor="background1"/>
                <w:sz w:val="20"/>
                <w:szCs w:val="20"/>
                <w:lang w:val="cs-CZ" w:eastAsia="cs-CZ"/>
              </w:rPr>
            </w:pPr>
            <w:r w:rsidRPr="002D5580">
              <w:rPr>
                <w:color w:val="FFFFFF" w:themeColor="background1"/>
                <w:sz w:val="20"/>
                <w:szCs w:val="20"/>
                <w:lang w:val="cs-CZ" w:eastAsia="cs-CZ"/>
              </w:rPr>
              <w:t>Indikátor</w:t>
            </w:r>
          </w:p>
        </w:tc>
        <w:tc>
          <w:tcPr>
            <w:tcW w:w="735" w:type="pct"/>
            <w:shd w:val="clear" w:color="auto" w:fill="0070C0"/>
            <w:noWrap/>
            <w:vAlign w:val="center"/>
            <w:hideMark/>
          </w:tcPr>
          <w:p w:rsidR="002040DE" w:rsidRPr="002D5580" w:rsidRDefault="002040DE" w:rsidP="00A3600E">
            <w:pPr>
              <w:jc w:val="center"/>
              <w:cnfStyle w:val="100000000000"/>
              <w:rPr>
                <w:color w:val="FFFFFF" w:themeColor="background1"/>
                <w:sz w:val="20"/>
                <w:szCs w:val="20"/>
                <w:lang w:val="cs-CZ" w:eastAsia="cs-CZ"/>
              </w:rPr>
            </w:pPr>
            <w:r w:rsidRPr="002D5580">
              <w:rPr>
                <w:color w:val="FFFFFF" w:themeColor="background1"/>
                <w:sz w:val="20"/>
                <w:szCs w:val="20"/>
                <w:lang w:val="cs-CZ" w:eastAsia="cs-CZ"/>
              </w:rPr>
              <w:t>Cílová hodnota za projekt</w:t>
            </w:r>
          </w:p>
        </w:tc>
        <w:tc>
          <w:tcPr>
            <w:tcW w:w="2160" w:type="pct"/>
            <w:shd w:val="clear" w:color="auto" w:fill="0070C0"/>
            <w:noWrap/>
            <w:vAlign w:val="center"/>
            <w:hideMark/>
          </w:tcPr>
          <w:p w:rsidR="002040DE" w:rsidRPr="002D5580" w:rsidRDefault="002040DE" w:rsidP="00A3600E">
            <w:pPr>
              <w:jc w:val="center"/>
              <w:cnfStyle w:val="100000000000"/>
              <w:rPr>
                <w:color w:val="FFFFFF" w:themeColor="background1"/>
                <w:sz w:val="20"/>
                <w:szCs w:val="20"/>
                <w:lang w:val="cs-CZ" w:eastAsia="cs-CZ"/>
              </w:rPr>
            </w:pPr>
            <w:r w:rsidRPr="002D5580">
              <w:rPr>
                <w:color w:val="FFFFFF" w:themeColor="background1"/>
                <w:sz w:val="20"/>
                <w:szCs w:val="20"/>
                <w:lang w:val="cs-CZ" w:eastAsia="cs-CZ"/>
              </w:rPr>
              <w:t>Vysvětlivky či jednotky indikátoru</w:t>
            </w:r>
          </w:p>
        </w:tc>
      </w:tr>
      <w:tr w:rsidR="002040DE" w:rsidRPr="002D5580" w:rsidTr="00A3600E">
        <w:trPr>
          <w:cnfStyle w:val="000000100000"/>
          <w:trHeight w:val="342"/>
        </w:trPr>
        <w:tc>
          <w:tcPr>
            <w:cnfStyle w:val="001000000000"/>
            <w:tcW w:w="2105" w:type="pct"/>
            <w:tcBorders>
              <w:left w:val="none" w:sz="0" w:space="0" w:color="auto"/>
              <w:bottom w:val="none" w:sz="0" w:space="0" w:color="auto"/>
              <w:right w:val="none" w:sz="0" w:space="0" w:color="auto"/>
            </w:tcBorders>
            <w:vAlign w:val="center"/>
            <w:hideMark/>
          </w:tcPr>
          <w:p w:rsidR="002040DE" w:rsidRPr="002D5580" w:rsidRDefault="002040DE" w:rsidP="00A3600E">
            <w:pPr>
              <w:jc w:val="center"/>
              <w:rPr>
                <w:b w:val="0"/>
                <w:color w:val="000000"/>
                <w:sz w:val="20"/>
                <w:szCs w:val="20"/>
                <w:lang w:val="cs-CZ" w:eastAsia="cs-CZ"/>
              </w:rPr>
            </w:pPr>
            <w:r w:rsidRPr="002D5580">
              <w:rPr>
                <w:b w:val="0"/>
                <w:color w:val="000000"/>
                <w:sz w:val="20"/>
                <w:szCs w:val="20"/>
                <w:lang w:val="cs-CZ" w:eastAsia="cs-CZ"/>
              </w:rPr>
              <w:t>Vodovody do okolních obcí + doplnění kanalizačního systému</w:t>
            </w:r>
          </w:p>
        </w:tc>
        <w:tc>
          <w:tcPr>
            <w:tcW w:w="735" w:type="pct"/>
            <w:tcBorders>
              <w:left w:val="none" w:sz="0" w:space="0" w:color="auto"/>
              <w:right w:val="none" w:sz="0" w:space="0" w:color="auto"/>
            </w:tcBorders>
            <w:noWrap/>
            <w:vAlign w:val="center"/>
            <w:hideMark/>
          </w:tcPr>
          <w:p w:rsidR="002040DE" w:rsidRPr="002D5580" w:rsidRDefault="003E4D07" w:rsidP="00A3600E">
            <w:pPr>
              <w:jc w:val="center"/>
              <w:cnfStyle w:val="000000100000"/>
              <w:rPr>
                <w:color w:val="000000"/>
                <w:sz w:val="20"/>
                <w:szCs w:val="20"/>
                <w:lang w:val="cs-CZ" w:eastAsia="cs-CZ"/>
              </w:rPr>
            </w:pPr>
            <w:r w:rsidRPr="002D5580">
              <w:rPr>
                <w:color w:val="000000"/>
                <w:sz w:val="20"/>
                <w:szCs w:val="20"/>
                <w:lang w:val="cs-CZ" w:eastAsia="cs-CZ"/>
              </w:rPr>
              <w:t>4,4</w:t>
            </w:r>
          </w:p>
        </w:tc>
        <w:tc>
          <w:tcPr>
            <w:tcW w:w="2160" w:type="pct"/>
            <w:tcBorders>
              <w:left w:val="none" w:sz="0" w:space="0" w:color="auto"/>
            </w:tcBorders>
            <w:noWrap/>
            <w:vAlign w:val="center"/>
            <w:hideMark/>
          </w:tcPr>
          <w:p w:rsidR="002040DE" w:rsidRPr="002D5580" w:rsidRDefault="002040DE" w:rsidP="00A3600E">
            <w:pPr>
              <w:jc w:val="center"/>
              <w:cnfStyle w:val="000000100000"/>
              <w:rPr>
                <w:color w:val="000000"/>
                <w:sz w:val="20"/>
                <w:szCs w:val="20"/>
                <w:lang w:val="cs-CZ" w:eastAsia="cs-CZ"/>
              </w:rPr>
            </w:pPr>
            <w:r w:rsidRPr="002D5580">
              <w:rPr>
                <w:color w:val="000000"/>
                <w:sz w:val="20"/>
                <w:szCs w:val="20"/>
                <w:lang w:val="cs-CZ" w:eastAsia="cs-CZ"/>
              </w:rPr>
              <w:t xml:space="preserve">Počet </w:t>
            </w:r>
            <w:r w:rsidR="003E4D07" w:rsidRPr="002D5580">
              <w:rPr>
                <w:color w:val="000000"/>
                <w:sz w:val="20"/>
                <w:szCs w:val="20"/>
                <w:lang w:val="cs-CZ" w:eastAsia="cs-CZ"/>
              </w:rPr>
              <w:t xml:space="preserve">nových linek </w:t>
            </w:r>
            <w:r w:rsidRPr="002D5580">
              <w:rPr>
                <w:color w:val="000000"/>
                <w:sz w:val="20"/>
                <w:szCs w:val="20"/>
                <w:lang w:val="cs-CZ" w:eastAsia="cs-CZ"/>
              </w:rPr>
              <w:t>vodovodů a kanalizací</w:t>
            </w:r>
          </w:p>
        </w:tc>
      </w:tr>
      <w:tr w:rsidR="002040DE" w:rsidRPr="002D5580" w:rsidTr="00A3600E">
        <w:trPr>
          <w:trHeight w:val="342"/>
        </w:trPr>
        <w:tc>
          <w:tcPr>
            <w:cnfStyle w:val="001000000000"/>
            <w:tcW w:w="2105" w:type="pct"/>
            <w:tcBorders>
              <w:left w:val="none" w:sz="0" w:space="0" w:color="auto"/>
              <w:bottom w:val="none" w:sz="0" w:space="0" w:color="auto"/>
              <w:right w:val="none" w:sz="0" w:space="0" w:color="auto"/>
            </w:tcBorders>
            <w:vAlign w:val="center"/>
            <w:hideMark/>
          </w:tcPr>
          <w:p w:rsidR="002040DE" w:rsidRPr="002D5580" w:rsidRDefault="002040DE" w:rsidP="00A3600E">
            <w:pPr>
              <w:jc w:val="center"/>
              <w:rPr>
                <w:b w:val="0"/>
                <w:color w:val="000000"/>
                <w:sz w:val="20"/>
                <w:szCs w:val="20"/>
                <w:lang w:val="cs-CZ" w:eastAsia="cs-CZ"/>
              </w:rPr>
            </w:pPr>
            <w:r w:rsidRPr="002D5580">
              <w:rPr>
                <w:b w:val="0"/>
                <w:color w:val="000000"/>
                <w:sz w:val="20"/>
                <w:szCs w:val="20"/>
                <w:lang w:val="cs-CZ" w:eastAsia="cs-CZ"/>
              </w:rPr>
              <w:t>Zatrubnění cesty pod Apiem</w:t>
            </w:r>
          </w:p>
        </w:tc>
        <w:tc>
          <w:tcPr>
            <w:tcW w:w="735" w:type="pct"/>
            <w:noWrap/>
            <w:vAlign w:val="center"/>
            <w:hideMark/>
          </w:tcPr>
          <w:p w:rsidR="002040DE" w:rsidRPr="002D5580" w:rsidRDefault="003E4D07" w:rsidP="00A3600E">
            <w:pPr>
              <w:jc w:val="center"/>
              <w:cnfStyle w:val="000000000000"/>
              <w:rPr>
                <w:color w:val="000000"/>
                <w:sz w:val="20"/>
                <w:szCs w:val="20"/>
                <w:lang w:val="cs-CZ" w:eastAsia="cs-CZ"/>
              </w:rPr>
            </w:pPr>
            <w:r w:rsidRPr="002D5580">
              <w:rPr>
                <w:color w:val="000000"/>
                <w:sz w:val="20"/>
                <w:szCs w:val="20"/>
                <w:lang w:val="cs-CZ" w:eastAsia="cs-CZ"/>
              </w:rPr>
              <w:t>160</w:t>
            </w:r>
          </w:p>
        </w:tc>
        <w:tc>
          <w:tcPr>
            <w:tcW w:w="2160" w:type="pct"/>
            <w:noWrap/>
            <w:vAlign w:val="center"/>
            <w:hideMark/>
          </w:tcPr>
          <w:p w:rsidR="002040DE" w:rsidRPr="002D5580" w:rsidRDefault="002040DE" w:rsidP="00A3600E">
            <w:pPr>
              <w:jc w:val="center"/>
              <w:cnfStyle w:val="000000000000"/>
              <w:rPr>
                <w:color w:val="000000"/>
                <w:sz w:val="20"/>
                <w:szCs w:val="20"/>
                <w:lang w:val="cs-CZ" w:eastAsia="cs-CZ"/>
              </w:rPr>
            </w:pPr>
            <w:r w:rsidRPr="002D5580">
              <w:rPr>
                <w:color w:val="000000"/>
                <w:sz w:val="20"/>
                <w:szCs w:val="20"/>
                <w:lang w:val="cs-CZ" w:eastAsia="cs-CZ"/>
              </w:rPr>
              <w:t>Počet metrů zatrubněné cesty</w:t>
            </w:r>
          </w:p>
        </w:tc>
      </w:tr>
      <w:tr w:rsidR="002040DE" w:rsidRPr="002D5580" w:rsidTr="00A3600E">
        <w:trPr>
          <w:cnfStyle w:val="000000100000"/>
          <w:trHeight w:val="342"/>
        </w:trPr>
        <w:tc>
          <w:tcPr>
            <w:cnfStyle w:val="001000000000"/>
            <w:tcW w:w="2105" w:type="pct"/>
            <w:tcBorders>
              <w:left w:val="none" w:sz="0" w:space="0" w:color="auto"/>
              <w:bottom w:val="none" w:sz="0" w:space="0" w:color="auto"/>
              <w:right w:val="none" w:sz="0" w:space="0" w:color="auto"/>
            </w:tcBorders>
            <w:vAlign w:val="center"/>
            <w:hideMark/>
          </w:tcPr>
          <w:p w:rsidR="002040DE" w:rsidRPr="002D5580" w:rsidRDefault="002040DE" w:rsidP="00A3600E">
            <w:pPr>
              <w:jc w:val="center"/>
              <w:rPr>
                <w:b w:val="0"/>
                <w:color w:val="000000"/>
                <w:sz w:val="20"/>
                <w:szCs w:val="20"/>
                <w:lang w:val="cs-CZ" w:eastAsia="cs-CZ"/>
              </w:rPr>
            </w:pPr>
            <w:r w:rsidRPr="002D5580">
              <w:rPr>
                <w:b w:val="0"/>
                <w:color w:val="000000"/>
                <w:sz w:val="20"/>
                <w:szCs w:val="20"/>
                <w:lang w:val="cs-CZ" w:eastAsia="cs-CZ"/>
              </w:rPr>
              <w:t>Oprava místních komunikací, především recyklátem</w:t>
            </w:r>
          </w:p>
        </w:tc>
        <w:tc>
          <w:tcPr>
            <w:tcW w:w="735" w:type="pct"/>
            <w:tcBorders>
              <w:left w:val="none" w:sz="0" w:space="0" w:color="auto"/>
              <w:right w:val="none" w:sz="0" w:space="0" w:color="auto"/>
            </w:tcBorders>
            <w:noWrap/>
            <w:vAlign w:val="center"/>
            <w:hideMark/>
          </w:tcPr>
          <w:p w:rsidR="002040DE" w:rsidRPr="002D5580" w:rsidRDefault="003E4D07" w:rsidP="00A3600E">
            <w:pPr>
              <w:jc w:val="center"/>
              <w:cnfStyle w:val="000000100000"/>
              <w:rPr>
                <w:color w:val="000000"/>
                <w:sz w:val="20"/>
                <w:szCs w:val="20"/>
                <w:lang w:val="cs-CZ" w:eastAsia="cs-CZ"/>
              </w:rPr>
            </w:pPr>
            <w:r w:rsidRPr="002D5580">
              <w:rPr>
                <w:color w:val="000000"/>
                <w:sz w:val="20"/>
                <w:szCs w:val="20"/>
                <w:lang w:val="cs-CZ" w:eastAsia="cs-CZ"/>
              </w:rPr>
              <w:t>Cca 2 700</w:t>
            </w:r>
          </w:p>
        </w:tc>
        <w:tc>
          <w:tcPr>
            <w:tcW w:w="2160" w:type="pct"/>
            <w:tcBorders>
              <w:left w:val="none" w:sz="0" w:space="0" w:color="auto"/>
            </w:tcBorders>
            <w:noWrap/>
            <w:vAlign w:val="center"/>
            <w:hideMark/>
          </w:tcPr>
          <w:p w:rsidR="002040DE" w:rsidRPr="002D5580" w:rsidRDefault="002040DE" w:rsidP="00A3600E">
            <w:pPr>
              <w:jc w:val="center"/>
              <w:cnfStyle w:val="000000100000"/>
              <w:rPr>
                <w:color w:val="000000"/>
                <w:sz w:val="20"/>
                <w:szCs w:val="20"/>
                <w:lang w:val="cs-CZ" w:eastAsia="cs-CZ"/>
              </w:rPr>
            </w:pPr>
            <w:r w:rsidRPr="002D5580">
              <w:rPr>
                <w:color w:val="000000"/>
                <w:sz w:val="20"/>
                <w:szCs w:val="20"/>
                <w:lang w:val="cs-CZ" w:eastAsia="cs-CZ"/>
              </w:rPr>
              <w:t>Počet metrů opravených komunikací</w:t>
            </w:r>
          </w:p>
        </w:tc>
      </w:tr>
      <w:tr w:rsidR="002040DE" w:rsidRPr="002D5580" w:rsidTr="00A3600E">
        <w:trPr>
          <w:trHeight w:val="342"/>
        </w:trPr>
        <w:tc>
          <w:tcPr>
            <w:cnfStyle w:val="001000000000"/>
            <w:tcW w:w="2105" w:type="pct"/>
            <w:tcBorders>
              <w:left w:val="none" w:sz="0" w:space="0" w:color="auto"/>
              <w:bottom w:val="none" w:sz="0" w:space="0" w:color="auto"/>
              <w:right w:val="none" w:sz="0" w:space="0" w:color="auto"/>
            </w:tcBorders>
            <w:vAlign w:val="center"/>
            <w:hideMark/>
          </w:tcPr>
          <w:p w:rsidR="002040DE" w:rsidRPr="002D5580" w:rsidRDefault="002040DE" w:rsidP="00A3600E">
            <w:pPr>
              <w:jc w:val="center"/>
              <w:rPr>
                <w:b w:val="0"/>
                <w:color w:val="000000"/>
                <w:sz w:val="20"/>
                <w:szCs w:val="20"/>
                <w:lang w:val="cs-CZ" w:eastAsia="cs-CZ"/>
              </w:rPr>
            </w:pPr>
            <w:r w:rsidRPr="002D5580">
              <w:rPr>
                <w:b w:val="0"/>
                <w:color w:val="000000"/>
                <w:sz w:val="20"/>
                <w:szCs w:val="20"/>
                <w:lang w:val="cs-CZ" w:eastAsia="cs-CZ"/>
              </w:rPr>
              <w:t>Dokončení chodníku z Ráje k přejezdu</w:t>
            </w:r>
          </w:p>
        </w:tc>
        <w:tc>
          <w:tcPr>
            <w:tcW w:w="735" w:type="pct"/>
            <w:noWrap/>
            <w:vAlign w:val="center"/>
            <w:hideMark/>
          </w:tcPr>
          <w:p w:rsidR="002040DE" w:rsidRPr="002D5580" w:rsidRDefault="003E4D07" w:rsidP="00A3600E">
            <w:pPr>
              <w:jc w:val="center"/>
              <w:cnfStyle w:val="000000000000"/>
              <w:rPr>
                <w:color w:val="000000"/>
                <w:sz w:val="20"/>
                <w:szCs w:val="20"/>
                <w:lang w:val="cs-CZ" w:eastAsia="cs-CZ"/>
              </w:rPr>
            </w:pPr>
            <w:r w:rsidRPr="002D5580">
              <w:rPr>
                <w:color w:val="000000"/>
                <w:sz w:val="20"/>
                <w:szCs w:val="20"/>
                <w:lang w:val="cs-CZ" w:eastAsia="cs-CZ"/>
              </w:rPr>
              <w:t>80</w:t>
            </w:r>
          </w:p>
        </w:tc>
        <w:tc>
          <w:tcPr>
            <w:tcW w:w="2160" w:type="pct"/>
            <w:noWrap/>
            <w:vAlign w:val="center"/>
            <w:hideMark/>
          </w:tcPr>
          <w:p w:rsidR="002040DE" w:rsidRPr="002D5580" w:rsidRDefault="002040DE" w:rsidP="00A3600E">
            <w:pPr>
              <w:jc w:val="center"/>
              <w:cnfStyle w:val="000000000000"/>
              <w:rPr>
                <w:color w:val="000000"/>
                <w:sz w:val="20"/>
                <w:szCs w:val="20"/>
                <w:lang w:val="cs-CZ" w:eastAsia="cs-CZ"/>
              </w:rPr>
            </w:pPr>
            <w:r w:rsidRPr="002D5580">
              <w:rPr>
                <w:color w:val="000000"/>
                <w:sz w:val="20"/>
                <w:szCs w:val="20"/>
                <w:lang w:val="cs-CZ" w:eastAsia="cs-CZ"/>
              </w:rPr>
              <w:t>Počet metrů chodníku</w:t>
            </w:r>
          </w:p>
        </w:tc>
      </w:tr>
      <w:tr w:rsidR="002040DE" w:rsidRPr="002D5580" w:rsidTr="00A3600E">
        <w:trPr>
          <w:cnfStyle w:val="000000100000"/>
          <w:trHeight w:val="342"/>
        </w:trPr>
        <w:tc>
          <w:tcPr>
            <w:cnfStyle w:val="001000000000"/>
            <w:tcW w:w="2105" w:type="pct"/>
            <w:tcBorders>
              <w:left w:val="none" w:sz="0" w:space="0" w:color="auto"/>
              <w:bottom w:val="none" w:sz="0" w:space="0" w:color="auto"/>
              <w:right w:val="none" w:sz="0" w:space="0" w:color="auto"/>
            </w:tcBorders>
            <w:vAlign w:val="center"/>
            <w:hideMark/>
          </w:tcPr>
          <w:p w:rsidR="002040DE" w:rsidRPr="002D5580" w:rsidRDefault="002040DE" w:rsidP="00A3600E">
            <w:pPr>
              <w:jc w:val="center"/>
              <w:rPr>
                <w:b w:val="0"/>
                <w:color w:val="000000"/>
                <w:sz w:val="20"/>
                <w:szCs w:val="20"/>
                <w:lang w:val="cs-CZ" w:eastAsia="cs-CZ"/>
              </w:rPr>
            </w:pPr>
            <w:r w:rsidRPr="002D5580">
              <w:rPr>
                <w:b w:val="0"/>
                <w:color w:val="000000"/>
                <w:sz w:val="20"/>
                <w:szCs w:val="20"/>
                <w:lang w:val="cs-CZ" w:eastAsia="cs-CZ"/>
              </w:rPr>
              <w:t>Chodník od kruhové křižovatky po benzínovou čerpací stanici</w:t>
            </w:r>
          </w:p>
        </w:tc>
        <w:tc>
          <w:tcPr>
            <w:tcW w:w="735" w:type="pct"/>
            <w:tcBorders>
              <w:left w:val="none" w:sz="0" w:space="0" w:color="auto"/>
              <w:right w:val="none" w:sz="0" w:space="0" w:color="auto"/>
            </w:tcBorders>
            <w:noWrap/>
            <w:vAlign w:val="center"/>
            <w:hideMark/>
          </w:tcPr>
          <w:p w:rsidR="002040DE" w:rsidRPr="002D5580" w:rsidRDefault="003E4D07" w:rsidP="00A3600E">
            <w:pPr>
              <w:jc w:val="center"/>
              <w:cnfStyle w:val="000000100000"/>
              <w:rPr>
                <w:color w:val="000000"/>
                <w:sz w:val="20"/>
                <w:szCs w:val="20"/>
                <w:lang w:val="cs-CZ" w:eastAsia="cs-CZ"/>
              </w:rPr>
            </w:pPr>
            <w:r w:rsidRPr="002D5580">
              <w:rPr>
                <w:color w:val="000000"/>
                <w:sz w:val="20"/>
                <w:szCs w:val="20"/>
                <w:lang w:val="cs-CZ" w:eastAsia="cs-CZ"/>
              </w:rPr>
              <w:t>220</w:t>
            </w:r>
          </w:p>
        </w:tc>
        <w:tc>
          <w:tcPr>
            <w:tcW w:w="2160" w:type="pct"/>
            <w:tcBorders>
              <w:left w:val="none" w:sz="0" w:space="0" w:color="auto"/>
            </w:tcBorders>
            <w:noWrap/>
            <w:vAlign w:val="center"/>
            <w:hideMark/>
          </w:tcPr>
          <w:p w:rsidR="002040DE" w:rsidRPr="002D5580" w:rsidRDefault="002040DE" w:rsidP="00A3600E">
            <w:pPr>
              <w:jc w:val="center"/>
              <w:cnfStyle w:val="000000100000"/>
              <w:rPr>
                <w:color w:val="000000"/>
                <w:sz w:val="20"/>
                <w:szCs w:val="20"/>
                <w:lang w:val="cs-CZ" w:eastAsia="cs-CZ"/>
              </w:rPr>
            </w:pPr>
            <w:r w:rsidRPr="002D5580">
              <w:rPr>
                <w:color w:val="000000"/>
                <w:sz w:val="20"/>
                <w:szCs w:val="20"/>
                <w:lang w:val="cs-CZ" w:eastAsia="cs-CZ"/>
              </w:rPr>
              <w:t>Počet metrů chodníku</w:t>
            </w:r>
          </w:p>
        </w:tc>
      </w:tr>
      <w:tr w:rsidR="002040DE" w:rsidRPr="002D5580" w:rsidTr="00A3600E">
        <w:trPr>
          <w:trHeight w:val="342"/>
        </w:trPr>
        <w:tc>
          <w:tcPr>
            <w:cnfStyle w:val="001000000000"/>
            <w:tcW w:w="2105" w:type="pct"/>
            <w:tcBorders>
              <w:left w:val="none" w:sz="0" w:space="0" w:color="auto"/>
              <w:bottom w:val="none" w:sz="0" w:space="0" w:color="auto"/>
              <w:right w:val="none" w:sz="0" w:space="0" w:color="auto"/>
            </w:tcBorders>
            <w:vAlign w:val="center"/>
            <w:hideMark/>
          </w:tcPr>
          <w:p w:rsidR="002040DE" w:rsidRPr="002D5580" w:rsidRDefault="002040DE" w:rsidP="00A3600E">
            <w:pPr>
              <w:jc w:val="center"/>
              <w:rPr>
                <w:b w:val="0"/>
                <w:color w:val="000000"/>
                <w:sz w:val="20"/>
                <w:szCs w:val="20"/>
                <w:lang w:val="cs-CZ" w:eastAsia="cs-CZ"/>
              </w:rPr>
            </w:pPr>
            <w:r w:rsidRPr="002D5580">
              <w:rPr>
                <w:b w:val="0"/>
                <w:color w:val="000000"/>
                <w:sz w:val="20"/>
                <w:szCs w:val="20"/>
                <w:lang w:val="cs-CZ" w:eastAsia="cs-CZ"/>
              </w:rPr>
              <w:t>Pasportizace komunikací a chodníků a plán jejich údržby</w:t>
            </w:r>
          </w:p>
        </w:tc>
        <w:tc>
          <w:tcPr>
            <w:tcW w:w="735" w:type="pct"/>
            <w:noWrap/>
            <w:vAlign w:val="center"/>
            <w:hideMark/>
          </w:tcPr>
          <w:p w:rsidR="002040DE" w:rsidRPr="002D5580" w:rsidRDefault="00A3600E" w:rsidP="00A3600E">
            <w:pPr>
              <w:jc w:val="center"/>
              <w:cnfStyle w:val="000000000000"/>
              <w:rPr>
                <w:color w:val="000000"/>
                <w:sz w:val="20"/>
                <w:szCs w:val="20"/>
                <w:lang w:val="cs-CZ" w:eastAsia="cs-CZ"/>
              </w:rPr>
            </w:pPr>
            <w:r w:rsidRPr="002D5580">
              <w:rPr>
                <w:color w:val="000000"/>
                <w:sz w:val="20"/>
                <w:szCs w:val="20"/>
                <w:lang w:val="cs-CZ" w:eastAsia="cs-CZ"/>
              </w:rPr>
              <w:t>1,1</w:t>
            </w:r>
          </w:p>
        </w:tc>
        <w:tc>
          <w:tcPr>
            <w:tcW w:w="2160" w:type="pct"/>
            <w:noWrap/>
            <w:vAlign w:val="center"/>
            <w:hideMark/>
          </w:tcPr>
          <w:p w:rsidR="002040DE" w:rsidRPr="002D5580" w:rsidRDefault="002040DE" w:rsidP="00A3600E">
            <w:pPr>
              <w:jc w:val="center"/>
              <w:cnfStyle w:val="000000000000"/>
              <w:rPr>
                <w:color w:val="000000"/>
                <w:sz w:val="20"/>
                <w:szCs w:val="20"/>
                <w:lang w:val="cs-CZ" w:eastAsia="cs-CZ"/>
              </w:rPr>
            </w:pPr>
            <w:r w:rsidRPr="002D5580">
              <w:rPr>
                <w:color w:val="000000"/>
                <w:sz w:val="20"/>
                <w:szCs w:val="20"/>
                <w:lang w:val="cs-CZ" w:eastAsia="cs-CZ"/>
              </w:rPr>
              <w:t>Pasportizace komunikací a chodníků</w:t>
            </w:r>
            <w:r w:rsidR="00A3600E" w:rsidRPr="002D5580">
              <w:rPr>
                <w:color w:val="000000"/>
                <w:sz w:val="20"/>
                <w:szCs w:val="20"/>
                <w:lang w:val="cs-CZ" w:eastAsia="cs-CZ"/>
              </w:rPr>
              <w:t>, počet plánů údržby</w:t>
            </w:r>
          </w:p>
        </w:tc>
      </w:tr>
      <w:tr w:rsidR="002040DE" w:rsidRPr="002D5580" w:rsidTr="00A3600E">
        <w:trPr>
          <w:cnfStyle w:val="000000100000"/>
          <w:trHeight w:val="342"/>
        </w:trPr>
        <w:tc>
          <w:tcPr>
            <w:cnfStyle w:val="001000000000"/>
            <w:tcW w:w="2105" w:type="pct"/>
            <w:tcBorders>
              <w:left w:val="none" w:sz="0" w:space="0" w:color="auto"/>
              <w:bottom w:val="none" w:sz="0" w:space="0" w:color="auto"/>
              <w:right w:val="none" w:sz="0" w:space="0" w:color="auto"/>
            </w:tcBorders>
            <w:vAlign w:val="center"/>
            <w:hideMark/>
          </w:tcPr>
          <w:p w:rsidR="003E4D07" w:rsidRPr="002D5580" w:rsidRDefault="002040DE" w:rsidP="003E4D07">
            <w:pPr>
              <w:jc w:val="center"/>
              <w:rPr>
                <w:b w:val="0"/>
                <w:color w:val="000000"/>
                <w:sz w:val="20"/>
                <w:szCs w:val="20"/>
                <w:lang w:val="cs-CZ" w:eastAsia="cs-CZ"/>
              </w:rPr>
            </w:pPr>
            <w:r w:rsidRPr="002D5580">
              <w:rPr>
                <w:b w:val="0"/>
                <w:color w:val="000000"/>
                <w:sz w:val="20"/>
                <w:szCs w:val="20"/>
                <w:lang w:val="cs-CZ" w:eastAsia="cs-CZ"/>
              </w:rPr>
              <w:t>Zasíťování ulice Za Pivovarem</w:t>
            </w:r>
          </w:p>
        </w:tc>
        <w:tc>
          <w:tcPr>
            <w:tcW w:w="735" w:type="pct"/>
            <w:tcBorders>
              <w:left w:val="none" w:sz="0" w:space="0" w:color="auto"/>
              <w:right w:val="none" w:sz="0" w:space="0" w:color="auto"/>
            </w:tcBorders>
            <w:noWrap/>
            <w:vAlign w:val="center"/>
            <w:hideMark/>
          </w:tcPr>
          <w:p w:rsidR="002040DE" w:rsidRPr="002D5580" w:rsidRDefault="003E4D07" w:rsidP="00A3600E">
            <w:pPr>
              <w:jc w:val="center"/>
              <w:cnfStyle w:val="000000100000"/>
              <w:rPr>
                <w:color w:val="000000"/>
                <w:sz w:val="20"/>
                <w:szCs w:val="20"/>
                <w:lang w:val="cs-CZ" w:eastAsia="cs-CZ"/>
              </w:rPr>
            </w:pPr>
            <w:r w:rsidRPr="002D5580">
              <w:rPr>
                <w:color w:val="000000"/>
                <w:sz w:val="20"/>
                <w:szCs w:val="20"/>
                <w:lang w:val="cs-CZ" w:eastAsia="cs-CZ"/>
              </w:rPr>
              <w:t>22</w:t>
            </w:r>
          </w:p>
        </w:tc>
        <w:tc>
          <w:tcPr>
            <w:tcW w:w="2160" w:type="pct"/>
            <w:tcBorders>
              <w:left w:val="none" w:sz="0" w:space="0" w:color="auto"/>
            </w:tcBorders>
            <w:noWrap/>
            <w:vAlign w:val="center"/>
            <w:hideMark/>
          </w:tcPr>
          <w:p w:rsidR="002040DE" w:rsidRPr="002D5580" w:rsidRDefault="002040DE" w:rsidP="00A3600E">
            <w:pPr>
              <w:jc w:val="center"/>
              <w:cnfStyle w:val="000000100000"/>
              <w:rPr>
                <w:color w:val="000000"/>
                <w:sz w:val="20"/>
                <w:szCs w:val="20"/>
                <w:lang w:val="cs-CZ" w:eastAsia="cs-CZ"/>
              </w:rPr>
            </w:pPr>
            <w:r w:rsidRPr="002D5580">
              <w:rPr>
                <w:color w:val="000000"/>
                <w:sz w:val="20"/>
                <w:szCs w:val="20"/>
                <w:lang w:val="cs-CZ" w:eastAsia="cs-CZ"/>
              </w:rPr>
              <w:t>Počet zasíťovaných parcel</w:t>
            </w:r>
          </w:p>
        </w:tc>
      </w:tr>
      <w:tr w:rsidR="002040DE" w:rsidRPr="002D5580" w:rsidTr="00A3600E">
        <w:trPr>
          <w:trHeight w:val="342"/>
        </w:trPr>
        <w:tc>
          <w:tcPr>
            <w:cnfStyle w:val="001000000000"/>
            <w:tcW w:w="2105" w:type="pct"/>
            <w:tcBorders>
              <w:left w:val="none" w:sz="0" w:space="0" w:color="auto"/>
              <w:bottom w:val="none" w:sz="0" w:space="0" w:color="auto"/>
              <w:right w:val="none" w:sz="0" w:space="0" w:color="auto"/>
            </w:tcBorders>
            <w:vAlign w:val="center"/>
            <w:hideMark/>
          </w:tcPr>
          <w:p w:rsidR="002040DE" w:rsidRPr="002D5580" w:rsidRDefault="002040DE" w:rsidP="00A3600E">
            <w:pPr>
              <w:jc w:val="center"/>
              <w:rPr>
                <w:b w:val="0"/>
                <w:color w:val="000000"/>
                <w:sz w:val="20"/>
                <w:szCs w:val="20"/>
                <w:lang w:val="cs-CZ" w:eastAsia="cs-CZ"/>
              </w:rPr>
            </w:pPr>
            <w:r w:rsidRPr="002D5580">
              <w:rPr>
                <w:b w:val="0"/>
                <w:color w:val="000000"/>
                <w:sz w:val="20"/>
                <w:szCs w:val="20"/>
                <w:lang w:val="cs-CZ" w:eastAsia="cs-CZ"/>
              </w:rPr>
              <w:t>Zateplení a opravy městských bytových a nebytových prostor</w:t>
            </w:r>
          </w:p>
        </w:tc>
        <w:tc>
          <w:tcPr>
            <w:tcW w:w="735" w:type="pct"/>
            <w:noWrap/>
            <w:vAlign w:val="center"/>
            <w:hideMark/>
          </w:tcPr>
          <w:p w:rsidR="002040DE" w:rsidRPr="002D5580" w:rsidRDefault="00605E91" w:rsidP="00A3600E">
            <w:pPr>
              <w:jc w:val="center"/>
              <w:cnfStyle w:val="000000000000"/>
              <w:rPr>
                <w:color w:val="000000"/>
                <w:sz w:val="20"/>
                <w:szCs w:val="20"/>
                <w:lang w:val="cs-CZ" w:eastAsia="cs-CZ"/>
              </w:rPr>
            </w:pPr>
            <w:r w:rsidRPr="002D5580">
              <w:rPr>
                <w:color w:val="000000"/>
                <w:sz w:val="20"/>
                <w:szCs w:val="20"/>
                <w:lang w:val="cs-CZ" w:eastAsia="cs-CZ"/>
              </w:rPr>
              <w:t>x</w:t>
            </w:r>
          </w:p>
        </w:tc>
        <w:tc>
          <w:tcPr>
            <w:tcW w:w="2160" w:type="pct"/>
            <w:noWrap/>
            <w:vAlign w:val="center"/>
            <w:hideMark/>
          </w:tcPr>
          <w:p w:rsidR="002040DE" w:rsidRPr="002D5580" w:rsidRDefault="00605E91" w:rsidP="00A3600E">
            <w:pPr>
              <w:jc w:val="center"/>
              <w:cnfStyle w:val="000000000000"/>
              <w:rPr>
                <w:color w:val="000000"/>
                <w:sz w:val="20"/>
                <w:szCs w:val="20"/>
                <w:lang w:val="cs-CZ" w:eastAsia="cs-CZ"/>
              </w:rPr>
            </w:pPr>
            <w:r w:rsidRPr="002D5580">
              <w:rPr>
                <w:color w:val="000000"/>
                <w:sz w:val="20"/>
                <w:szCs w:val="20"/>
                <w:lang w:val="cs-CZ" w:eastAsia="cs-CZ"/>
              </w:rPr>
              <w:t>Viz. poznámka</w:t>
            </w:r>
          </w:p>
        </w:tc>
      </w:tr>
      <w:tr w:rsidR="002040DE" w:rsidRPr="002D5580" w:rsidTr="00A3600E">
        <w:trPr>
          <w:cnfStyle w:val="000000100000"/>
          <w:trHeight w:val="342"/>
        </w:trPr>
        <w:tc>
          <w:tcPr>
            <w:cnfStyle w:val="001000000000"/>
            <w:tcW w:w="2105" w:type="pct"/>
            <w:tcBorders>
              <w:left w:val="none" w:sz="0" w:space="0" w:color="auto"/>
              <w:bottom w:val="none" w:sz="0" w:space="0" w:color="auto"/>
              <w:right w:val="none" w:sz="0" w:space="0" w:color="auto"/>
            </w:tcBorders>
            <w:vAlign w:val="center"/>
            <w:hideMark/>
          </w:tcPr>
          <w:p w:rsidR="002040DE" w:rsidRPr="002D5580" w:rsidRDefault="002040DE" w:rsidP="00A3600E">
            <w:pPr>
              <w:jc w:val="center"/>
              <w:rPr>
                <w:b w:val="0"/>
                <w:color w:val="000000"/>
                <w:sz w:val="20"/>
                <w:szCs w:val="20"/>
                <w:lang w:val="cs-CZ" w:eastAsia="cs-CZ"/>
              </w:rPr>
            </w:pPr>
            <w:r w:rsidRPr="002D5580">
              <w:rPr>
                <w:b w:val="0"/>
                <w:color w:val="000000"/>
                <w:sz w:val="20"/>
                <w:szCs w:val="20"/>
                <w:lang w:val="cs-CZ" w:eastAsia="cs-CZ"/>
              </w:rPr>
              <w:t>Vykoupení a revitalizace bývalého bytového domu u "Tržiště"</w:t>
            </w:r>
          </w:p>
        </w:tc>
        <w:tc>
          <w:tcPr>
            <w:tcW w:w="735" w:type="pct"/>
            <w:tcBorders>
              <w:left w:val="none" w:sz="0" w:space="0" w:color="auto"/>
              <w:right w:val="none" w:sz="0" w:space="0" w:color="auto"/>
            </w:tcBorders>
            <w:noWrap/>
            <w:vAlign w:val="center"/>
            <w:hideMark/>
          </w:tcPr>
          <w:p w:rsidR="002040DE" w:rsidRPr="002D5580" w:rsidRDefault="002040DE" w:rsidP="00A3600E">
            <w:pPr>
              <w:jc w:val="center"/>
              <w:cnfStyle w:val="000000100000"/>
              <w:rPr>
                <w:color w:val="000000"/>
                <w:sz w:val="20"/>
                <w:szCs w:val="20"/>
                <w:lang w:val="cs-CZ" w:eastAsia="cs-CZ"/>
              </w:rPr>
            </w:pPr>
            <w:r w:rsidRPr="002D5580">
              <w:rPr>
                <w:color w:val="000000"/>
                <w:sz w:val="20"/>
                <w:szCs w:val="20"/>
                <w:lang w:val="cs-CZ" w:eastAsia="cs-CZ"/>
              </w:rPr>
              <w:t>1</w:t>
            </w:r>
          </w:p>
        </w:tc>
        <w:tc>
          <w:tcPr>
            <w:tcW w:w="2160" w:type="pct"/>
            <w:tcBorders>
              <w:left w:val="none" w:sz="0" w:space="0" w:color="auto"/>
            </w:tcBorders>
            <w:noWrap/>
            <w:vAlign w:val="center"/>
            <w:hideMark/>
          </w:tcPr>
          <w:p w:rsidR="002040DE" w:rsidRPr="002D5580" w:rsidRDefault="002040DE" w:rsidP="00A3600E">
            <w:pPr>
              <w:jc w:val="center"/>
              <w:cnfStyle w:val="000000100000"/>
              <w:rPr>
                <w:color w:val="000000"/>
                <w:sz w:val="20"/>
                <w:szCs w:val="20"/>
                <w:lang w:val="cs-CZ" w:eastAsia="cs-CZ"/>
              </w:rPr>
            </w:pPr>
            <w:r w:rsidRPr="002D5580">
              <w:rPr>
                <w:color w:val="000000"/>
                <w:sz w:val="20"/>
                <w:szCs w:val="20"/>
                <w:lang w:val="cs-CZ" w:eastAsia="cs-CZ"/>
              </w:rPr>
              <w:t>Vykoupení a revitalizace bývalého bytového domu</w:t>
            </w:r>
          </w:p>
        </w:tc>
      </w:tr>
      <w:tr w:rsidR="002040DE" w:rsidRPr="002D5580" w:rsidTr="00A3600E">
        <w:trPr>
          <w:trHeight w:val="342"/>
        </w:trPr>
        <w:tc>
          <w:tcPr>
            <w:cnfStyle w:val="001000000000"/>
            <w:tcW w:w="2105" w:type="pct"/>
            <w:tcBorders>
              <w:left w:val="none" w:sz="0" w:space="0" w:color="auto"/>
              <w:bottom w:val="none" w:sz="0" w:space="0" w:color="auto"/>
              <w:right w:val="none" w:sz="0" w:space="0" w:color="auto"/>
            </w:tcBorders>
            <w:vAlign w:val="center"/>
            <w:hideMark/>
          </w:tcPr>
          <w:p w:rsidR="003E4D07" w:rsidRPr="002D5580" w:rsidRDefault="002040DE" w:rsidP="003E4D07">
            <w:pPr>
              <w:jc w:val="center"/>
              <w:rPr>
                <w:b w:val="0"/>
                <w:color w:val="000000"/>
                <w:sz w:val="20"/>
                <w:szCs w:val="20"/>
                <w:lang w:val="cs-CZ" w:eastAsia="cs-CZ"/>
              </w:rPr>
            </w:pPr>
            <w:r w:rsidRPr="002D5580">
              <w:rPr>
                <w:b w:val="0"/>
                <w:color w:val="000000"/>
                <w:sz w:val="20"/>
                <w:szCs w:val="20"/>
                <w:lang w:val="cs-CZ" w:eastAsia="cs-CZ"/>
              </w:rPr>
              <w:t>Zmapování pozemků</w:t>
            </w:r>
          </w:p>
        </w:tc>
        <w:tc>
          <w:tcPr>
            <w:tcW w:w="735" w:type="pct"/>
            <w:noWrap/>
            <w:vAlign w:val="center"/>
            <w:hideMark/>
          </w:tcPr>
          <w:p w:rsidR="002040DE" w:rsidRPr="002D5580" w:rsidRDefault="002040DE" w:rsidP="00A3600E">
            <w:pPr>
              <w:jc w:val="center"/>
              <w:cnfStyle w:val="000000000000"/>
              <w:rPr>
                <w:color w:val="000000"/>
                <w:sz w:val="20"/>
                <w:szCs w:val="20"/>
                <w:lang w:val="cs-CZ" w:eastAsia="cs-CZ"/>
              </w:rPr>
            </w:pPr>
            <w:r w:rsidRPr="002D5580">
              <w:rPr>
                <w:color w:val="000000"/>
                <w:sz w:val="20"/>
                <w:szCs w:val="20"/>
                <w:lang w:val="cs-CZ" w:eastAsia="cs-CZ"/>
              </w:rPr>
              <w:t>1</w:t>
            </w:r>
          </w:p>
        </w:tc>
        <w:tc>
          <w:tcPr>
            <w:tcW w:w="2160" w:type="pct"/>
            <w:noWrap/>
            <w:vAlign w:val="center"/>
            <w:hideMark/>
          </w:tcPr>
          <w:p w:rsidR="002040DE" w:rsidRPr="002D5580" w:rsidRDefault="002040DE" w:rsidP="00A3600E">
            <w:pPr>
              <w:jc w:val="center"/>
              <w:cnfStyle w:val="000000000000"/>
              <w:rPr>
                <w:color w:val="000000"/>
                <w:sz w:val="20"/>
                <w:szCs w:val="20"/>
                <w:lang w:val="cs-CZ" w:eastAsia="cs-CZ"/>
              </w:rPr>
            </w:pPr>
            <w:r w:rsidRPr="002D5580">
              <w:rPr>
                <w:color w:val="000000"/>
                <w:sz w:val="20"/>
                <w:szCs w:val="20"/>
                <w:lang w:val="cs-CZ" w:eastAsia="cs-CZ"/>
              </w:rPr>
              <w:t>Zmapování pozemků</w:t>
            </w:r>
          </w:p>
        </w:tc>
      </w:tr>
      <w:tr w:rsidR="002040DE" w:rsidRPr="002D5580" w:rsidTr="00A3600E">
        <w:trPr>
          <w:cnfStyle w:val="000000100000"/>
          <w:trHeight w:val="342"/>
        </w:trPr>
        <w:tc>
          <w:tcPr>
            <w:cnfStyle w:val="001000000000"/>
            <w:tcW w:w="2105" w:type="pct"/>
            <w:tcBorders>
              <w:left w:val="none" w:sz="0" w:space="0" w:color="auto"/>
              <w:bottom w:val="none" w:sz="0" w:space="0" w:color="auto"/>
              <w:right w:val="none" w:sz="0" w:space="0" w:color="auto"/>
            </w:tcBorders>
            <w:vAlign w:val="center"/>
            <w:hideMark/>
          </w:tcPr>
          <w:p w:rsidR="003E4D07" w:rsidRPr="002D5580" w:rsidRDefault="002040DE" w:rsidP="003E4D07">
            <w:pPr>
              <w:jc w:val="center"/>
              <w:rPr>
                <w:b w:val="0"/>
                <w:color w:val="000000"/>
                <w:sz w:val="20"/>
                <w:szCs w:val="20"/>
                <w:lang w:val="cs-CZ" w:eastAsia="cs-CZ"/>
              </w:rPr>
            </w:pPr>
            <w:r w:rsidRPr="002D5580">
              <w:rPr>
                <w:b w:val="0"/>
                <w:color w:val="000000"/>
                <w:sz w:val="20"/>
                <w:szCs w:val="20"/>
                <w:lang w:val="cs-CZ" w:eastAsia="cs-CZ"/>
              </w:rPr>
              <w:t>Vykoupení, sanace a příprava stavebních parcel z pozemku po bývalém pivovaru</w:t>
            </w:r>
          </w:p>
        </w:tc>
        <w:tc>
          <w:tcPr>
            <w:tcW w:w="735" w:type="pct"/>
            <w:tcBorders>
              <w:left w:val="none" w:sz="0" w:space="0" w:color="auto"/>
              <w:right w:val="none" w:sz="0" w:space="0" w:color="auto"/>
            </w:tcBorders>
            <w:noWrap/>
            <w:vAlign w:val="center"/>
            <w:hideMark/>
          </w:tcPr>
          <w:p w:rsidR="002040DE" w:rsidRPr="002D5580" w:rsidRDefault="00605E91" w:rsidP="00A3600E">
            <w:pPr>
              <w:jc w:val="center"/>
              <w:cnfStyle w:val="000000100000"/>
              <w:rPr>
                <w:color w:val="000000"/>
                <w:sz w:val="20"/>
                <w:szCs w:val="20"/>
                <w:lang w:val="cs-CZ" w:eastAsia="cs-CZ"/>
              </w:rPr>
            </w:pPr>
            <w:r w:rsidRPr="002D5580">
              <w:rPr>
                <w:color w:val="000000"/>
                <w:sz w:val="20"/>
                <w:szCs w:val="20"/>
                <w:lang w:val="cs-CZ" w:eastAsia="cs-CZ"/>
              </w:rPr>
              <w:t>12 - 15</w:t>
            </w:r>
          </w:p>
        </w:tc>
        <w:tc>
          <w:tcPr>
            <w:tcW w:w="2160" w:type="pct"/>
            <w:tcBorders>
              <w:left w:val="none" w:sz="0" w:space="0" w:color="auto"/>
            </w:tcBorders>
            <w:noWrap/>
            <w:vAlign w:val="center"/>
            <w:hideMark/>
          </w:tcPr>
          <w:p w:rsidR="002040DE" w:rsidRPr="002D5580" w:rsidRDefault="002040DE" w:rsidP="00A3600E">
            <w:pPr>
              <w:jc w:val="center"/>
              <w:cnfStyle w:val="000000100000"/>
              <w:rPr>
                <w:color w:val="000000"/>
                <w:sz w:val="20"/>
                <w:szCs w:val="20"/>
                <w:lang w:val="cs-CZ" w:eastAsia="cs-CZ"/>
              </w:rPr>
            </w:pPr>
            <w:r w:rsidRPr="002D5580">
              <w:rPr>
                <w:color w:val="000000"/>
                <w:sz w:val="20"/>
                <w:szCs w:val="20"/>
                <w:lang w:val="cs-CZ" w:eastAsia="cs-CZ"/>
              </w:rPr>
              <w:t>Počet připravených stavebních parcel</w:t>
            </w:r>
          </w:p>
        </w:tc>
      </w:tr>
      <w:tr w:rsidR="002040DE" w:rsidRPr="002D5580" w:rsidTr="00A3600E">
        <w:trPr>
          <w:trHeight w:val="342"/>
        </w:trPr>
        <w:tc>
          <w:tcPr>
            <w:cnfStyle w:val="001000000000"/>
            <w:tcW w:w="2105" w:type="pct"/>
            <w:tcBorders>
              <w:left w:val="none" w:sz="0" w:space="0" w:color="auto"/>
              <w:bottom w:val="none" w:sz="0" w:space="0" w:color="auto"/>
              <w:right w:val="none" w:sz="0" w:space="0" w:color="auto"/>
            </w:tcBorders>
            <w:vAlign w:val="center"/>
            <w:hideMark/>
          </w:tcPr>
          <w:p w:rsidR="002040DE" w:rsidRPr="002D5580" w:rsidRDefault="002040DE" w:rsidP="00A3600E">
            <w:pPr>
              <w:jc w:val="center"/>
              <w:rPr>
                <w:b w:val="0"/>
                <w:color w:val="000000"/>
                <w:sz w:val="20"/>
                <w:szCs w:val="20"/>
                <w:lang w:val="cs-CZ" w:eastAsia="cs-CZ"/>
              </w:rPr>
            </w:pPr>
            <w:r w:rsidRPr="002D5580">
              <w:rPr>
                <w:b w:val="0"/>
                <w:color w:val="000000"/>
                <w:sz w:val="20"/>
                <w:szCs w:val="20"/>
                <w:lang w:val="cs-CZ" w:eastAsia="cs-CZ"/>
              </w:rPr>
              <w:t>Revitalizace návsí na vesnicích</w:t>
            </w:r>
          </w:p>
        </w:tc>
        <w:tc>
          <w:tcPr>
            <w:tcW w:w="735" w:type="pct"/>
            <w:noWrap/>
            <w:vAlign w:val="center"/>
            <w:hideMark/>
          </w:tcPr>
          <w:p w:rsidR="002040DE" w:rsidRPr="002D5580" w:rsidRDefault="00605E91" w:rsidP="00A3600E">
            <w:pPr>
              <w:jc w:val="center"/>
              <w:cnfStyle w:val="000000000000"/>
              <w:rPr>
                <w:color w:val="000000"/>
                <w:sz w:val="20"/>
                <w:szCs w:val="20"/>
                <w:lang w:val="cs-CZ" w:eastAsia="cs-CZ"/>
              </w:rPr>
            </w:pPr>
            <w:r w:rsidRPr="002D5580">
              <w:rPr>
                <w:color w:val="000000"/>
                <w:sz w:val="20"/>
                <w:szCs w:val="20"/>
                <w:lang w:val="cs-CZ" w:eastAsia="cs-CZ"/>
              </w:rPr>
              <w:t>5</w:t>
            </w:r>
          </w:p>
        </w:tc>
        <w:tc>
          <w:tcPr>
            <w:tcW w:w="2160" w:type="pct"/>
            <w:noWrap/>
            <w:vAlign w:val="center"/>
            <w:hideMark/>
          </w:tcPr>
          <w:p w:rsidR="002040DE" w:rsidRPr="002D5580" w:rsidRDefault="002040DE" w:rsidP="00A3600E">
            <w:pPr>
              <w:jc w:val="center"/>
              <w:cnfStyle w:val="000000000000"/>
              <w:rPr>
                <w:color w:val="000000"/>
                <w:sz w:val="20"/>
                <w:szCs w:val="20"/>
                <w:lang w:val="cs-CZ" w:eastAsia="cs-CZ"/>
              </w:rPr>
            </w:pPr>
            <w:r w:rsidRPr="002D5580">
              <w:rPr>
                <w:color w:val="000000"/>
                <w:sz w:val="20"/>
                <w:szCs w:val="20"/>
                <w:lang w:val="cs-CZ" w:eastAsia="cs-CZ"/>
              </w:rPr>
              <w:t>Počet revitalizovaných návsí</w:t>
            </w:r>
          </w:p>
        </w:tc>
      </w:tr>
      <w:tr w:rsidR="002040DE" w:rsidRPr="002D5580" w:rsidTr="00A3600E">
        <w:trPr>
          <w:cnfStyle w:val="000000100000"/>
          <w:trHeight w:val="342"/>
        </w:trPr>
        <w:tc>
          <w:tcPr>
            <w:cnfStyle w:val="001000000000"/>
            <w:tcW w:w="2105" w:type="pct"/>
            <w:tcBorders>
              <w:left w:val="none" w:sz="0" w:space="0" w:color="auto"/>
              <w:bottom w:val="none" w:sz="0" w:space="0" w:color="auto"/>
              <w:right w:val="none" w:sz="0" w:space="0" w:color="auto"/>
            </w:tcBorders>
            <w:vAlign w:val="center"/>
            <w:hideMark/>
          </w:tcPr>
          <w:p w:rsidR="002040DE" w:rsidRPr="002D5580" w:rsidRDefault="002040DE" w:rsidP="00A3600E">
            <w:pPr>
              <w:jc w:val="center"/>
              <w:rPr>
                <w:b w:val="0"/>
                <w:color w:val="000000"/>
                <w:sz w:val="20"/>
                <w:szCs w:val="20"/>
                <w:lang w:val="cs-CZ" w:eastAsia="cs-CZ"/>
              </w:rPr>
            </w:pPr>
            <w:r w:rsidRPr="002D5580">
              <w:rPr>
                <w:b w:val="0"/>
                <w:color w:val="000000"/>
                <w:sz w:val="20"/>
                <w:szCs w:val="20"/>
                <w:lang w:val="cs-CZ" w:eastAsia="cs-CZ"/>
              </w:rPr>
              <w:t>Technické služby - seznam oprav, plán a údržba</w:t>
            </w:r>
          </w:p>
        </w:tc>
        <w:tc>
          <w:tcPr>
            <w:tcW w:w="735" w:type="pct"/>
            <w:tcBorders>
              <w:left w:val="none" w:sz="0" w:space="0" w:color="auto"/>
              <w:right w:val="none" w:sz="0" w:space="0" w:color="auto"/>
            </w:tcBorders>
            <w:noWrap/>
            <w:vAlign w:val="center"/>
            <w:hideMark/>
          </w:tcPr>
          <w:p w:rsidR="002040DE" w:rsidRPr="002D5580" w:rsidRDefault="00605E91" w:rsidP="00A3600E">
            <w:pPr>
              <w:jc w:val="center"/>
              <w:cnfStyle w:val="000000100000"/>
              <w:rPr>
                <w:color w:val="000000"/>
                <w:sz w:val="20"/>
                <w:szCs w:val="20"/>
                <w:lang w:val="cs-CZ" w:eastAsia="cs-CZ"/>
              </w:rPr>
            </w:pPr>
            <w:r w:rsidRPr="002D5580">
              <w:rPr>
                <w:color w:val="000000"/>
                <w:sz w:val="20"/>
                <w:szCs w:val="20"/>
                <w:lang w:val="cs-CZ" w:eastAsia="cs-CZ"/>
              </w:rPr>
              <w:t>x</w:t>
            </w:r>
            <w:r w:rsidR="002040DE" w:rsidRPr="002D5580">
              <w:rPr>
                <w:color w:val="000000"/>
                <w:sz w:val="20"/>
                <w:szCs w:val="20"/>
                <w:lang w:val="cs-CZ" w:eastAsia="cs-CZ"/>
              </w:rPr>
              <w:t>,1,1</w:t>
            </w:r>
          </w:p>
        </w:tc>
        <w:tc>
          <w:tcPr>
            <w:tcW w:w="2160" w:type="pct"/>
            <w:tcBorders>
              <w:left w:val="none" w:sz="0" w:space="0" w:color="auto"/>
            </w:tcBorders>
            <w:noWrap/>
            <w:vAlign w:val="center"/>
            <w:hideMark/>
          </w:tcPr>
          <w:p w:rsidR="002040DE" w:rsidRPr="002D5580" w:rsidRDefault="00605E91" w:rsidP="00A3600E">
            <w:pPr>
              <w:jc w:val="center"/>
              <w:cnfStyle w:val="000000100000"/>
              <w:rPr>
                <w:color w:val="000000"/>
                <w:sz w:val="20"/>
                <w:szCs w:val="20"/>
                <w:lang w:val="cs-CZ" w:eastAsia="cs-CZ"/>
              </w:rPr>
            </w:pPr>
            <w:r w:rsidRPr="002D5580">
              <w:rPr>
                <w:color w:val="000000"/>
                <w:sz w:val="20"/>
                <w:szCs w:val="20"/>
                <w:lang w:val="cs-CZ" w:eastAsia="cs-CZ"/>
              </w:rPr>
              <w:t>Viz. poznámka, p</w:t>
            </w:r>
            <w:r w:rsidR="002040DE" w:rsidRPr="002D5580">
              <w:rPr>
                <w:color w:val="000000"/>
                <w:sz w:val="20"/>
                <w:szCs w:val="20"/>
                <w:lang w:val="cs-CZ" w:eastAsia="cs-CZ"/>
              </w:rPr>
              <w:t>očet oprav, počet plánů, údržba</w:t>
            </w:r>
          </w:p>
        </w:tc>
      </w:tr>
      <w:tr w:rsidR="002040DE" w:rsidRPr="002D5580" w:rsidTr="00A3600E">
        <w:trPr>
          <w:trHeight w:val="342"/>
        </w:trPr>
        <w:tc>
          <w:tcPr>
            <w:cnfStyle w:val="001000000000"/>
            <w:tcW w:w="2105" w:type="pct"/>
            <w:tcBorders>
              <w:left w:val="none" w:sz="0" w:space="0" w:color="auto"/>
              <w:bottom w:val="none" w:sz="0" w:space="0" w:color="auto"/>
              <w:right w:val="none" w:sz="0" w:space="0" w:color="auto"/>
            </w:tcBorders>
            <w:vAlign w:val="center"/>
            <w:hideMark/>
          </w:tcPr>
          <w:p w:rsidR="002040DE" w:rsidRPr="002D5580" w:rsidRDefault="002040DE" w:rsidP="00A3600E">
            <w:pPr>
              <w:jc w:val="center"/>
              <w:rPr>
                <w:b w:val="0"/>
                <w:color w:val="000000"/>
                <w:sz w:val="20"/>
                <w:szCs w:val="20"/>
                <w:lang w:val="cs-CZ" w:eastAsia="cs-CZ"/>
              </w:rPr>
            </w:pPr>
            <w:r w:rsidRPr="002D5580">
              <w:rPr>
                <w:b w:val="0"/>
                <w:color w:val="000000"/>
                <w:sz w:val="20"/>
                <w:szCs w:val="20"/>
                <w:lang w:val="cs-CZ" w:eastAsia="cs-CZ"/>
              </w:rPr>
              <w:t>Výměna veřejného osvětlení</w:t>
            </w:r>
          </w:p>
        </w:tc>
        <w:tc>
          <w:tcPr>
            <w:tcW w:w="735" w:type="pct"/>
            <w:noWrap/>
            <w:vAlign w:val="center"/>
            <w:hideMark/>
          </w:tcPr>
          <w:p w:rsidR="002040DE" w:rsidRPr="002D5580" w:rsidRDefault="00603FD6" w:rsidP="00A3600E">
            <w:pPr>
              <w:jc w:val="center"/>
              <w:cnfStyle w:val="000000000000"/>
              <w:rPr>
                <w:color w:val="000000"/>
                <w:sz w:val="20"/>
                <w:szCs w:val="20"/>
                <w:lang w:val="cs-CZ" w:eastAsia="cs-CZ"/>
              </w:rPr>
            </w:pPr>
            <w:r>
              <w:rPr>
                <w:color w:val="000000"/>
                <w:sz w:val="20"/>
                <w:szCs w:val="20"/>
                <w:lang w:val="cs-CZ" w:eastAsia="cs-CZ"/>
              </w:rPr>
              <w:t>x</w:t>
            </w:r>
          </w:p>
        </w:tc>
        <w:tc>
          <w:tcPr>
            <w:tcW w:w="2160" w:type="pct"/>
            <w:noWrap/>
            <w:vAlign w:val="center"/>
            <w:hideMark/>
          </w:tcPr>
          <w:p w:rsidR="002040DE" w:rsidRPr="00603FD6" w:rsidRDefault="002040DE" w:rsidP="00A3600E">
            <w:pPr>
              <w:jc w:val="center"/>
              <w:cnfStyle w:val="000000000000"/>
              <w:rPr>
                <w:color w:val="000000"/>
                <w:sz w:val="20"/>
                <w:szCs w:val="20"/>
                <w:lang w:eastAsia="cs-CZ"/>
              </w:rPr>
            </w:pPr>
            <w:r w:rsidRPr="002D5580">
              <w:rPr>
                <w:color w:val="000000"/>
                <w:sz w:val="20"/>
                <w:szCs w:val="20"/>
                <w:lang w:val="cs-CZ" w:eastAsia="cs-CZ"/>
              </w:rPr>
              <w:t>Počet zrekonstruovaných lamp</w:t>
            </w:r>
            <w:r w:rsidR="00603FD6">
              <w:rPr>
                <w:color w:val="000000"/>
                <w:sz w:val="20"/>
                <w:szCs w:val="20"/>
                <w:lang w:val="cs-CZ" w:eastAsia="cs-CZ"/>
              </w:rPr>
              <w:t>*</w:t>
            </w:r>
          </w:p>
        </w:tc>
      </w:tr>
      <w:tr w:rsidR="002040DE" w:rsidRPr="002D5580" w:rsidTr="00A3600E">
        <w:trPr>
          <w:cnfStyle w:val="000000100000"/>
          <w:trHeight w:val="342"/>
        </w:trPr>
        <w:tc>
          <w:tcPr>
            <w:cnfStyle w:val="001000000000"/>
            <w:tcW w:w="2105" w:type="pct"/>
            <w:tcBorders>
              <w:left w:val="none" w:sz="0" w:space="0" w:color="auto"/>
              <w:bottom w:val="none" w:sz="0" w:space="0" w:color="auto"/>
              <w:right w:val="none" w:sz="0" w:space="0" w:color="auto"/>
            </w:tcBorders>
            <w:vAlign w:val="center"/>
            <w:hideMark/>
          </w:tcPr>
          <w:p w:rsidR="002040DE" w:rsidRPr="002D5580" w:rsidRDefault="002040DE" w:rsidP="00A3600E">
            <w:pPr>
              <w:jc w:val="center"/>
              <w:rPr>
                <w:b w:val="0"/>
                <w:color w:val="000000"/>
                <w:sz w:val="20"/>
                <w:szCs w:val="20"/>
                <w:lang w:val="cs-CZ" w:eastAsia="cs-CZ"/>
              </w:rPr>
            </w:pPr>
            <w:r w:rsidRPr="002D5580">
              <w:rPr>
                <w:b w:val="0"/>
                <w:color w:val="000000"/>
                <w:sz w:val="20"/>
                <w:szCs w:val="20"/>
                <w:lang w:val="cs-CZ" w:eastAsia="cs-CZ"/>
              </w:rPr>
              <w:t>Revitalizace zámeckého parku</w:t>
            </w:r>
          </w:p>
        </w:tc>
        <w:tc>
          <w:tcPr>
            <w:tcW w:w="735" w:type="pct"/>
            <w:tcBorders>
              <w:left w:val="none" w:sz="0" w:space="0" w:color="auto"/>
              <w:right w:val="none" w:sz="0" w:space="0" w:color="auto"/>
            </w:tcBorders>
            <w:noWrap/>
            <w:vAlign w:val="center"/>
            <w:hideMark/>
          </w:tcPr>
          <w:p w:rsidR="002040DE" w:rsidRPr="002D5580" w:rsidRDefault="00605E91" w:rsidP="00A3600E">
            <w:pPr>
              <w:jc w:val="center"/>
              <w:cnfStyle w:val="000000100000"/>
              <w:rPr>
                <w:color w:val="000000"/>
                <w:sz w:val="20"/>
                <w:szCs w:val="20"/>
                <w:lang w:val="cs-CZ" w:eastAsia="cs-CZ"/>
              </w:rPr>
            </w:pPr>
            <w:r w:rsidRPr="002D5580">
              <w:rPr>
                <w:color w:val="000000"/>
                <w:sz w:val="20"/>
                <w:szCs w:val="20"/>
                <w:lang w:val="cs-CZ" w:eastAsia="cs-CZ"/>
              </w:rPr>
              <w:t>20 000</w:t>
            </w:r>
          </w:p>
        </w:tc>
        <w:tc>
          <w:tcPr>
            <w:tcW w:w="2160" w:type="pct"/>
            <w:tcBorders>
              <w:left w:val="none" w:sz="0" w:space="0" w:color="auto"/>
            </w:tcBorders>
            <w:noWrap/>
            <w:vAlign w:val="center"/>
            <w:hideMark/>
          </w:tcPr>
          <w:p w:rsidR="002040DE" w:rsidRPr="002D5580" w:rsidRDefault="002040DE" w:rsidP="00A3600E">
            <w:pPr>
              <w:jc w:val="center"/>
              <w:cnfStyle w:val="000000100000"/>
              <w:rPr>
                <w:color w:val="000000"/>
                <w:sz w:val="20"/>
                <w:szCs w:val="20"/>
                <w:lang w:val="cs-CZ" w:eastAsia="cs-CZ"/>
              </w:rPr>
            </w:pPr>
            <w:r w:rsidRPr="002D5580">
              <w:rPr>
                <w:color w:val="000000"/>
                <w:sz w:val="20"/>
                <w:szCs w:val="20"/>
                <w:lang w:val="cs-CZ" w:eastAsia="cs-CZ"/>
              </w:rPr>
              <w:t>Velikost revitalizované plochy (m</w:t>
            </w:r>
            <w:r w:rsidRPr="002D5580">
              <w:rPr>
                <w:color w:val="000000"/>
                <w:sz w:val="20"/>
                <w:szCs w:val="20"/>
                <w:vertAlign w:val="superscript"/>
                <w:lang w:val="cs-CZ" w:eastAsia="cs-CZ"/>
              </w:rPr>
              <w:t>2</w:t>
            </w:r>
            <w:r w:rsidRPr="002D5580">
              <w:rPr>
                <w:color w:val="000000"/>
                <w:sz w:val="20"/>
                <w:szCs w:val="20"/>
                <w:lang w:val="cs-CZ" w:eastAsia="cs-CZ"/>
              </w:rPr>
              <w:t>)</w:t>
            </w:r>
          </w:p>
        </w:tc>
      </w:tr>
      <w:tr w:rsidR="002040DE" w:rsidRPr="002D5580" w:rsidTr="00A3600E">
        <w:trPr>
          <w:trHeight w:val="342"/>
        </w:trPr>
        <w:tc>
          <w:tcPr>
            <w:cnfStyle w:val="001000000000"/>
            <w:tcW w:w="2105" w:type="pct"/>
            <w:tcBorders>
              <w:left w:val="none" w:sz="0" w:space="0" w:color="auto"/>
              <w:bottom w:val="none" w:sz="0" w:space="0" w:color="auto"/>
              <w:right w:val="none" w:sz="0" w:space="0" w:color="auto"/>
            </w:tcBorders>
            <w:vAlign w:val="center"/>
            <w:hideMark/>
          </w:tcPr>
          <w:p w:rsidR="002040DE" w:rsidRPr="002D5580" w:rsidRDefault="002040DE" w:rsidP="00A3600E">
            <w:pPr>
              <w:jc w:val="center"/>
              <w:rPr>
                <w:b w:val="0"/>
                <w:color w:val="000000"/>
                <w:sz w:val="20"/>
                <w:szCs w:val="20"/>
                <w:lang w:val="cs-CZ" w:eastAsia="cs-CZ"/>
              </w:rPr>
            </w:pPr>
            <w:r w:rsidRPr="002D5580">
              <w:rPr>
                <w:b w:val="0"/>
                <w:color w:val="000000"/>
                <w:sz w:val="20"/>
                <w:szCs w:val="20"/>
                <w:lang w:val="cs-CZ" w:eastAsia="cs-CZ"/>
              </w:rPr>
              <w:t>Revitalizace koupaliště</w:t>
            </w:r>
          </w:p>
        </w:tc>
        <w:tc>
          <w:tcPr>
            <w:tcW w:w="735" w:type="pct"/>
            <w:noWrap/>
            <w:vAlign w:val="center"/>
            <w:hideMark/>
          </w:tcPr>
          <w:p w:rsidR="002040DE" w:rsidRPr="002D5580" w:rsidRDefault="00605E91" w:rsidP="00A3600E">
            <w:pPr>
              <w:jc w:val="center"/>
              <w:cnfStyle w:val="000000000000"/>
              <w:rPr>
                <w:color w:val="000000"/>
                <w:sz w:val="20"/>
                <w:szCs w:val="20"/>
                <w:lang w:val="cs-CZ" w:eastAsia="cs-CZ"/>
              </w:rPr>
            </w:pPr>
            <w:r w:rsidRPr="002D5580">
              <w:rPr>
                <w:color w:val="000000"/>
                <w:sz w:val="20"/>
                <w:szCs w:val="20"/>
                <w:lang w:val="cs-CZ" w:eastAsia="cs-CZ"/>
              </w:rPr>
              <w:t>16 500</w:t>
            </w:r>
          </w:p>
        </w:tc>
        <w:tc>
          <w:tcPr>
            <w:tcW w:w="2160" w:type="pct"/>
            <w:noWrap/>
            <w:vAlign w:val="center"/>
            <w:hideMark/>
          </w:tcPr>
          <w:p w:rsidR="002040DE" w:rsidRPr="002D5580" w:rsidRDefault="002040DE" w:rsidP="00A3600E">
            <w:pPr>
              <w:jc w:val="center"/>
              <w:cnfStyle w:val="000000000000"/>
              <w:rPr>
                <w:color w:val="000000"/>
                <w:sz w:val="20"/>
                <w:szCs w:val="20"/>
                <w:lang w:val="cs-CZ" w:eastAsia="cs-CZ"/>
              </w:rPr>
            </w:pPr>
            <w:r w:rsidRPr="002D5580">
              <w:rPr>
                <w:color w:val="000000"/>
                <w:sz w:val="20"/>
                <w:szCs w:val="20"/>
                <w:lang w:val="cs-CZ" w:eastAsia="cs-CZ"/>
              </w:rPr>
              <w:t>Velikost revitalizované plochy (m</w:t>
            </w:r>
            <w:r w:rsidRPr="002D5580">
              <w:rPr>
                <w:color w:val="000000"/>
                <w:sz w:val="20"/>
                <w:szCs w:val="20"/>
                <w:vertAlign w:val="superscript"/>
                <w:lang w:val="cs-CZ" w:eastAsia="cs-CZ"/>
              </w:rPr>
              <w:t>2</w:t>
            </w:r>
            <w:r w:rsidRPr="002D5580">
              <w:rPr>
                <w:color w:val="000000"/>
                <w:sz w:val="20"/>
                <w:szCs w:val="20"/>
                <w:lang w:val="cs-CZ" w:eastAsia="cs-CZ"/>
              </w:rPr>
              <w:t>)</w:t>
            </w:r>
          </w:p>
        </w:tc>
      </w:tr>
      <w:tr w:rsidR="002040DE" w:rsidRPr="002D5580" w:rsidTr="00A3600E">
        <w:trPr>
          <w:cnfStyle w:val="000000100000"/>
          <w:trHeight w:val="342"/>
        </w:trPr>
        <w:tc>
          <w:tcPr>
            <w:cnfStyle w:val="001000000000"/>
            <w:tcW w:w="2105" w:type="pct"/>
            <w:tcBorders>
              <w:left w:val="none" w:sz="0" w:space="0" w:color="auto"/>
              <w:bottom w:val="none" w:sz="0" w:space="0" w:color="auto"/>
              <w:right w:val="none" w:sz="0" w:space="0" w:color="auto"/>
            </w:tcBorders>
            <w:vAlign w:val="center"/>
            <w:hideMark/>
          </w:tcPr>
          <w:p w:rsidR="002040DE" w:rsidRPr="002D5580" w:rsidRDefault="002040DE" w:rsidP="00A3600E">
            <w:pPr>
              <w:jc w:val="center"/>
              <w:rPr>
                <w:b w:val="0"/>
                <w:color w:val="000000"/>
                <w:sz w:val="20"/>
                <w:szCs w:val="20"/>
                <w:lang w:val="cs-CZ" w:eastAsia="cs-CZ"/>
              </w:rPr>
            </w:pPr>
            <w:r w:rsidRPr="002D5580">
              <w:rPr>
                <w:b w:val="0"/>
                <w:color w:val="000000"/>
                <w:sz w:val="20"/>
                <w:szCs w:val="20"/>
                <w:lang w:val="cs-CZ" w:eastAsia="cs-CZ"/>
              </w:rPr>
              <w:t>Oprava MŠ</w:t>
            </w:r>
          </w:p>
        </w:tc>
        <w:tc>
          <w:tcPr>
            <w:tcW w:w="735" w:type="pct"/>
            <w:tcBorders>
              <w:left w:val="none" w:sz="0" w:space="0" w:color="auto"/>
              <w:right w:val="none" w:sz="0" w:space="0" w:color="auto"/>
            </w:tcBorders>
            <w:noWrap/>
            <w:vAlign w:val="center"/>
            <w:hideMark/>
          </w:tcPr>
          <w:p w:rsidR="002040DE" w:rsidRPr="002D5580" w:rsidRDefault="002040DE" w:rsidP="00A3600E">
            <w:pPr>
              <w:jc w:val="center"/>
              <w:cnfStyle w:val="000000100000"/>
              <w:rPr>
                <w:color w:val="000000"/>
                <w:sz w:val="20"/>
                <w:szCs w:val="20"/>
                <w:lang w:val="cs-CZ" w:eastAsia="cs-CZ"/>
              </w:rPr>
            </w:pPr>
            <w:r w:rsidRPr="002D5580">
              <w:rPr>
                <w:color w:val="000000"/>
                <w:sz w:val="20"/>
                <w:szCs w:val="20"/>
                <w:lang w:val="cs-CZ" w:eastAsia="cs-CZ"/>
              </w:rPr>
              <w:t>1</w:t>
            </w:r>
          </w:p>
        </w:tc>
        <w:tc>
          <w:tcPr>
            <w:tcW w:w="2160" w:type="pct"/>
            <w:tcBorders>
              <w:left w:val="none" w:sz="0" w:space="0" w:color="auto"/>
            </w:tcBorders>
            <w:noWrap/>
            <w:vAlign w:val="center"/>
            <w:hideMark/>
          </w:tcPr>
          <w:p w:rsidR="002040DE" w:rsidRPr="002D5580" w:rsidRDefault="002040DE" w:rsidP="00A3600E">
            <w:pPr>
              <w:jc w:val="center"/>
              <w:cnfStyle w:val="000000100000"/>
              <w:rPr>
                <w:color w:val="000000"/>
                <w:sz w:val="20"/>
                <w:szCs w:val="20"/>
                <w:lang w:val="cs-CZ" w:eastAsia="cs-CZ"/>
              </w:rPr>
            </w:pPr>
            <w:r w:rsidRPr="002D5580">
              <w:rPr>
                <w:color w:val="000000"/>
                <w:sz w:val="20"/>
                <w:szCs w:val="20"/>
                <w:lang w:val="cs-CZ" w:eastAsia="cs-CZ"/>
              </w:rPr>
              <w:t>Počet opravených MŠ</w:t>
            </w:r>
          </w:p>
        </w:tc>
      </w:tr>
      <w:tr w:rsidR="002040DE" w:rsidRPr="002D5580" w:rsidTr="00A3600E">
        <w:trPr>
          <w:trHeight w:val="342"/>
        </w:trPr>
        <w:tc>
          <w:tcPr>
            <w:cnfStyle w:val="001000000000"/>
            <w:tcW w:w="2105" w:type="pct"/>
            <w:tcBorders>
              <w:left w:val="none" w:sz="0" w:space="0" w:color="auto"/>
              <w:bottom w:val="none" w:sz="0" w:space="0" w:color="auto"/>
              <w:right w:val="none" w:sz="0" w:space="0" w:color="auto"/>
            </w:tcBorders>
            <w:vAlign w:val="center"/>
            <w:hideMark/>
          </w:tcPr>
          <w:p w:rsidR="00605E91" w:rsidRPr="002D5580" w:rsidRDefault="002040DE" w:rsidP="00605E91">
            <w:pPr>
              <w:jc w:val="center"/>
              <w:rPr>
                <w:b w:val="0"/>
                <w:color w:val="000000"/>
                <w:sz w:val="20"/>
                <w:szCs w:val="20"/>
                <w:lang w:val="cs-CZ" w:eastAsia="cs-CZ"/>
              </w:rPr>
            </w:pPr>
            <w:r w:rsidRPr="002D5580">
              <w:rPr>
                <w:b w:val="0"/>
                <w:color w:val="000000"/>
                <w:sz w:val="20"/>
                <w:szCs w:val="20"/>
                <w:lang w:val="cs-CZ" w:eastAsia="cs-CZ"/>
              </w:rPr>
              <w:t>Zateplení radnice, staré školy</w:t>
            </w:r>
          </w:p>
        </w:tc>
        <w:tc>
          <w:tcPr>
            <w:tcW w:w="735" w:type="pct"/>
            <w:noWrap/>
            <w:vAlign w:val="center"/>
            <w:hideMark/>
          </w:tcPr>
          <w:p w:rsidR="002040DE" w:rsidRPr="002D5580" w:rsidRDefault="002040DE" w:rsidP="00A3600E">
            <w:pPr>
              <w:jc w:val="center"/>
              <w:cnfStyle w:val="000000000000"/>
              <w:rPr>
                <w:color w:val="000000"/>
                <w:sz w:val="20"/>
                <w:szCs w:val="20"/>
                <w:lang w:val="cs-CZ" w:eastAsia="cs-CZ"/>
              </w:rPr>
            </w:pPr>
            <w:r w:rsidRPr="002D5580">
              <w:rPr>
                <w:color w:val="000000"/>
                <w:sz w:val="20"/>
                <w:szCs w:val="20"/>
                <w:lang w:val="cs-CZ" w:eastAsia="cs-CZ"/>
              </w:rPr>
              <w:t>2</w:t>
            </w:r>
          </w:p>
        </w:tc>
        <w:tc>
          <w:tcPr>
            <w:tcW w:w="2160" w:type="pct"/>
            <w:noWrap/>
            <w:vAlign w:val="center"/>
            <w:hideMark/>
          </w:tcPr>
          <w:p w:rsidR="002040DE" w:rsidRPr="002D5580" w:rsidRDefault="002040DE" w:rsidP="00A3600E">
            <w:pPr>
              <w:jc w:val="center"/>
              <w:cnfStyle w:val="000000000000"/>
              <w:rPr>
                <w:color w:val="000000"/>
                <w:sz w:val="20"/>
                <w:szCs w:val="20"/>
                <w:lang w:val="cs-CZ" w:eastAsia="cs-CZ"/>
              </w:rPr>
            </w:pPr>
            <w:r w:rsidRPr="002D5580">
              <w:rPr>
                <w:color w:val="000000"/>
                <w:sz w:val="20"/>
                <w:szCs w:val="20"/>
                <w:lang w:val="cs-CZ" w:eastAsia="cs-CZ"/>
              </w:rPr>
              <w:t>Počet zateplených budov</w:t>
            </w:r>
          </w:p>
        </w:tc>
      </w:tr>
      <w:tr w:rsidR="002040DE" w:rsidRPr="002D5580" w:rsidTr="00A3600E">
        <w:trPr>
          <w:cnfStyle w:val="000000100000"/>
          <w:trHeight w:val="342"/>
        </w:trPr>
        <w:tc>
          <w:tcPr>
            <w:cnfStyle w:val="001000000000"/>
            <w:tcW w:w="2105" w:type="pct"/>
            <w:tcBorders>
              <w:left w:val="none" w:sz="0" w:space="0" w:color="auto"/>
              <w:bottom w:val="none" w:sz="0" w:space="0" w:color="auto"/>
              <w:right w:val="none" w:sz="0" w:space="0" w:color="auto"/>
            </w:tcBorders>
            <w:vAlign w:val="center"/>
            <w:hideMark/>
          </w:tcPr>
          <w:p w:rsidR="002040DE" w:rsidRPr="002D5580" w:rsidRDefault="002040DE" w:rsidP="00A3600E">
            <w:pPr>
              <w:jc w:val="center"/>
              <w:rPr>
                <w:b w:val="0"/>
                <w:color w:val="000000"/>
                <w:sz w:val="20"/>
                <w:szCs w:val="20"/>
                <w:lang w:val="cs-CZ" w:eastAsia="cs-CZ"/>
              </w:rPr>
            </w:pPr>
            <w:r w:rsidRPr="002D5580">
              <w:rPr>
                <w:b w:val="0"/>
                <w:color w:val="000000"/>
                <w:sz w:val="20"/>
                <w:szCs w:val="20"/>
                <w:lang w:val="cs-CZ" w:eastAsia="cs-CZ"/>
              </w:rPr>
              <w:t>Dobudování areálu školy - nová mateřská škola, tělocvična, dostavba nových učeben k přístavbě</w:t>
            </w:r>
          </w:p>
        </w:tc>
        <w:tc>
          <w:tcPr>
            <w:tcW w:w="735" w:type="pct"/>
            <w:tcBorders>
              <w:left w:val="none" w:sz="0" w:space="0" w:color="auto"/>
              <w:right w:val="none" w:sz="0" w:space="0" w:color="auto"/>
            </w:tcBorders>
            <w:noWrap/>
            <w:vAlign w:val="center"/>
            <w:hideMark/>
          </w:tcPr>
          <w:p w:rsidR="002040DE" w:rsidRPr="002D5580" w:rsidRDefault="00605E91" w:rsidP="00A3600E">
            <w:pPr>
              <w:jc w:val="center"/>
              <w:cnfStyle w:val="000000100000"/>
              <w:rPr>
                <w:color w:val="000000"/>
                <w:sz w:val="20"/>
                <w:szCs w:val="20"/>
                <w:lang w:val="cs-CZ" w:eastAsia="cs-CZ"/>
              </w:rPr>
            </w:pPr>
            <w:r w:rsidRPr="002D5580">
              <w:rPr>
                <w:color w:val="000000"/>
                <w:sz w:val="20"/>
                <w:szCs w:val="20"/>
                <w:lang w:val="cs-CZ" w:eastAsia="cs-CZ"/>
              </w:rPr>
              <w:t>4</w:t>
            </w:r>
          </w:p>
        </w:tc>
        <w:tc>
          <w:tcPr>
            <w:tcW w:w="2160" w:type="pct"/>
            <w:tcBorders>
              <w:left w:val="none" w:sz="0" w:space="0" w:color="auto"/>
            </w:tcBorders>
            <w:noWrap/>
            <w:vAlign w:val="center"/>
            <w:hideMark/>
          </w:tcPr>
          <w:p w:rsidR="002040DE" w:rsidRPr="002D5580" w:rsidRDefault="002040DE" w:rsidP="00A3600E">
            <w:pPr>
              <w:jc w:val="center"/>
              <w:cnfStyle w:val="000000100000"/>
              <w:rPr>
                <w:color w:val="000000"/>
                <w:sz w:val="20"/>
                <w:szCs w:val="20"/>
                <w:lang w:val="cs-CZ" w:eastAsia="cs-CZ"/>
              </w:rPr>
            </w:pPr>
            <w:r w:rsidRPr="002D5580">
              <w:rPr>
                <w:color w:val="000000"/>
                <w:sz w:val="20"/>
                <w:szCs w:val="20"/>
                <w:lang w:val="cs-CZ" w:eastAsia="cs-CZ"/>
              </w:rPr>
              <w:t>Počet dostavěných míst areálu</w:t>
            </w:r>
          </w:p>
        </w:tc>
      </w:tr>
      <w:tr w:rsidR="002040DE" w:rsidRPr="002D5580" w:rsidTr="00A3600E">
        <w:trPr>
          <w:trHeight w:val="342"/>
        </w:trPr>
        <w:tc>
          <w:tcPr>
            <w:cnfStyle w:val="001000000000"/>
            <w:tcW w:w="2105" w:type="pct"/>
            <w:tcBorders>
              <w:left w:val="none" w:sz="0" w:space="0" w:color="auto"/>
              <w:bottom w:val="none" w:sz="0" w:space="0" w:color="auto"/>
              <w:right w:val="none" w:sz="0" w:space="0" w:color="auto"/>
            </w:tcBorders>
            <w:vAlign w:val="center"/>
            <w:hideMark/>
          </w:tcPr>
          <w:p w:rsidR="002040DE" w:rsidRPr="002D5580" w:rsidRDefault="002040DE" w:rsidP="00A3600E">
            <w:pPr>
              <w:jc w:val="center"/>
              <w:rPr>
                <w:b w:val="0"/>
                <w:color w:val="000000"/>
                <w:sz w:val="20"/>
                <w:szCs w:val="20"/>
                <w:lang w:val="cs-CZ" w:eastAsia="cs-CZ"/>
              </w:rPr>
            </w:pPr>
            <w:r w:rsidRPr="002D5580">
              <w:rPr>
                <w:b w:val="0"/>
                <w:color w:val="000000"/>
                <w:sz w:val="20"/>
                <w:szCs w:val="20"/>
                <w:lang w:val="cs-CZ" w:eastAsia="cs-CZ"/>
              </w:rPr>
              <w:t>Nástupní prostor před školou</w:t>
            </w:r>
          </w:p>
        </w:tc>
        <w:tc>
          <w:tcPr>
            <w:tcW w:w="735" w:type="pct"/>
            <w:noWrap/>
            <w:vAlign w:val="center"/>
            <w:hideMark/>
          </w:tcPr>
          <w:p w:rsidR="002040DE" w:rsidRPr="002D5580" w:rsidRDefault="002040DE" w:rsidP="00A3600E">
            <w:pPr>
              <w:jc w:val="center"/>
              <w:cnfStyle w:val="000000000000"/>
              <w:rPr>
                <w:color w:val="000000"/>
                <w:sz w:val="20"/>
                <w:szCs w:val="20"/>
                <w:lang w:val="cs-CZ" w:eastAsia="cs-CZ"/>
              </w:rPr>
            </w:pPr>
            <w:r w:rsidRPr="002D5580">
              <w:rPr>
                <w:color w:val="000000"/>
                <w:sz w:val="20"/>
                <w:szCs w:val="20"/>
                <w:lang w:val="cs-CZ" w:eastAsia="cs-CZ"/>
              </w:rPr>
              <w:t>1</w:t>
            </w:r>
          </w:p>
        </w:tc>
        <w:tc>
          <w:tcPr>
            <w:tcW w:w="2160" w:type="pct"/>
            <w:noWrap/>
            <w:vAlign w:val="center"/>
            <w:hideMark/>
          </w:tcPr>
          <w:p w:rsidR="002040DE" w:rsidRPr="002D5580" w:rsidRDefault="002040DE" w:rsidP="00A3600E">
            <w:pPr>
              <w:jc w:val="center"/>
              <w:cnfStyle w:val="000000000000"/>
              <w:rPr>
                <w:color w:val="000000"/>
                <w:sz w:val="20"/>
                <w:szCs w:val="20"/>
                <w:lang w:val="cs-CZ" w:eastAsia="cs-CZ"/>
              </w:rPr>
            </w:pPr>
            <w:r w:rsidRPr="002D5580">
              <w:rPr>
                <w:color w:val="000000"/>
                <w:sz w:val="20"/>
                <w:szCs w:val="20"/>
                <w:lang w:val="cs-CZ" w:eastAsia="cs-CZ"/>
              </w:rPr>
              <w:t>Nástupní prostor před školou</w:t>
            </w:r>
          </w:p>
        </w:tc>
      </w:tr>
      <w:tr w:rsidR="002040DE" w:rsidRPr="002D5580" w:rsidTr="00A3600E">
        <w:trPr>
          <w:cnfStyle w:val="000000100000"/>
          <w:trHeight w:val="342"/>
        </w:trPr>
        <w:tc>
          <w:tcPr>
            <w:cnfStyle w:val="001000000000"/>
            <w:tcW w:w="2105" w:type="pct"/>
            <w:tcBorders>
              <w:left w:val="none" w:sz="0" w:space="0" w:color="auto"/>
              <w:bottom w:val="none" w:sz="0" w:space="0" w:color="auto"/>
              <w:right w:val="none" w:sz="0" w:space="0" w:color="auto"/>
            </w:tcBorders>
            <w:vAlign w:val="center"/>
            <w:hideMark/>
          </w:tcPr>
          <w:p w:rsidR="002040DE" w:rsidRPr="002D5580" w:rsidRDefault="002040DE" w:rsidP="00A3600E">
            <w:pPr>
              <w:jc w:val="center"/>
              <w:rPr>
                <w:b w:val="0"/>
                <w:color w:val="000000"/>
                <w:sz w:val="20"/>
                <w:szCs w:val="20"/>
                <w:lang w:val="cs-CZ" w:eastAsia="cs-CZ"/>
              </w:rPr>
            </w:pPr>
            <w:r w:rsidRPr="002D5580">
              <w:rPr>
                <w:b w:val="0"/>
                <w:color w:val="000000"/>
                <w:sz w:val="20"/>
                <w:szCs w:val="20"/>
                <w:lang w:val="cs-CZ" w:eastAsia="cs-CZ"/>
              </w:rPr>
              <w:t>Převzetí a rekonstrukce děkanství, využití jako knihovny</w:t>
            </w:r>
          </w:p>
        </w:tc>
        <w:tc>
          <w:tcPr>
            <w:tcW w:w="735" w:type="pct"/>
            <w:tcBorders>
              <w:left w:val="none" w:sz="0" w:space="0" w:color="auto"/>
              <w:right w:val="none" w:sz="0" w:space="0" w:color="auto"/>
            </w:tcBorders>
            <w:noWrap/>
            <w:vAlign w:val="center"/>
            <w:hideMark/>
          </w:tcPr>
          <w:p w:rsidR="002040DE" w:rsidRPr="002D5580" w:rsidRDefault="002040DE" w:rsidP="00A3600E">
            <w:pPr>
              <w:jc w:val="center"/>
              <w:cnfStyle w:val="000000100000"/>
              <w:rPr>
                <w:color w:val="000000"/>
                <w:sz w:val="20"/>
                <w:szCs w:val="20"/>
                <w:lang w:val="cs-CZ" w:eastAsia="cs-CZ"/>
              </w:rPr>
            </w:pPr>
            <w:r w:rsidRPr="002D5580">
              <w:rPr>
                <w:color w:val="000000"/>
                <w:sz w:val="20"/>
                <w:szCs w:val="20"/>
                <w:lang w:val="cs-CZ" w:eastAsia="cs-CZ"/>
              </w:rPr>
              <w:t>1</w:t>
            </w:r>
          </w:p>
        </w:tc>
        <w:tc>
          <w:tcPr>
            <w:tcW w:w="2160" w:type="pct"/>
            <w:tcBorders>
              <w:left w:val="none" w:sz="0" w:space="0" w:color="auto"/>
            </w:tcBorders>
            <w:noWrap/>
            <w:vAlign w:val="center"/>
            <w:hideMark/>
          </w:tcPr>
          <w:p w:rsidR="002040DE" w:rsidRPr="002D5580" w:rsidRDefault="002040DE" w:rsidP="00A3600E">
            <w:pPr>
              <w:jc w:val="center"/>
              <w:cnfStyle w:val="000000100000"/>
              <w:rPr>
                <w:color w:val="000000"/>
                <w:sz w:val="20"/>
                <w:szCs w:val="20"/>
                <w:lang w:val="cs-CZ" w:eastAsia="cs-CZ"/>
              </w:rPr>
            </w:pPr>
            <w:r w:rsidRPr="002D5580">
              <w:rPr>
                <w:color w:val="000000"/>
                <w:sz w:val="20"/>
                <w:szCs w:val="20"/>
                <w:lang w:val="cs-CZ" w:eastAsia="cs-CZ"/>
              </w:rPr>
              <w:t>Počet zrekonstruovaných děkanství</w:t>
            </w:r>
          </w:p>
        </w:tc>
      </w:tr>
      <w:tr w:rsidR="002040DE" w:rsidRPr="002D5580" w:rsidTr="00A3600E">
        <w:trPr>
          <w:trHeight w:val="342"/>
        </w:trPr>
        <w:tc>
          <w:tcPr>
            <w:cnfStyle w:val="001000000000"/>
            <w:tcW w:w="2105" w:type="pct"/>
            <w:tcBorders>
              <w:left w:val="none" w:sz="0" w:space="0" w:color="auto"/>
              <w:bottom w:val="none" w:sz="0" w:space="0" w:color="auto"/>
              <w:right w:val="none" w:sz="0" w:space="0" w:color="auto"/>
            </w:tcBorders>
            <w:vAlign w:val="center"/>
            <w:hideMark/>
          </w:tcPr>
          <w:p w:rsidR="002040DE" w:rsidRPr="002D5580" w:rsidRDefault="002040DE" w:rsidP="00A3600E">
            <w:pPr>
              <w:jc w:val="center"/>
              <w:rPr>
                <w:b w:val="0"/>
                <w:color w:val="000000"/>
                <w:sz w:val="20"/>
                <w:szCs w:val="20"/>
                <w:lang w:val="cs-CZ" w:eastAsia="cs-CZ"/>
              </w:rPr>
            </w:pPr>
            <w:r w:rsidRPr="002D5580">
              <w:rPr>
                <w:b w:val="0"/>
                <w:color w:val="000000"/>
                <w:sz w:val="20"/>
                <w:szCs w:val="20"/>
                <w:lang w:val="cs-CZ" w:eastAsia="cs-CZ"/>
              </w:rPr>
              <w:t>Rozšíření kompostárny</w:t>
            </w:r>
          </w:p>
        </w:tc>
        <w:tc>
          <w:tcPr>
            <w:tcW w:w="735" w:type="pct"/>
            <w:noWrap/>
            <w:vAlign w:val="center"/>
            <w:hideMark/>
          </w:tcPr>
          <w:p w:rsidR="002040DE" w:rsidRPr="002D5580" w:rsidRDefault="00605E91" w:rsidP="00A3600E">
            <w:pPr>
              <w:jc w:val="center"/>
              <w:cnfStyle w:val="000000000000"/>
              <w:rPr>
                <w:color w:val="000000"/>
                <w:sz w:val="20"/>
                <w:szCs w:val="20"/>
                <w:lang w:val="cs-CZ" w:eastAsia="cs-CZ"/>
              </w:rPr>
            </w:pPr>
            <w:r w:rsidRPr="002D5580">
              <w:rPr>
                <w:color w:val="000000"/>
                <w:sz w:val="20"/>
                <w:szCs w:val="20"/>
                <w:lang w:val="cs-CZ" w:eastAsia="cs-CZ"/>
              </w:rPr>
              <w:t>+ 5 000 tun</w:t>
            </w:r>
          </w:p>
        </w:tc>
        <w:tc>
          <w:tcPr>
            <w:tcW w:w="2160" w:type="pct"/>
            <w:noWrap/>
            <w:vAlign w:val="center"/>
            <w:hideMark/>
          </w:tcPr>
          <w:p w:rsidR="002040DE" w:rsidRPr="002D5580" w:rsidRDefault="002040DE" w:rsidP="00A3600E">
            <w:pPr>
              <w:jc w:val="center"/>
              <w:cnfStyle w:val="000000000000"/>
              <w:rPr>
                <w:color w:val="000000"/>
                <w:sz w:val="20"/>
                <w:szCs w:val="20"/>
                <w:lang w:val="cs-CZ" w:eastAsia="cs-CZ"/>
              </w:rPr>
            </w:pPr>
            <w:r w:rsidRPr="002D5580">
              <w:rPr>
                <w:color w:val="000000"/>
                <w:sz w:val="20"/>
                <w:szCs w:val="20"/>
                <w:lang w:val="cs-CZ" w:eastAsia="cs-CZ"/>
              </w:rPr>
              <w:t>Velikost rozšířené kompostárny (</w:t>
            </w:r>
            <w:r w:rsidR="00605E91" w:rsidRPr="002D5580">
              <w:rPr>
                <w:color w:val="000000"/>
                <w:sz w:val="20"/>
                <w:szCs w:val="20"/>
                <w:lang w:val="cs-CZ" w:eastAsia="cs-CZ"/>
              </w:rPr>
              <w:t>t</w:t>
            </w:r>
            <w:r w:rsidRPr="002D5580">
              <w:rPr>
                <w:color w:val="000000"/>
                <w:sz w:val="20"/>
                <w:szCs w:val="20"/>
                <w:lang w:val="cs-CZ" w:eastAsia="cs-CZ"/>
              </w:rPr>
              <w:t>)</w:t>
            </w:r>
          </w:p>
        </w:tc>
      </w:tr>
      <w:tr w:rsidR="002040DE" w:rsidRPr="002D5580" w:rsidTr="00A3600E">
        <w:trPr>
          <w:cnfStyle w:val="000000100000"/>
          <w:trHeight w:val="342"/>
        </w:trPr>
        <w:tc>
          <w:tcPr>
            <w:cnfStyle w:val="001000000000"/>
            <w:tcW w:w="2105" w:type="pct"/>
            <w:tcBorders>
              <w:left w:val="none" w:sz="0" w:space="0" w:color="auto"/>
              <w:bottom w:val="none" w:sz="0" w:space="0" w:color="auto"/>
              <w:right w:val="none" w:sz="0" w:space="0" w:color="auto"/>
            </w:tcBorders>
            <w:vAlign w:val="center"/>
            <w:hideMark/>
          </w:tcPr>
          <w:p w:rsidR="002040DE" w:rsidRPr="002D5580" w:rsidRDefault="002040DE" w:rsidP="00A3600E">
            <w:pPr>
              <w:jc w:val="center"/>
              <w:rPr>
                <w:b w:val="0"/>
                <w:color w:val="000000"/>
                <w:sz w:val="20"/>
                <w:szCs w:val="20"/>
                <w:lang w:val="cs-CZ" w:eastAsia="cs-CZ"/>
              </w:rPr>
            </w:pPr>
            <w:r w:rsidRPr="002D5580">
              <w:rPr>
                <w:b w:val="0"/>
                <w:color w:val="000000"/>
                <w:sz w:val="20"/>
                <w:szCs w:val="20"/>
                <w:lang w:val="cs-CZ" w:eastAsia="cs-CZ"/>
              </w:rPr>
              <w:t>Oddělený svoz BRO - nákup multikáry a nosiče kontejnerů</w:t>
            </w:r>
          </w:p>
        </w:tc>
        <w:tc>
          <w:tcPr>
            <w:tcW w:w="735" w:type="pct"/>
            <w:tcBorders>
              <w:left w:val="none" w:sz="0" w:space="0" w:color="auto"/>
              <w:right w:val="none" w:sz="0" w:space="0" w:color="auto"/>
            </w:tcBorders>
            <w:noWrap/>
            <w:vAlign w:val="center"/>
            <w:hideMark/>
          </w:tcPr>
          <w:p w:rsidR="002040DE" w:rsidRPr="002D5580" w:rsidRDefault="002040DE" w:rsidP="00A3600E">
            <w:pPr>
              <w:jc w:val="center"/>
              <w:cnfStyle w:val="000000100000"/>
              <w:rPr>
                <w:color w:val="000000"/>
                <w:sz w:val="20"/>
                <w:szCs w:val="20"/>
                <w:lang w:val="cs-CZ" w:eastAsia="cs-CZ"/>
              </w:rPr>
            </w:pPr>
            <w:r w:rsidRPr="002D5580">
              <w:rPr>
                <w:color w:val="000000"/>
                <w:sz w:val="20"/>
                <w:szCs w:val="20"/>
                <w:lang w:val="cs-CZ" w:eastAsia="cs-CZ"/>
              </w:rPr>
              <w:t>1</w:t>
            </w:r>
            <w:r w:rsidR="00605E91" w:rsidRPr="002D5580">
              <w:rPr>
                <w:color w:val="000000"/>
                <w:sz w:val="20"/>
                <w:szCs w:val="20"/>
                <w:lang w:val="cs-CZ" w:eastAsia="cs-CZ"/>
              </w:rPr>
              <w:t>,1</w:t>
            </w:r>
          </w:p>
        </w:tc>
        <w:tc>
          <w:tcPr>
            <w:tcW w:w="2160" w:type="pct"/>
            <w:tcBorders>
              <w:left w:val="none" w:sz="0" w:space="0" w:color="auto"/>
            </w:tcBorders>
            <w:noWrap/>
            <w:vAlign w:val="center"/>
            <w:hideMark/>
          </w:tcPr>
          <w:p w:rsidR="002040DE" w:rsidRPr="002D5580" w:rsidRDefault="002040DE" w:rsidP="00A3600E">
            <w:pPr>
              <w:jc w:val="center"/>
              <w:cnfStyle w:val="000000100000"/>
              <w:rPr>
                <w:color w:val="000000"/>
                <w:sz w:val="20"/>
                <w:szCs w:val="20"/>
                <w:lang w:val="cs-CZ" w:eastAsia="cs-CZ"/>
              </w:rPr>
            </w:pPr>
            <w:r w:rsidRPr="002D5580">
              <w:rPr>
                <w:color w:val="000000"/>
                <w:sz w:val="20"/>
                <w:szCs w:val="20"/>
                <w:lang w:val="cs-CZ" w:eastAsia="cs-CZ"/>
              </w:rPr>
              <w:t>Počet koupených multikár, počet koupených nosičů kontejnerů</w:t>
            </w:r>
          </w:p>
        </w:tc>
      </w:tr>
      <w:tr w:rsidR="002040DE" w:rsidRPr="002D5580" w:rsidTr="00A3600E">
        <w:trPr>
          <w:trHeight w:val="342"/>
        </w:trPr>
        <w:tc>
          <w:tcPr>
            <w:cnfStyle w:val="001000000000"/>
            <w:tcW w:w="2105" w:type="pct"/>
            <w:tcBorders>
              <w:left w:val="none" w:sz="0" w:space="0" w:color="auto"/>
              <w:bottom w:val="none" w:sz="0" w:space="0" w:color="auto"/>
              <w:right w:val="none" w:sz="0" w:space="0" w:color="auto"/>
            </w:tcBorders>
            <w:vAlign w:val="center"/>
            <w:hideMark/>
          </w:tcPr>
          <w:p w:rsidR="002040DE" w:rsidRPr="002D5580" w:rsidRDefault="002040DE" w:rsidP="00A3600E">
            <w:pPr>
              <w:jc w:val="center"/>
              <w:rPr>
                <w:b w:val="0"/>
                <w:color w:val="000000"/>
                <w:sz w:val="20"/>
                <w:szCs w:val="20"/>
                <w:lang w:val="cs-CZ" w:eastAsia="cs-CZ"/>
              </w:rPr>
            </w:pPr>
            <w:r w:rsidRPr="002D5580">
              <w:rPr>
                <w:b w:val="0"/>
                <w:color w:val="000000"/>
                <w:sz w:val="20"/>
                <w:szCs w:val="20"/>
                <w:lang w:val="cs-CZ" w:eastAsia="cs-CZ"/>
              </w:rPr>
              <w:t>Revitalizace hřiště na "Tržišti"</w:t>
            </w:r>
          </w:p>
        </w:tc>
        <w:tc>
          <w:tcPr>
            <w:tcW w:w="735" w:type="pct"/>
            <w:noWrap/>
            <w:vAlign w:val="center"/>
            <w:hideMark/>
          </w:tcPr>
          <w:p w:rsidR="002040DE" w:rsidRPr="002D5580" w:rsidRDefault="00605E91" w:rsidP="00A3600E">
            <w:pPr>
              <w:jc w:val="center"/>
              <w:cnfStyle w:val="000000000000"/>
              <w:rPr>
                <w:color w:val="000000"/>
                <w:sz w:val="20"/>
                <w:szCs w:val="20"/>
                <w:lang w:val="cs-CZ" w:eastAsia="cs-CZ"/>
              </w:rPr>
            </w:pPr>
            <w:r w:rsidRPr="002D5580">
              <w:rPr>
                <w:color w:val="000000"/>
                <w:sz w:val="20"/>
                <w:szCs w:val="20"/>
                <w:lang w:val="cs-CZ" w:eastAsia="cs-CZ"/>
              </w:rPr>
              <w:t>7 000</w:t>
            </w:r>
          </w:p>
        </w:tc>
        <w:tc>
          <w:tcPr>
            <w:tcW w:w="2160" w:type="pct"/>
            <w:noWrap/>
            <w:vAlign w:val="center"/>
            <w:hideMark/>
          </w:tcPr>
          <w:p w:rsidR="002040DE" w:rsidRPr="002D5580" w:rsidRDefault="002040DE" w:rsidP="00A3600E">
            <w:pPr>
              <w:jc w:val="center"/>
              <w:cnfStyle w:val="000000000000"/>
              <w:rPr>
                <w:color w:val="000000"/>
                <w:sz w:val="20"/>
                <w:szCs w:val="20"/>
                <w:lang w:val="cs-CZ" w:eastAsia="cs-CZ"/>
              </w:rPr>
            </w:pPr>
            <w:r w:rsidRPr="002D5580">
              <w:rPr>
                <w:color w:val="000000"/>
                <w:sz w:val="20"/>
                <w:szCs w:val="20"/>
                <w:lang w:val="cs-CZ" w:eastAsia="cs-CZ"/>
              </w:rPr>
              <w:t>Velikost revitalizované plochy (m</w:t>
            </w:r>
            <w:r w:rsidRPr="002D5580">
              <w:rPr>
                <w:color w:val="000000"/>
                <w:sz w:val="20"/>
                <w:szCs w:val="20"/>
                <w:vertAlign w:val="superscript"/>
                <w:lang w:val="cs-CZ" w:eastAsia="cs-CZ"/>
              </w:rPr>
              <w:t>2</w:t>
            </w:r>
            <w:r w:rsidRPr="002D5580">
              <w:rPr>
                <w:color w:val="000000"/>
                <w:sz w:val="20"/>
                <w:szCs w:val="20"/>
                <w:lang w:val="cs-CZ" w:eastAsia="cs-CZ"/>
              </w:rPr>
              <w:t>)</w:t>
            </w:r>
          </w:p>
        </w:tc>
      </w:tr>
      <w:tr w:rsidR="002040DE" w:rsidRPr="002D5580" w:rsidTr="00A3600E">
        <w:trPr>
          <w:cnfStyle w:val="000000100000"/>
          <w:trHeight w:val="342"/>
        </w:trPr>
        <w:tc>
          <w:tcPr>
            <w:cnfStyle w:val="001000000000"/>
            <w:tcW w:w="2105" w:type="pct"/>
            <w:tcBorders>
              <w:left w:val="none" w:sz="0" w:space="0" w:color="auto"/>
              <w:bottom w:val="none" w:sz="0" w:space="0" w:color="auto"/>
              <w:right w:val="none" w:sz="0" w:space="0" w:color="auto"/>
            </w:tcBorders>
            <w:vAlign w:val="center"/>
            <w:hideMark/>
          </w:tcPr>
          <w:p w:rsidR="002040DE" w:rsidRPr="002D5580" w:rsidRDefault="002040DE" w:rsidP="00A3600E">
            <w:pPr>
              <w:jc w:val="center"/>
              <w:rPr>
                <w:b w:val="0"/>
                <w:color w:val="000000"/>
                <w:sz w:val="20"/>
                <w:szCs w:val="20"/>
                <w:lang w:val="cs-CZ" w:eastAsia="cs-CZ"/>
              </w:rPr>
            </w:pPr>
            <w:r w:rsidRPr="002D5580">
              <w:rPr>
                <w:b w:val="0"/>
                <w:color w:val="000000"/>
                <w:sz w:val="20"/>
                <w:szCs w:val="20"/>
                <w:lang w:val="cs-CZ" w:eastAsia="cs-CZ"/>
              </w:rPr>
              <w:t>Nový zásahový vůz pro SDH a vybavení do něj</w:t>
            </w:r>
          </w:p>
        </w:tc>
        <w:tc>
          <w:tcPr>
            <w:tcW w:w="735" w:type="pct"/>
            <w:tcBorders>
              <w:left w:val="none" w:sz="0" w:space="0" w:color="auto"/>
              <w:right w:val="none" w:sz="0" w:space="0" w:color="auto"/>
            </w:tcBorders>
            <w:noWrap/>
            <w:vAlign w:val="center"/>
            <w:hideMark/>
          </w:tcPr>
          <w:p w:rsidR="002040DE" w:rsidRPr="002D5580" w:rsidRDefault="002040DE" w:rsidP="00A3600E">
            <w:pPr>
              <w:jc w:val="center"/>
              <w:cnfStyle w:val="000000100000"/>
              <w:rPr>
                <w:color w:val="000000"/>
                <w:sz w:val="20"/>
                <w:szCs w:val="20"/>
                <w:lang w:val="cs-CZ" w:eastAsia="cs-CZ"/>
              </w:rPr>
            </w:pPr>
            <w:r w:rsidRPr="002D5580">
              <w:rPr>
                <w:color w:val="000000"/>
                <w:sz w:val="20"/>
                <w:szCs w:val="20"/>
                <w:lang w:val="cs-CZ" w:eastAsia="cs-CZ"/>
              </w:rPr>
              <w:t>1,1</w:t>
            </w:r>
          </w:p>
        </w:tc>
        <w:tc>
          <w:tcPr>
            <w:tcW w:w="2160" w:type="pct"/>
            <w:tcBorders>
              <w:left w:val="none" w:sz="0" w:space="0" w:color="auto"/>
            </w:tcBorders>
            <w:noWrap/>
            <w:vAlign w:val="center"/>
            <w:hideMark/>
          </w:tcPr>
          <w:p w:rsidR="002040DE" w:rsidRPr="002D5580" w:rsidRDefault="002040DE" w:rsidP="00A3600E">
            <w:pPr>
              <w:jc w:val="center"/>
              <w:cnfStyle w:val="000000100000"/>
              <w:rPr>
                <w:color w:val="000000"/>
                <w:sz w:val="20"/>
                <w:szCs w:val="20"/>
                <w:lang w:val="cs-CZ" w:eastAsia="cs-CZ"/>
              </w:rPr>
            </w:pPr>
            <w:r w:rsidRPr="002D5580">
              <w:rPr>
                <w:color w:val="000000"/>
                <w:sz w:val="20"/>
                <w:szCs w:val="20"/>
                <w:lang w:val="cs-CZ" w:eastAsia="cs-CZ"/>
              </w:rPr>
              <w:t>Počet nových vozů, počet vybavení</w:t>
            </w:r>
          </w:p>
        </w:tc>
      </w:tr>
      <w:tr w:rsidR="002040DE" w:rsidRPr="002D5580" w:rsidTr="00A3600E">
        <w:trPr>
          <w:trHeight w:val="342"/>
        </w:trPr>
        <w:tc>
          <w:tcPr>
            <w:cnfStyle w:val="001000000000"/>
            <w:tcW w:w="2105" w:type="pct"/>
            <w:tcBorders>
              <w:left w:val="none" w:sz="0" w:space="0" w:color="auto"/>
              <w:bottom w:val="none" w:sz="0" w:space="0" w:color="auto"/>
              <w:right w:val="none" w:sz="0" w:space="0" w:color="auto"/>
            </w:tcBorders>
            <w:vAlign w:val="center"/>
            <w:hideMark/>
          </w:tcPr>
          <w:p w:rsidR="002040DE" w:rsidRPr="002D5580" w:rsidRDefault="002040DE" w:rsidP="00A3600E">
            <w:pPr>
              <w:jc w:val="center"/>
              <w:rPr>
                <w:b w:val="0"/>
                <w:color w:val="000000"/>
                <w:sz w:val="20"/>
                <w:szCs w:val="20"/>
                <w:lang w:val="cs-CZ" w:eastAsia="cs-CZ"/>
              </w:rPr>
            </w:pPr>
            <w:r w:rsidRPr="002D5580">
              <w:rPr>
                <w:b w:val="0"/>
                <w:color w:val="000000"/>
                <w:sz w:val="20"/>
                <w:szCs w:val="20"/>
                <w:lang w:val="cs-CZ" w:eastAsia="cs-CZ"/>
              </w:rPr>
              <w:t>Nový územní plán</w:t>
            </w:r>
          </w:p>
        </w:tc>
        <w:tc>
          <w:tcPr>
            <w:tcW w:w="735" w:type="pct"/>
            <w:noWrap/>
            <w:vAlign w:val="center"/>
            <w:hideMark/>
          </w:tcPr>
          <w:p w:rsidR="002040DE" w:rsidRPr="002D5580" w:rsidRDefault="002040DE" w:rsidP="00A3600E">
            <w:pPr>
              <w:jc w:val="center"/>
              <w:cnfStyle w:val="000000000000"/>
              <w:rPr>
                <w:color w:val="000000"/>
                <w:sz w:val="20"/>
                <w:szCs w:val="20"/>
                <w:lang w:val="cs-CZ" w:eastAsia="cs-CZ"/>
              </w:rPr>
            </w:pPr>
            <w:r w:rsidRPr="002D5580">
              <w:rPr>
                <w:color w:val="000000"/>
                <w:sz w:val="20"/>
                <w:szCs w:val="20"/>
                <w:lang w:val="cs-CZ" w:eastAsia="cs-CZ"/>
              </w:rPr>
              <w:t>1</w:t>
            </w:r>
          </w:p>
        </w:tc>
        <w:tc>
          <w:tcPr>
            <w:tcW w:w="2160" w:type="pct"/>
            <w:noWrap/>
            <w:vAlign w:val="center"/>
            <w:hideMark/>
          </w:tcPr>
          <w:p w:rsidR="002040DE" w:rsidRPr="002D5580" w:rsidRDefault="002040DE" w:rsidP="00A3600E">
            <w:pPr>
              <w:jc w:val="center"/>
              <w:cnfStyle w:val="000000000000"/>
              <w:rPr>
                <w:color w:val="000000"/>
                <w:sz w:val="20"/>
                <w:szCs w:val="20"/>
                <w:lang w:val="cs-CZ" w:eastAsia="cs-CZ"/>
              </w:rPr>
            </w:pPr>
            <w:r w:rsidRPr="002D5580">
              <w:rPr>
                <w:color w:val="000000"/>
                <w:sz w:val="20"/>
                <w:szCs w:val="20"/>
                <w:lang w:val="cs-CZ" w:eastAsia="cs-CZ"/>
              </w:rPr>
              <w:t>Počet nových územních plánů</w:t>
            </w:r>
          </w:p>
        </w:tc>
      </w:tr>
      <w:tr w:rsidR="002040DE" w:rsidRPr="002D5580" w:rsidTr="00A3600E">
        <w:trPr>
          <w:cnfStyle w:val="000000100000"/>
          <w:trHeight w:val="342"/>
        </w:trPr>
        <w:tc>
          <w:tcPr>
            <w:cnfStyle w:val="001000000000"/>
            <w:tcW w:w="2105" w:type="pct"/>
            <w:tcBorders>
              <w:left w:val="none" w:sz="0" w:space="0" w:color="auto"/>
              <w:bottom w:val="none" w:sz="0" w:space="0" w:color="auto"/>
              <w:right w:val="none" w:sz="0" w:space="0" w:color="auto"/>
            </w:tcBorders>
            <w:vAlign w:val="center"/>
            <w:hideMark/>
          </w:tcPr>
          <w:p w:rsidR="002040DE" w:rsidRPr="002D5580" w:rsidRDefault="002040DE" w:rsidP="00A3600E">
            <w:pPr>
              <w:jc w:val="center"/>
              <w:rPr>
                <w:b w:val="0"/>
                <w:color w:val="000000"/>
                <w:sz w:val="20"/>
                <w:szCs w:val="20"/>
                <w:lang w:val="cs-CZ" w:eastAsia="cs-CZ"/>
              </w:rPr>
            </w:pPr>
            <w:r w:rsidRPr="002D5580">
              <w:rPr>
                <w:b w:val="0"/>
                <w:color w:val="000000"/>
                <w:sz w:val="20"/>
                <w:szCs w:val="20"/>
                <w:lang w:val="cs-CZ" w:eastAsia="cs-CZ"/>
              </w:rPr>
              <w:t>Lesní družstvo Chraňbož - Nová budova - výukové prostory pro školy</w:t>
            </w:r>
          </w:p>
        </w:tc>
        <w:tc>
          <w:tcPr>
            <w:tcW w:w="735" w:type="pct"/>
            <w:tcBorders>
              <w:left w:val="none" w:sz="0" w:space="0" w:color="auto"/>
              <w:right w:val="none" w:sz="0" w:space="0" w:color="auto"/>
            </w:tcBorders>
            <w:noWrap/>
            <w:vAlign w:val="center"/>
            <w:hideMark/>
          </w:tcPr>
          <w:p w:rsidR="002040DE" w:rsidRPr="002D5580" w:rsidRDefault="002040DE" w:rsidP="00A3600E">
            <w:pPr>
              <w:jc w:val="center"/>
              <w:cnfStyle w:val="000000100000"/>
              <w:rPr>
                <w:color w:val="000000"/>
                <w:sz w:val="20"/>
                <w:szCs w:val="20"/>
                <w:lang w:val="cs-CZ" w:eastAsia="cs-CZ"/>
              </w:rPr>
            </w:pPr>
            <w:r w:rsidRPr="002D5580">
              <w:rPr>
                <w:color w:val="000000"/>
                <w:sz w:val="20"/>
                <w:szCs w:val="20"/>
                <w:lang w:val="cs-CZ" w:eastAsia="cs-CZ"/>
              </w:rPr>
              <w:t>1</w:t>
            </w:r>
          </w:p>
        </w:tc>
        <w:tc>
          <w:tcPr>
            <w:tcW w:w="2160" w:type="pct"/>
            <w:tcBorders>
              <w:left w:val="none" w:sz="0" w:space="0" w:color="auto"/>
            </w:tcBorders>
            <w:noWrap/>
            <w:vAlign w:val="center"/>
            <w:hideMark/>
          </w:tcPr>
          <w:p w:rsidR="002040DE" w:rsidRPr="002D5580" w:rsidRDefault="002040DE" w:rsidP="00A3600E">
            <w:pPr>
              <w:jc w:val="center"/>
              <w:cnfStyle w:val="000000100000"/>
              <w:rPr>
                <w:color w:val="000000"/>
                <w:sz w:val="20"/>
                <w:szCs w:val="20"/>
                <w:lang w:val="cs-CZ" w:eastAsia="cs-CZ"/>
              </w:rPr>
            </w:pPr>
            <w:r w:rsidRPr="002D5580">
              <w:rPr>
                <w:color w:val="000000"/>
                <w:sz w:val="20"/>
                <w:szCs w:val="20"/>
                <w:lang w:val="cs-CZ" w:eastAsia="cs-CZ"/>
              </w:rPr>
              <w:t>Počet nových budov</w:t>
            </w:r>
          </w:p>
        </w:tc>
      </w:tr>
      <w:tr w:rsidR="002040DE" w:rsidRPr="002D5580" w:rsidTr="00A3600E">
        <w:trPr>
          <w:trHeight w:val="342"/>
        </w:trPr>
        <w:tc>
          <w:tcPr>
            <w:cnfStyle w:val="001000000000"/>
            <w:tcW w:w="2105" w:type="pct"/>
            <w:tcBorders>
              <w:left w:val="none" w:sz="0" w:space="0" w:color="auto"/>
              <w:bottom w:val="none" w:sz="0" w:space="0" w:color="auto"/>
              <w:right w:val="none" w:sz="0" w:space="0" w:color="auto"/>
            </w:tcBorders>
            <w:vAlign w:val="center"/>
            <w:hideMark/>
          </w:tcPr>
          <w:p w:rsidR="002040DE" w:rsidRPr="002D5580" w:rsidRDefault="00605E91" w:rsidP="00A3600E">
            <w:pPr>
              <w:jc w:val="center"/>
              <w:rPr>
                <w:b w:val="0"/>
                <w:color w:val="000000"/>
                <w:sz w:val="20"/>
                <w:szCs w:val="20"/>
                <w:lang w:val="cs-CZ" w:eastAsia="cs-CZ"/>
              </w:rPr>
            </w:pPr>
            <w:r w:rsidRPr="002D5580">
              <w:rPr>
                <w:b w:val="0"/>
                <w:color w:val="000000"/>
                <w:sz w:val="20"/>
                <w:szCs w:val="20"/>
                <w:lang w:val="cs-CZ" w:eastAsia="cs-CZ"/>
              </w:rPr>
              <w:t>Cyklotrasa a</w:t>
            </w:r>
            <w:r w:rsidR="006260FD">
              <w:rPr>
                <w:b w:val="0"/>
                <w:color w:val="000000"/>
                <w:sz w:val="20"/>
                <w:szCs w:val="20"/>
                <w:lang w:val="cs-CZ" w:eastAsia="cs-CZ"/>
              </w:rPr>
              <w:t xml:space="preserve"> i</w:t>
            </w:r>
            <w:r w:rsidR="002040DE" w:rsidRPr="002D5580">
              <w:rPr>
                <w:b w:val="0"/>
                <w:color w:val="000000"/>
                <w:sz w:val="20"/>
                <w:szCs w:val="20"/>
                <w:lang w:val="cs-CZ" w:eastAsia="cs-CZ"/>
              </w:rPr>
              <w:t>nline dráha, odpočinková zóna</w:t>
            </w:r>
          </w:p>
        </w:tc>
        <w:tc>
          <w:tcPr>
            <w:tcW w:w="735" w:type="pct"/>
            <w:noWrap/>
            <w:vAlign w:val="center"/>
            <w:hideMark/>
          </w:tcPr>
          <w:p w:rsidR="002040DE" w:rsidRPr="002D5580" w:rsidRDefault="00605E91" w:rsidP="00A3600E">
            <w:pPr>
              <w:jc w:val="center"/>
              <w:cnfStyle w:val="000000000000"/>
              <w:rPr>
                <w:color w:val="000000"/>
                <w:sz w:val="20"/>
                <w:szCs w:val="20"/>
                <w:lang w:val="cs-CZ" w:eastAsia="cs-CZ"/>
              </w:rPr>
            </w:pPr>
            <w:r w:rsidRPr="002D5580">
              <w:rPr>
                <w:color w:val="000000"/>
                <w:sz w:val="20"/>
                <w:szCs w:val="20"/>
                <w:lang w:val="cs-CZ" w:eastAsia="cs-CZ"/>
              </w:rPr>
              <w:t>3,2, 1</w:t>
            </w:r>
          </w:p>
        </w:tc>
        <w:tc>
          <w:tcPr>
            <w:tcW w:w="2160" w:type="pct"/>
            <w:noWrap/>
            <w:vAlign w:val="center"/>
            <w:hideMark/>
          </w:tcPr>
          <w:p w:rsidR="002040DE" w:rsidRPr="002D5580" w:rsidRDefault="00605E91" w:rsidP="00605E91">
            <w:pPr>
              <w:jc w:val="center"/>
              <w:cnfStyle w:val="000000000000"/>
              <w:rPr>
                <w:color w:val="000000"/>
                <w:sz w:val="20"/>
                <w:szCs w:val="20"/>
                <w:lang w:val="cs-CZ" w:eastAsia="cs-CZ"/>
              </w:rPr>
            </w:pPr>
            <w:r w:rsidRPr="002D5580">
              <w:rPr>
                <w:color w:val="000000"/>
                <w:sz w:val="20"/>
                <w:szCs w:val="20"/>
                <w:lang w:val="cs-CZ" w:eastAsia="cs-CZ"/>
              </w:rPr>
              <w:t xml:space="preserve">Počet km vybudované trasy a </w:t>
            </w:r>
            <w:r w:rsidR="002040DE" w:rsidRPr="002D5580">
              <w:rPr>
                <w:color w:val="000000"/>
                <w:sz w:val="20"/>
                <w:szCs w:val="20"/>
                <w:lang w:val="cs-CZ" w:eastAsia="cs-CZ"/>
              </w:rPr>
              <w:t>online dráhy, počet odpočinkových zón</w:t>
            </w:r>
          </w:p>
        </w:tc>
      </w:tr>
      <w:tr w:rsidR="002040DE" w:rsidRPr="002D5580" w:rsidTr="00A3600E">
        <w:trPr>
          <w:cnfStyle w:val="000000100000"/>
          <w:trHeight w:val="342"/>
        </w:trPr>
        <w:tc>
          <w:tcPr>
            <w:cnfStyle w:val="001000000000"/>
            <w:tcW w:w="2105" w:type="pct"/>
            <w:tcBorders>
              <w:left w:val="none" w:sz="0" w:space="0" w:color="auto"/>
              <w:bottom w:val="none" w:sz="0" w:space="0" w:color="auto"/>
              <w:right w:val="none" w:sz="0" w:space="0" w:color="auto"/>
            </w:tcBorders>
            <w:vAlign w:val="center"/>
            <w:hideMark/>
          </w:tcPr>
          <w:p w:rsidR="002040DE" w:rsidRPr="002D5580" w:rsidRDefault="002040DE" w:rsidP="00A3600E">
            <w:pPr>
              <w:jc w:val="center"/>
              <w:rPr>
                <w:b w:val="0"/>
                <w:color w:val="000000"/>
                <w:sz w:val="20"/>
                <w:szCs w:val="20"/>
                <w:lang w:val="cs-CZ" w:eastAsia="cs-CZ"/>
              </w:rPr>
            </w:pPr>
            <w:r w:rsidRPr="002D5580">
              <w:rPr>
                <w:b w:val="0"/>
                <w:color w:val="000000"/>
                <w:sz w:val="20"/>
                <w:szCs w:val="20"/>
                <w:lang w:val="cs-CZ" w:eastAsia="cs-CZ"/>
              </w:rPr>
              <w:t>Přístřešek a klubovna v Sirákovicích</w:t>
            </w:r>
          </w:p>
        </w:tc>
        <w:tc>
          <w:tcPr>
            <w:tcW w:w="735" w:type="pct"/>
            <w:tcBorders>
              <w:left w:val="none" w:sz="0" w:space="0" w:color="auto"/>
              <w:right w:val="none" w:sz="0" w:space="0" w:color="auto"/>
            </w:tcBorders>
            <w:noWrap/>
            <w:vAlign w:val="center"/>
            <w:hideMark/>
          </w:tcPr>
          <w:p w:rsidR="002040DE" w:rsidRPr="002D5580" w:rsidRDefault="002040DE" w:rsidP="00A3600E">
            <w:pPr>
              <w:jc w:val="center"/>
              <w:cnfStyle w:val="000000100000"/>
              <w:rPr>
                <w:color w:val="000000"/>
                <w:sz w:val="20"/>
                <w:szCs w:val="20"/>
                <w:lang w:val="cs-CZ" w:eastAsia="cs-CZ"/>
              </w:rPr>
            </w:pPr>
            <w:r w:rsidRPr="002D5580">
              <w:rPr>
                <w:color w:val="000000"/>
                <w:sz w:val="20"/>
                <w:szCs w:val="20"/>
                <w:lang w:val="cs-CZ" w:eastAsia="cs-CZ"/>
              </w:rPr>
              <w:t>1,1</w:t>
            </w:r>
          </w:p>
        </w:tc>
        <w:tc>
          <w:tcPr>
            <w:tcW w:w="2160" w:type="pct"/>
            <w:tcBorders>
              <w:left w:val="none" w:sz="0" w:space="0" w:color="auto"/>
            </w:tcBorders>
            <w:noWrap/>
            <w:vAlign w:val="center"/>
            <w:hideMark/>
          </w:tcPr>
          <w:p w:rsidR="002040DE" w:rsidRPr="002D5580" w:rsidRDefault="002040DE" w:rsidP="00A3600E">
            <w:pPr>
              <w:jc w:val="center"/>
              <w:cnfStyle w:val="000000100000"/>
              <w:rPr>
                <w:color w:val="000000"/>
                <w:sz w:val="20"/>
                <w:szCs w:val="20"/>
                <w:lang w:val="cs-CZ" w:eastAsia="cs-CZ"/>
              </w:rPr>
            </w:pPr>
            <w:r w:rsidRPr="002D5580">
              <w:rPr>
                <w:color w:val="000000"/>
                <w:sz w:val="20"/>
                <w:szCs w:val="20"/>
                <w:lang w:val="cs-CZ" w:eastAsia="cs-CZ"/>
              </w:rPr>
              <w:t>Počet přístřešků, počet kluboven</w:t>
            </w:r>
          </w:p>
        </w:tc>
      </w:tr>
      <w:tr w:rsidR="002040DE" w:rsidRPr="002D5580" w:rsidTr="006E53D3">
        <w:trPr>
          <w:trHeight w:val="342"/>
        </w:trPr>
        <w:tc>
          <w:tcPr>
            <w:cnfStyle w:val="001000000000"/>
            <w:tcW w:w="2105" w:type="pct"/>
            <w:tcBorders>
              <w:left w:val="none" w:sz="0" w:space="0" w:color="auto"/>
              <w:bottom w:val="single" w:sz="4" w:space="0" w:color="4F81BD" w:themeColor="accent1"/>
              <w:right w:val="none" w:sz="0" w:space="0" w:color="auto"/>
            </w:tcBorders>
            <w:vAlign w:val="center"/>
            <w:hideMark/>
          </w:tcPr>
          <w:p w:rsidR="002040DE" w:rsidRPr="002D5580" w:rsidRDefault="002040DE" w:rsidP="00A3600E">
            <w:pPr>
              <w:jc w:val="center"/>
              <w:rPr>
                <w:b w:val="0"/>
                <w:color w:val="000000"/>
                <w:sz w:val="20"/>
                <w:szCs w:val="20"/>
                <w:lang w:val="cs-CZ" w:eastAsia="cs-CZ"/>
              </w:rPr>
            </w:pPr>
            <w:r w:rsidRPr="002D5580">
              <w:rPr>
                <w:b w:val="0"/>
                <w:color w:val="000000"/>
                <w:sz w:val="20"/>
                <w:szCs w:val="20"/>
                <w:lang w:val="cs-CZ" w:eastAsia="cs-CZ"/>
              </w:rPr>
              <w:t>Webové stránky a Jeníkovské listy</w:t>
            </w:r>
          </w:p>
        </w:tc>
        <w:tc>
          <w:tcPr>
            <w:tcW w:w="735" w:type="pct"/>
            <w:tcBorders>
              <w:bottom w:val="single" w:sz="4" w:space="0" w:color="4F81BD" w:themeColor="accent1"/>
            </w:tcBorders>
            <w:noWrap/>
            <w:vAlign w:val="center"/>
            <w:hideMark/>
          </w:tcPr>
          <w:p w:rsidR="002040DE" w:rsidRPr="002D5580" w:rsidRDefault="002040DE" w:rsidP="00A3600E">
            <w:pPr>
              <w:jc w:val="center"/>
              <w:cnfStyle w:val="000000000000"/>
              <w:rPr>
                <w:color w:val="000000"/>
                <w:sz w:val="20"/>
                <w:szCs w:val="20"/>
                <w:lang w:val="cs-CZ" w:eastAsia="cs-CZ"/>
              </w:rPr>
            </w:pPr>
            <w:r w:rsidRPr="002D5580">
              <w:rPr>
                <w:color w:val="000000"/>
                <w:sz w:val="20"/>
                <w:szCs w:val="20"/>
                <w:lang w:val="cs-CZ" w:eastAsia="cs-CZ"/>
              </w:rPr>
              <w:t>1,1</w:t>
            </w:r>
          </w:p>
        </w:tc>
        <w:tc>
          <w:tcPr>
            <w:tcW w:w="2160" w:type="pct"/>
            <w:tcBorders>
              <w:bottom w:val="single" w:sz="4" w:space="0" w:color="4F81BD" w:themeColor="accent1"/>
            </w:tcBorders>
            <w:noWrap/>
            <w:vAlign w:val="center"/>
            <w:hideMark/>
          </w:tcPr>
          <w:p w:rsidR="002040DE" w:rsidRPr="002D5580" w:rsidRDefault="002040DE" w:rsidP="00A3600E">
            <w:pPr>
              <w:jc w:val="center"/>
              <w:cnfStyle w:val="000000000000"/>
              <w:rPr>
                <w:color w:val="000000"/>
                <w:sz w:val="20"/>
                <w:szCs w:val="20"/>
                <w:lang w:val="cs-CZ" w:eastAsia="cs-CZ"/>
              </w:rPr>
            </w:pPr>
            <w:r w:rsidRPr="002D5580">
              <w:rPr>
                <w:color w:val="000000"/>
                <w:sz w:val="20"/>
                <w:szCs w:val="20"/>
                <w:lang w:val="cs-CZ" w:eastAsia="cs-CZ"/>
              </w:rPr>
              <w:t>Nové webové stránky, nové Jeníkovské listy</w:t>
            </w:r>
          </w:p>
        </w:tc>
      </w:tr>
      <w:tr w:rsidR="006E53D3" w:rsidRPr="002D5580" w:rsidTr="006E53D3">
        <w:trPr>
          <w:cnfStyle w:val="000000100000"/>
          <w:trHeight w:val="342"/>
        </w:trPr>
        <w:tc>
          <w:tcPr>
            <w:cnfStyle w:val="001000000000"/>
            <w:tcW w:w="2105" w:type="pct"/>
            <w:tcBorders>
              <w:left w:val="single" w:sz="4" w:space="0" w:color="4F81BD" w:themeColor="accent1"/>
            </w:tcBorders>
            <w:vAlign w:val="center"/>
            <w:hideMark/>
          </w:tcPr>
          <w:p w:rsidR="006E53D3" w:rsidRPr="002D5580" w:rsidRDefault="006E53D3" w:rsidP="00A3600E">
            <w:pPr>
              <w:jc w:val="center"/>
              <w:rPr>
                <w:b w:val="0"/>
                <w:color w:val="000000"/>
                <w:sz w:val="20"/>
                <w:szCs w:val="20"/>
                <w:lang w:val="cs-CZ" w:eastAsia="cs-CZ"/>
              </w:rPr>
            </w:pPr>
            <w:r>
              <w:rPr>
                <w:b w:val="0"/>
                <w:color w:val="000000"/>
                <w:sz w:val="20"/>
                <w:szCs w:val="20"/>
                <w:lang w:val="cs-CZ" w:eastAsia="cs-CZ"/>
              </w:rPr>
              <w:t>Zlepšení optimalizace chodu místní samosprávy</w:t>
            </w:r>
          </w:p>
        </w:tc>
        <w:tc>
          <w:tcPr>
            <w:tcW w:w="735" w:type="pct"/>
            <w:noWrap/>
            <w:vAlign w:val="center"/>
            <w:hideMark/>
          </w:tcPr>
          <w:p w:rsidR="006E53D3" w:rsidRPr="002D5580" w:rsidRDefault="006E53D3" w:rsidP="00A3600E">
            <w:pPr>
              <w:jc w:val="center"/>
              <w:cnfStyle w:val="000000100000"/>
              <w:rPr>
                <w:color w:val="000000"/>
                <w:sz w:val="20"/>
                <w:szCs w:val="20"/>
                <w:lang w:val="cs-CZ" w:eastAsia="cs-CZ"/>
              </w:rPr>
            </w:pPr>
            <w:r>
              <w:rPr>
                <w:color w:val="000000"/>
                <w:sz w:val="20"/>
                <w:szCs w:val="20"/>
                <w:lang w:val="cs-CZ" w:eastAsia="cs-CZ"/>
              </w:rPr>
              <w:t>1,1</w:t>
            </w:r>
          </w:p>
        </w:tc>
        <w:tc>
          <w:tcPr>
            <w:tcW w:w="2160" w:type="pct"/>
            <w:noWrap/>
            <w:vAlign w:val="center"/>
            <w:hideMark/>
          </w:tcPr>
          <w:p w:rsidR="006E53D3" w:rsidRPr="002D5580" w:rsidRDefault="006E53D3" w:rsidP="00A3600E">
            <w:pPr>
              <w:jc w:val="center"/>
              <w:cnfStyle w:val="000000100000"/>
              <w:rPr>
                <w:color w:val="000000"/>
                <w:sz w:val="20"/>
                <w:szCs w:val="20"/>
                <w:lang w:val="cs-CZ" w:eastAsia="cs-CZ"/>
              </w:rPr>
            </w:pPr>
            <w:r>
              <w:rPr>
                <w:color w:val="000000"/>
                <w:sz w:val="20"/>
                <w:szCs w:val="20"/>
                <w:lang w:val="cs-CZ" w:eastAsia="cs-CZ"/>
              </w:rPr>
              <w:t>Počet personálních auditů, počet městských informačních systémů</w:t>
            </w:r>
          </w:p>
        </w:tc>
      </w:tr>
      <w:tr w:rsidR="002040DE" w:rsidRPr="002D5580" w:rsidTr="00A3600E">
        <w:trPr>
          <w:trHeight w:val="342"/>
        </w:trPr>
        <w:tc>
          <w:tcPr>
            <w:cnfStyle w:val="001000000000"/>
            <w:tcW w:w="2105" w:type="pct"/>
            <w:tcBorders>
              <w:left w:val="none" w:sz="0" w:space="0" w:color="auto"/>
              <w:bottom w:val="none" w:sz="0" w:space="0" w:color="auto"/>
              <w:right w:val="none" w:sz="0" w:space="0" w:color="auto"/>
            </w:tcBorders>
            <w:vAlign w:val="center"/>
            <w:hideMark/>
          </w:tcPr>
          <w:p w:rsidR="002040DE" w:rsidRPr="002D5580" w:rsidRDefault="002040DE" w:rsidP="00A3600E">
            <w:pPr>
              <w:jc w:val="center"/>
              <w:rPr>
                <w:b w:val="0"/>
                <w:color w:val="000000"/>
                <w:sz w:val="20"/>
                <w:szCs w:val="20"/>
                <w:lang w:val="cs-CZ" w:eastAsia="cs-CZ"/>
              </w:rPr>
            </w:pPr>
            <w:r w:rsidRPr="002D5580">
              <w:rPr>
                <w:b w:val="0"/>
                <w:color w:val="000000"/>
                <w:sz w:val="20"/>
                <w:szCs w:val="20"/>
                <w:lang w:val="cs-CZ" w:eastAsia="cs-CZ"/>
              </w:rPr>
              <w:t>Podpora provozu kulturních, společenských a sportovních aktivit</w:t>
            </w:r>
          </w:p>
        </w:tc>
        <w:tc>
          <w:tcPr>
            <w:tcW w:w="735" w:type="pct"/>
            <w:noWrap/>
            <w:vAlign w:val="center"/>
            <w:hideMark/>
          </w:tcPr>
          <w:p w:rsidR="002040DE" w:rsidRPr="002D5580" w:rsidRDefault="00605E91" w:rsidP="00A3600E">
            <w:pPr>
              <w:jc w:val="center"/>
              <w:cnfStyle w:val="000000000000"/>
              <w:rPr>
                <w:color w:val="000000"/>
                <w:sz w:val="20"/>
                <w:szCs w:val="20"/>
                <w:lang w:val="cs-CZ" w:eastAsia="cs-CZ"/>
              </w:rPr>
            </w:pPr>
            <w:r w:rsidRPr="002D5580">
              <w:rPr>
                <w:color w:val="000000"/>
                <w:sz w:val="20"/>
                <w:szCs w:val="20"/>
                <w:lang w:val="cs-CZ" w:eastAsia="cs-CZ"/>
              </w:rPr>
              <w:t>40</w:t>
            </w:r>
          </w:p>
        </w:tc>
        <w:tc>
          <w:tcPr>
            <w:tcW w:w="2160" w:type="pct"/>
            <w:noWrap/>
            <w:vAlign w:val="center"/>
            <w:hideMark/>
          </w:tcPr>
          <w:p w:rsidR="002040DE" w:rsidRPr="002D5580" w:rsidRDefault="002040DE" w:rsidP="00A3600E">
            <w:pPr>
              <w:jc w:val="center"/>
              <w:cnfStyle w:val="000000000000"/>
              <w:rPr>
                <w:color w:val="000000"/>
                <w:sz w:val="20"/>
                <w:szCs w:val="20"/>
                <w:lang w:val="cs-CZ" w:eastAsia="cs-CZ"/>
              </w:rPr>
            </w:pPr>
            <w:r w:rsidRPr="002D5580">
              <w:rPr>
                <w:color w:val="000000"/>
                <w:sz w:val="20"/>
                <w:szCs w:val="20"/>
                <w:lang w:val="cs-CZ" w:eastAsia="cs-CZ"/>
              </w:rPr>
              <w:t>Počet podpořených kulturních, společenských a sportovních aktivit</w:t>
            </w:r>
          </w:p>
        </w:tc>
      </w:tr>
    </w:tbl>
    <w:p w:rsidR="00F44FA8" w:rsidRPr="002D5580" w:rsidRDefault="00AD7B8B" w:rsidP="00E447A0">
      <w:pPr>
        <w:spacing w:before="0" w:after="120"/>
        <w:rPr>
          <w:i/>
          <w:sz w:val="20"/>
          <w:szCs w:val="20"/>
          <w:lang w:val="cs-CZ"/>
        </w:rPr>
      </w:pPr>
      <w:r w:rsidRPr="002D5580">
        <w:rPr>
          <w:i/>
          <w:sz w:val="20"/>
          <w:szCs w:val="20"/>
          <w:lang w:val="cs-CZ"/>
        </w:rPr>
        <w:t xml:space="preserve">Zdroj: </w:t>
      </w:r>
      <w:r w:rsidR="00E447A0" w:rsidRPr="002D5580">
        <w:rPr>
          <w:i/>
          <w:sz w:val="20"/>
          <w:szCs w:val="20"/>
          <w:lang w:val="cs-CZ"/>
        </w:rPr>
        <w:t>město GJ</w:t>
      </w:r>
    </w:p>
    <w:p w:rsidR="00605E91" w:rsidRPr="002D5580" w:rsidRDefault="00605E91" w:rsidP="002D5580">
      <w:pPr>
        <w:rPr>
          <w:sz w:val="22"/>
          <w:szCs w:val="22"/>
          <w:lang w:val="cs-CZ"/>
        </w:rPr>
      </w:pPr>
      <w:r w:rsidRPr="002D5580">
        <w:rPr>
          <w:sz w:val="22"/>
          <w:szCs w:val="22"/>
          <w:lang w:val="cs-CZ"/>
        </w:rPr>
        <w:t>Pozn: Indikátor není konkrétně vyčíslen a navržen</w:t>
      </w:r>
      <w:r w:rsidR="002D5580">
        <w:rPr>
          <w:sz w:val="22"/>
          <w:szCs w:val="22"/>
          <w:lang w:val="cs-CZ"/>
        </w:rPr>
        <w:t xml:space="preserve">, </w:t>
      </w:r>
      <w:r w:rsidRPr="002D5580">
        <w:rPr>
          <w:sz w:val="22"/>
          <w:szCs w:val="22"/>
          <w:lang w:val="cs-CZ"/>
        </w:rPr>
        <w:t>nemá jednoznačnou hodnotu a bude záviset na aktuálním stavu.</w:t>
      </w:r>
    </w:p>
    <w:p w:rsidR="002D5580" w:rsidRPr="002D5580" w:rsidRDefault="00603FD6" w:rsidP="00E91EEA">
      <w:pPr>
        <w:rPr>
          <w:i/>
          <w:sz w:val="20"/>
          <w:szCs w:val="20"/>
          <w:lang w:val="cs-CZ"/>
        </w:rPr>
      </w:pPr>
      <w:r>
        <w:rPr>
          <w:i/>
          <w:sz w:val="20"/>
          <w:szCs w:val="20"/>
          <w:lang w:val="cs-CZ"/>
        </w:rPr>
        <w:t>*</w:t>
      </w:r>
      <w:r w:rsidR="00346D80" w:rsidRPr="00346D80">
        <w:rPr>
          <w:sz w:val="22"/>
          <w:szCs w:val="22"/>
          <w:lang w:val="cs-CZ"/>
        </w:rPr>
        <w:t xml:space="preserve"> </w:t>
      </w:r>
      <w:r w:rsidR="00346D80" w:rsidRPr="002D5580">
        <w:rPr>
          <w:sz w:val="22"/>
          <w:szCs w:val="22"/>
          <w:lang w:val="cs-CZ"/>
        </w:rPr>
        <w:t>Indikátor není konkrétně vyčíslen a navržen</w:t>
      </w:r>
      <w:r w:rsidR="00346D80">
        <w:rPr>
          <w:sz w:val="22"/>
          <w:szCs w:val="22"/>
          <w:lang w:val="cs-CZ"/>
        </w:rPr>
        <w:t xml:space="preserve">, </w:t>
      </w:r>
      <w:r w:rsidR="00346D80" w:rsidRPr="002D5580">
        <w:rPr>
          <w:sz w:val="22"/>
          <w:szCs w:val="22"/>
          <w:lang w:val="cs-CZ"/>
        </w:rPr>
        <w:t>nemá jednoznačnou hodnotu a bude záviset na aktuálním stavu</w:t>
      </w:r>
      <w:r w:rsidR="00346D80">
        <w:rPr>
          <w:sz w:val="22"/>
          <w:szCs w:val="22"/>
          <w:lang w:val="cs-CZ"/>
        </w:rPr>
        <w:t xml:space="preserve">, jelikož správa veřejného osvětlení bude náležet VAK energy s.r.o. </w:t>
      </w:r>
    </w:p>
    <w:p w:rsidR="00BF0D84" w:rsidRPr="002D5580" w:rsidRDefault="00BF0D84" w:rsidP="00E91EEA">
      <w:pPr>
        <w:pStyle w:val="Nadpis1"/>
        <w:spacing w:line="240" w:lineRule="auto"/>
      </w:pPr>
      <w:bookmarkStart w:id="25" w:name="_Toc434223012"/>
      <w:r w:rsidRPr="002D5580">
        <w:lastRenderedPageBreak/>
        <w:t>Implementace strategie</w:t>
      </w:r>
      <w:bookmarkEnd w:id="25"/>
    </w:p>
    <w:p w:rsidR="00BF0D84" w:rsidRPr="002D5580" w:rsidRDefault="00BF0D84" w:rsidP="00E91EEA">
      <w:pPr>
        <w:pStyle w:val="Nadpis2"/>
        <w:spacing w:line="240" w:lineRule="auto"/>
      </w:pPr>
      <w:bookmarkStart w:id="26" w:name="_Toc434223013"/>
      <w:r w:rsidRPr="002D5580">
        <w:t>Implementační struktura a systém řízení implementace strategie</w:t>
      </w:r>
      <w:bookmarkEnd w:id="26"/>
    </w:p>
    <w:p w:rsidR="00BE1EBB" w:rsidRPr="002D5580" w:rsidRDefault="009F7ACE" w:rsidP="00E91EEA">
      <w:pPr>
        <w:rPr>
          <w:sz w:val="22"/>
          <w:szCs w:val="22"/>
          <w:lang w:val="cs-CZ"/>
        </w:rPr>
      </w:pPr>
      <w:r w:rsidRPr="002D5580">
        <w:rPr>
          <w:sz w:val="22"/>
          <w:szCs w:val="22"/>
          <w:lang w:val="cs-CZ"/>
        </w:rPr>
        <w:t>No</w:t>
      </w:r>
      <w:r w:rsidR="00E447A0" w:rsidRPr="002D5580">
        <w:rPr>
          <w:sz w:val="22"/>
          <w:szCs w:val="22"/>
          <w:lang w:val="cs-CZ"/>
        </w:rPr>
        <w:t>sitelem a gestorem implementace</w:t>
      </w:r>
      <w:r w:rsidRPr="002D5580">
        <w:rPr>
          <w:sz w:val="22"/>
          <w:szCs w:val="22"/>
          <w:lang w:val="cs-CZ"/>
        </w:rPr>
        <w:t xml:space="preserve"> je statutární představitel </w:t>
      </w:r>
      <w:r w:rsidR="00E447A0" w:rsidRPr="002D5580">
        <w:rPr>
          <w:sz w:val="22"/>
          <w:szCs w:val="22"/>
          <w:lang w:val="cs-CZ"/>
        </w:rPr>
        <w:t>města</w:t>
      </w:r>
      <w:r w:rsidRPr="002D5580">
        <w:rPr>
          <w:sz w:val="22"/>
          <w:szCs w:val="22"/>
          <w:lang w:val="cs-CZ"/>
        </w:rPr>
        <w:t xml:space="preserve">. Orgány </w:t>
      </w:r>
      <w:r w:rsidR="00E447A0" w:rsidRPr="002D5580">
        <w:rPr>
          <w:sz w:val="22"/>
          <w:szCs w:val="22"/>
          <w:lang w:val="cs-CZ"/>
        </w:rPr>
        <w:t>města</w:t>
      </w:r>
      <w:r w:rsidRPr="002D5580">
        <w:rPr>
          <w:sz w:val="22"/>
          <w:szCs w:val="22"/>
          <w:lang w:val="cs-CZ"/>
        </w:rPr>
        <w:t xml:space="preserve"> projednají minimálně 1 krát ročně plnění této strategie a dojde k její aktualizaci (změny ve strategii).</w:t>
      </w:r>
    </w:p>
    <w:p w:rsidR="001215D4" w:rsidRPr="002D5580" w:rsidRDefault="001215D4" w:rsidP="00E91EEA">
      <w:pPr>
        <w:rPr>
          <w:lang w:val="cs-CZ"/>
        </w:rPr>
      </w:pPr>
    </w:p>
    <w:p w:rsidR="00505DD0" w:rsidRPr="002D5580" w:rsidRDefault="00764E4C" w:rsidP="00E91EEA">
      <w:pPr>
        <w:rPr>
          <w:lang w:val="cs-CZ"/>
        </w:rPr>
      </w:pPr>
      <w:r w:rsidRPr="002D5580">
        <w:rPr>
          <w:noProof/>
          <w:lang w:val="cs-CZ" w:eastAsia="cs-CZ"/>
        </w:rPr>
        <w:drawing>
          <wp:inline distT="0" distB="0" distL="0" distR="0">
            <wp:extent cx="6600825" cy="2895600"/>
            <wp:effectExtent l="0" t="0" r="0" b="0"/>
            <wp:docPr id="2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1215D4" w:rsidRPr="002D5580" w:rsidRDefault="001215D4" w:rsidP="00E91EEA">
      <w:pPr>
        <w:rPr>
          <w:lang w:val="cs-CZ"/>
        </w:rPr>
      </w:pPr>
    </w:p>
    <w:p w:rsidR="00501BDC" w:rsidRPr="002D5580" w:rsidRDefault="00501BDC" w:rsidP="00E91EEA">
      <w:pPr>
        <w:rPr>
          <w:lang w:val="cs-CZ"/>
        </w:rPr>
      </w:pPr>
    </w:p>
    <w:p w:rsidR="00501BDC" w:rsidRPr="002D5580" w:rsidRDefault="00501BDC" w:rsidP="00E91EEA">
      <w:pPr>
        <w:rPr>
          <w:lang w:val="cs-CZ"/>
        </w:rPr>
      </w:pPr>
    </w:p>
    <w:p w:rsidR="00501BDC" w:rsidRPr="002D5580" w:rsidRDefault="00501BDC" w:rsidP="00E91EEA">
      <w:pPr>
        <w:rPr>
          <w:lang w:val="cs-CZ"/>
        </w:rPr>
      </w:pPr>
    </w:p>
    <w:p w:rsidR="00501BDC" w:rsidRPr="002D5580" w:rsidRDefault="00501BDC" w:rsidP="00E91EEA">
      <w:pPr>
        <w:rPr>
          <w:lang w:val="cs-CZ"/>
        </w:rPr>
      </w:pPr>
    </w:p>
    <w:p w:rsidR="00501BDC" w:rsidRPr="002D5580" w:rsidRDefault="00501BDC" w:rsidP="00E91EEA">
      <w:pPr>
        <w:rPr>
          <w:lang w:val="cs-CZ"/>
        </w:rPr>
      </w:pPr>
    </w:p>
    <w:p w:rsidR="00501BDC" w:rsidRPr="002D5580" w:rsidRDefault="00501BDC" w:rsidP="00E91EEA">
      <w:pPr>
        <w:rPr>
          <w:lang w:val="cs-CZ"/>
        </w:rPr>
      </w:pPr>
    </w:p>
    <w:p w:rsidR="00501BDC" w:rsidRPr="002D5580" w:rsidRDefault="00501BDC" w:rsidP="00E91EEA">
      <w:pPr>
        <w:rPr>
          <w:lang w:val="cs-CZ"/>
        </w:rPr>
      </w:pPr>
    </w:p>
    <w:p w:rsidR="00501BDC" w:rsidRPr="002D5580" w:rsidRDefault="00501BDC" w:rsidP="00E91EEA">
      <w:pPr>
        <w:rPr>
          <w:lang w:val="cs-CZ"/>
        </w:rPr>
      </w:pPr>
    </w:p>
    <w:p w:rsidR="00501BDC" w:rsidRPr="002D5580" w:rsidRDefault="00501BDC" w:rsidP="00E91EEA">
      <w:pPr>
        <w:rPr>
          <w:lang w:val="cs-CZ"/>
        </w:rPr>
      </w:pPr>
    </w:p>
    <w:p w:rsidR="00501BDC" w:rsidRPr="002D5580" w:rsidRDefault="00501BDC" w:rsidP="00E91EEA">
      <w:pPr>
        <w:rPr>
          <w:lang w:val="cs-CZ"/>
        </w:rPr>
      </w:pPr>
    </w:p>
    <w:p w:rsidR="00501BDC" w:rsidRPr="002D5580" w:rsidRDefault="00501BDC" w:rsidP="00E91EEA">
      <w:pPr>
        <w:rPr>
          <w:lang w:val="cs-CZ"/>
        </w:rPr>
      </w:pPr>
    </w:p>
    <w:p w:rsidR="00501BDC" w:rsidRPr="002D5580" w:rsidRDefault="00501BDC" w:rsidP="00E91EEA">
      <w:pPr>
        <w:rPr>
          <w:lang w:val="cs-CZ"/>
        </w:rPr>
      </w:pPr>
    </w:p>
    <w:p w:rsidR="00501BDC" w:rsidRPr="002D5580" w:rsidRDefault="00501BDC" w:rsidP="00E91EEA">
      <w:pPr>
        <w:rPr>
          <w:lang w:val="cs-CZ"/>
        </w:rPr>
      </w:pPr>
    </w:p>
    <w:p w:rsidR="00501BDC" w:rsidRPr="002D5580" w:rsidRDefault="00501BDC" w:rsidP="00E91EEA">
      <w:pPr>
        <w:rPr>
          <w:lang w:val="cs-CZ"/>
        </w:rPr>
      </w:pPr>
    </w:p>
    <w:p w:rsidR="00501BDC" w:rsidRPr="002D5580" w:rsidRDefault="00501BDC" w:rsidP="00E91EEA">
      <w:pPr>
        <w:rPr>
          <w:lang w:val="cs-CZ"/>
        </w:rPr>
      </w:pPr>
    </w:p>
    <w:p w:rsidR="00501BDC" w:rsidRPr="002D5580" w:rsidRDefault="00501BDC" w:rsidP="00E91EEA">
      <w:pPr>
        <w:rPr>
          <w:lang w:val="cs-CZ"/>
        </w:rPr>
      </w:pPr>
    </w:p>
    <w:p w:rsidR="00501BDC" w:rsidRPr="002D5580" w:rsidRDefault="00501BDC" w:rsidP="00E91EEA">
      <w:pPr>
        <w:rPr>
          <w:lang w:val="cs-CZ"/>
        </w:rPr>
      </w:pPr>
    </w:p>
    <w:p w:rsidR="00501BDC" w:rsidRPr="002D5580" w:rsidRDefault="00501BDC" w:rsidP="00E91EEA">
      <w:pPr>
        <w:rPr>
          <w:lang w:val="cs-CZ"/>
        </w:rPr>
      </w:pPr>
    </w:p>
    <w:p w:rsidR="00501BDC" w:rsidRPr="002D5580" w:rsidRDefault="00501BDC" w:rsidP="00E91EEA">
      <w:pPr>
        <w:rPr>
          <w:lang w:val="cs-CZ"/>
        </w:rPr>
      </w:pPr>
    </w:p>
    <w:p w:rsidR="00501BDC" w:rsidRPr="002D5580" w:rsidRDefault="00501BDC" w:rsidP="00E91EEA">
      <w:pPr>
        <w:rPr>
          <w:lang w:val="cs-CZ"/>
        </w:rPr>
      </w:pPr>
    </w:p>
    <w:p w:rsidR="00501BDC" w:rsidRPr="002D5580" w:rsidRDefault="00501BDC" w:rsidP="00E91EEA">
      <w:pPr>
        <w:rPr>
          <w:lang w:val="cs-CZ"/>
        </w:rPr>
      </w:pPr>
    </w:p>
    <w:p w:rsidR="00CC6E1B" w:rsidRPr="002D5580" w:rsidRDefault="00BF0D84" w:rsidP="00E91EEA">
      <w:pPr>
        <w:pStyle w:val="Nadpis2"/>
        <w:spacing w:line="240" w:lineRule="auto"/>
      </w:pPr>
      <w:bookmarkStart w:id="27" w:name="_Toc434223014"/>
      <w:r w:rsidRPr="002D5580">
        <w:lastRenderedPageBreak/>
        <w:t>Plán realizace aktivit</w:t>
      </w:r>
      <w:r w:rsidR="00AD7B8B" w:rsidRPr="002D5580">
        <w:t>, rozpočet a zdroje financování</w:t>
      </w:r>
      <w:bookmarkEnd w:id="27"/>
    </w:p>
    <w:p w:rsidR="008052C1" w:rsidRPr="002D5580" w:rsidRDefault="00E62BCD" w:rsidP="00E91EEA">
      <w:pPr>
        <w:rPr>
          <w:sz w:val="22"/>
          <w:szCs w:val="22"/>
          <w:lang w:val="cs-CZ"/>
        </w:rPr>
      </w:pPr>
      <w:r w:rsidRPr="002D5580">
        <w:rPr>
          <w:sz w:val="22"/>
          <w:szCs w:val="22"/>
          <w:lang w:val="cs-CZ"/>
        </w:rPr>
        <w:t>Plán realizace aktivit je znázorněn v</w:t>
      </w:r>
      <w:r w:rsidR="009357C2" w:rsidRPr="002D5580">
        <w:rPr>
          <w:sz w:val="22"/>
          <w:szCs w:val="22"/>
          <w:lang w:val="cs-CZ"/>
        </w:rPr>
        <w:t xml:space="preserve"> připojené tabulce. V případě možnosti získání dotačních prostředků na některé projektové záměry však musí nositel projektu jednat operativně s ohledem na výzvy konkrétních dotačních titulů k předkládání žádosti o dotace. </w:t>
      </w:r>
    </w:p>
    <w:p w:rsidR="001D698D" w:rsidRPr="002D5580" w:rsidRDefault="001D698D" w:rsidP="00E91EEA">
      <w:pPr>
        <w:spacing w:before="0"/>
        <w:rPr>
          <w:i/>
          <w:sz w:val="20"/>
          <w:szCs w:val="20"/>
          <w:lang w:val="cs-CZ"/>
        </w:rPr>
      </w:pPr>
    </w:p>
    <w:p w:rsidR="00501BDC" w:rsidRPr="002D5580" w:rsidRDefault="008F0C46" w:rsidP="00E91EEA">
      <w:pPr>
        <w:spacing w:before="0"/>
        <w:rPr>
          <w:i/>
          <w:lang w:val="cs-CZ"/>
        </w:rPr>
      </w:pPr>
      <w:r>
        <w:rPr>
          <w:i/>
          <w:lang w:val="cs-CZ"/>
        </w:rPr>
        <w:t>Tabulka č. 34</w:t>
      </w:r>
      <w:r w:rsidR="00501BDC" w:rsidRPr="002D5580">
        <w:rPr>
          <w:i/>
          <w:lang w:val="cs-CZ"/>
        </w:rPr>
        <w:t xml:space="preserve"> Projektové záměry</w:t>
      </w:r>
    </w:p>
    <w:tbl>
      <w:tblPr>
        <w:tblStyle w:val="Stednmka2zvraznn1"/>
        <w:tblW w:w="5000" w:type="pct"/>
        <w:tblLook w:val="04A0"/>
      </w:tblPr>
      <w:tblGrid>
        <w:gridCol w:w="3181"/>
        <w:gridCol w:w="2683"/>
        <w:gridCol w:w="2189"/>
        <w:gridCol w:w="2629"/>
      </w:tblGrid>
      <w:tr w:rsidR="003E3B1D" w:rsidRPr="002D5580" w:rsidTr="00A3600E">
        <w:trPr>
          <w:cnfStyle w:val="100000000000"/>
          <w:trHeight w:val="255"/>
        </w:trPr>
        <w:tc>
          <w:tcPr>
            <w:cnfStyle w:val="001000000100"/>
            <w:tcW w:w="2380" w:type="pct"/>
            <w:tcBorders>
              <w:top w:val="none" w:sz="0" w:space="0" w:color="auto"/>
              <w:left w:val="none" w:sz="0" w:space="0" w:color="auto"/>
              <w:bottom w:val="single" w:sz="8" w:space="0" w:color="4F81BD" w:themeColor="accent1"/>
              <w:right w:val="none" w:sz="0" w:space="0" w:color="auto"/>
            </w:tcBorders>
            <w:shd w:val="clear" w:color="auto" w:fill="0070C0"/>
            <w:noWrap/>
            <w:vAlign w:val="center"/>
            <w:hideMark/>
          </w:tcPr>
          <w:p w:rsidR="00501BDC" w:rsidRPr="002D5580" w:rsidRDefault="00501BDC" w:rsidP="00A3600E">
            <w:pPr>
              <w:jc w:val="center"/>
              <w:rPr>
                <w:color w:val="FFFFFF" w:themeColor="background1"/>
                <w:sz w:val="20"/>
                <w:szCs w:val="20"/>
                <w:lang w:val="cs-CZ" w:eastAsia="cs-CZ"/>
              </w:rPr>
            </w:pPr>
            <w:r w:rsidRPr="002D5580">
              <w:rPr>
                <w:color w:val="FFFFFF" w:themeColor="background1"/>
                <w:sz w:val="20"/>
                <w:szCs w:val="20"/>
                <w:lang w:val="cs-CZ" w:eastAsia="cs-CZ"/>
              </w:rPr>
              <w:t>Projektový záměr</w:t>
            </w:r>
          </w:p>
        </w:tc>
        <w:tc>
          <w:tcPr>
            <w:tcW w:w="873" w:type="pct"/>
            <w:shd w:val="clear" w:color="auto" w:fill="0070C0"/>
            <w:noWrap/>
            <w:vAlign w:val="center"/>
            <w:hideMark/>
          </w:tcPr>
          <w:p w:rsidR="00501BDC" w:rsidRPr="002D5580" w:rsidRDefault="00501BDC" w:rsidP="00A3600E">
            <w:pPr>
              <w:jc w:val="center"/>
              <w:cnfStyle w:val="100000000000"/>
              <w:rPr>
                <w:color w:val="FFFFFF" w:themeColor="background1"/>
                <w:sz w:val="20"/>
                <w:szCs w:val="20"/>
                <w:lang w:val="cs-CZ" w:eastAsia="cs-CZ"/>
              </w:rPr>
            </w:pPr>
            <w:r w:rsidRPr="002D5580">
              <w:rPr>
                <w:color w:val="FFFFFF" w:themeColor="background1"/>
                <w:sz w:val="20"/>
                <w:szCs w:val="20"/>
                <w:lang w:val="cs-CZ" w:eastAsia="cs-CZ"/>
              </w:rPr>
              <w:t>Předpokládaný rok realizace</w:t>
            </w:r>
          </w:p>
        </w:tc>
        <w:tc>
          <w:tcPr>
            <w:tcW w:w="873" w:type="pct"/>
            <w:shd w:val="clear" w:color="auto" w:fill="0070C0"/>
            <w:noWrap/>
            <w:vAlign w:val="center"/>
            <w:hideMark/>
          </w:tcPr>
          <w:p w:rsidR="00501BDC" w:rsidRPr="002D5580" w:rsidRDefault="00501BDC" w:rsidP="00A3600E">
            <w:pPr>
              <w:jc w:val="center"/>
              <w:cnfStyle w:val="100000000000"/>
              <w:rPr>
                <w:color w:val="FFFFFF" w:themeColor="background1"/>
                <w:sz w:val="20"/>
                <w:szCs w:val="20"/>
                <w:lang w:val="cs-CZ" w:eastAsia="cs-CZ"/>
              </w:rPr>
            </w:pPr>
            <w:r w:rsidRPr="002D5580">
              <w:rPr>
                <w:color w:val="FFFFFF" w:themeColor="background1"/>
                <w:sz w:val="20"/>
                <w:szCs w:val="20"/>
                <w:lang w:val="cs-CZ" w:eastAsia="cs-CZ"/>
              </w:rPr>
              <w:t>Předpokládané finance</w:t>
            </w:r>
          </w:p>
        </w:tc>
        <w:tc>
          <w:tcPr>
            <w:tcW w:w="873" w:type="pct"/>
            <w:shd w:val="clear" w:color="auto" w:fill="0070C0"/>
            <w:noWrap/>
            <w:vAlign w:val="center"/>
            <w:hideMark/>
          </w:tcPr>
          <w:p w:rsidR="00501BDC" w:rsidRPr="002D5580" w:rsidRDefault="00501BDC" w:rsidP="00A3600E">
            <w:pPr>
              <w:jc w:val="center"/>
              <w:cnfStyle w:val="100000000000"/>
              <w:rPr>
                <w:color w:val="FFFFFF" w:themeColor="background1"/>
                <w:sz w:val="20"/>
                <w:szCs w:val="20"/>
                <w:lang w:val="cs-CZ" w:eastAsia="cs-CZ"/>
              </w:rPr>
            </w:pPr>
            <w:r w:rsidRPr="002D5580">
              <w:rPr>
                <w:color w:val="FFFFFF" w:themeColor="background1"/>
                <w:sz w:val="20"/>
                <w:szCs w:val="20"/>
                <w:lang w:val="cs-CZ" w:eastAsia="cs-CZ"/>
              </w:rPr>
              <w:t>Zdroj financí</w:t>
            </w:r>
          </w:p>
        </w:tc>
      </w:tr>
      <w:tr w:rsidR="003E3B1D" w:rsidRPr="002D5580" w:rsidTr="00A3600E">
        <w:trPr>
          <w:cnfStyle w:val="000000100000"/>
          <w:trHeight w:val="255"/>
        </w:trPr>
        <w:tc>
          <w:tcPr>
            <w:cnfStyle w:val="001000000000"/>
            <w:tcW w:w="2380" w:type="pct"/>
            <w:tcBorders>
              <w:left w:val="none" w:sz="0" w:space="0" w:color="auto"/>
              <w:bottom w:val="none" w:sz="0" w:space="0" w:color="auto"/>
              <w:right w:val="none" w:sz="0" w:space="0" w:color="auto"/>
            </w:tcBorders>
            <w:shd w:val="clear" w:color="auto" w:fill="auto"/>
            <w:vAlign w:val="center"/>
            <w:hideMark/>
          </w:tcPr>
          <w:p w:rsidR="00501BDC" w:rsidRPr="002D5580" w:rsidRDefault="00501BDC" w:rsidP="00A3600E">
            <w:pPr>
              <w:jc w:val="center"/>
              <w:rPr>
                <w:b w:val="0"/>
                <w:color w:val="000000"/>
                <w:sz w:val="20"/>
                <w:szCs w:val="20"/>
                <w:lang w:val="cs-CZ" w:eastAsia="cs-CZ"/>
              </w:rPr>
            </w:pPr>
            <w:r w:rsidRPr="002D5580">
              <w:rPr>
                <w:b w:val="0"/>
                <w:color w:val="000000"/>
                <w:sz w:val="20"/>
                <w:szCs w:val="20"/>
                <w:lang w:val="cs-CZ" w:eastAsia="cs-CZ"/>
              </w:rPr>
              <w:t>Vodovody do okolních obcí + doplnění kanalizačního systému</w:t>
            </w:r>
          </w:p>
        </w:tc>
        <w:tc>
          <w:tcPr>
            <w:tcW w:w="873" w:type="pct"/>
            <w:tcBorders>
              <w:left w:val="none" w:sz="0" w:space="0" w:color="auto"/>
              <w:right w:val="none" w:sz="0" w:space="0" w:color="auto"/>
            </w:tcBorders>
            <w:vAlign w:val="center"/>
            <w:hideMark/>
          </w:tcPr>
          <w:p w:rsidR="00501BDC" w:rsidRPr="002D5580" w:rsidRDefault="00501BDC" w:rsidP="00A3600E">
            <w:pPr>
              <w:jc w:val="center"/>
              <w:cnfStyle w:val="000000100000"/>
              <w:rPr>
                <w:color w:val="000000"/>
                <w:sz w:val="20"/>
                <w:szCs w:val="20"/>
                <w:lang w:val="cs-CZ" w:eastAsia="cs-CZ"/>
              </w:rPr>
            </w:pPr>
            <w:r w:rsidRPr="002D5580">
              <w:rPr>
                <w:color w:val="000000"/>
                <w:sz w:val="20"/>
                <w:szCs w:val="20"/>
                <w:lang w:val="cs-CZ" w:eastAsia="cs-CZ"/>
              </w:rPr>
              <w:t>2015 - 2020</w:t>
            </w:r>
          </w:p>
        </w:tc>
        <w:tc>
          <w:tcPr>
            <w:tcW w:w="873" w:type="pct"/>
            <w:tcBorders>
              <w:left w:val="none" w:sz="0" w:space="0" w:color="auto"/>
              <w:right w:val="none" w:sz="0" w:space="0" w:color="auto"/>
            </w:tcBorders>
            <w:vAlign w:val="center"/>
            <w:hideMark/>
          </w:tcPr>
          <w:p w:rsidR="00501BDC" w:rsidRPr="002D5580" w:rsidRDefault="00501BDC" w:rsidP="00A3600E">
            <w:pPr>
              <w:jc w:val="center"/>
              <w:cnfStyle w:val="000000100000"/>
              <w:rPr>
                <w:color w:val="000000"/>
                <w:sz w:val="20"/>
                <w:szCs w:val="20"/>
                <w:lang w:val="cs-CZ" w:eastAsia="cs-CZ"/>
              </w:rPr>
            </w:pPr>
            <w:r w:rsidRPr="002D5580">
              <w:rPr>
                <w:color w:val="000000"/>
                <w:sz w:val="20"/>
                <w:szCs w:val="20"/>
                <w:lang w:val="cs-CZ" w:eastAsia="cs-CZ"/>
              </w:rPr>
              <w:t>61 000 000,00</w:t>
            </w:r>
          </w:p>
        </w:tc>
        <w:tc>
          <w:tcPr>
            <w:tcW w:w="873" w:type="pct"/>
            <w:tcBorders>
              <w:left w:val="none" w:sz="0" w:space="0" w:color="auto"/>
            </w:tcBorders>
            <w:noWrap/>
            <w:vAlign w:val="center"/>
            <w:hideMark/>
          </w:tcPr>
          <w:p w:rsidR="00501BDC" w:rsidRPr="002D5580" w:rsidRDefault="00501BDC" w:rsidP="00A3600E">
            <w:pPr>
              <w:jc w:val="center"/>
              <w:cnfStyle w:val="000000100000"/>
              <w:rPr>
                <w:color w:val="000000"/>
                <w:sz w:val="20"/>
                <w:szCs w:val="20"/>
                <w:lang w:val="cs-CZ" w:eastAsia="cs-CZ"/>
              </w:rPr>
            </w:pPr>
            <w:r w:rsidRPr="002D5580">
              <w:rPr>
                <w:color w:val="000000"/>
                <w:sz w:val="20"/>
                <w:szCs w:val="20"/>
                <w:lang w:val="cs-CZ" w:eastAsia="cs-CZ"/>
              </w:rPr>
              <w:t>EU + město</w:t>
            </w:r>
          </w:p>
        </w:tc>
      </w:tr>
      <w:tr w:rsidR="00501BDC" w:rsidRPr="002D5580" w:rsidTr="00A3600E">
        <w:trPr>
          <w:trHeight w:val="255"/>
        </w:trPr>
        <w:tc>
          <w:tcPr>
            <w:cnfStyle w:val="001000000000"/>
            <w:tcW w:w="2380" w:type="pct"/>
            <w:tcBorders>
              <w:left w:val="none" w:sz="0" w:space="0" w:color="auto"/>
              <w:bottom w:val="none" w:sz="0" w:space="0" w:color="auto"/>
              <w:right w:val="none" w:sz="0" w:space="0" w:color="auto"/>
            </w:tcBorders>
            <w:shd w:val="clear" w:color="auto" w:fill="auto"/>
            <w:vAlign w:val="center"/>
            <w:hideMark/>
          </w:tcPr>
          <w:p w:rsidR="00501BDC" w:rsidRPr="002D5580" w:rsidRDefault="00501BDC" w:rsidP="00A3600E">
            <w:pPr>
              <w:jc w:val="center"/>
              <w:rPr>
                <w:b w:val="0"/>
                <w:color w:val="000000"/>
                <w:sz w:val="20"/>
                <w:szCs w:val="20"/>
                <w:lang w:val="cs-CZ" w:eastAsia="cs-CZ"/>
              </w:rPr>
            </w:pPr>
            <w:r w:rsidRPr="002D5580">
              <w:rPr>
                <w:b w:val="0"/>
                <w:color w:val="000000"/>
                <w:sz w:val="20"/>
                <w:szCs w:val="20"/>
                <w:lang w:val="cs-CZ" w:eastAsia="cs-CZ"/>
              </w:rPr>
              <w:t>Zatrubnění cesty pod Apiem</w:t>
            </w:r>
          </w:p>
        </w:tc>
        <w:tc>
          <w:tcPr>
            <w:tcW w:w="873" w:type="pct"/>
            <w:vAlign w:val="center"/>
            <w:hideMark/>
          </w:tcPr>
          <w:p w:rsidR="00501BDC" w:rsidRPr="002D5580" w:rsidRDefault="00501BDC" w:rsidP="00A3600E">
            <w:pPr>
              <w:jc w:val="center"/>
              <w:cnfStyle w:val="000000000000"/>
              <w:rPr>
                <w:color w:val="000000"/>
                <w:sz w:val="20"/>
                <w:szCs w:val="20"/>
                <w:lang w:val="cs-CZ" w:eastAsia="cs-CZ"/>
              </w:rPr>
            </w:pPr>
            <w:r w:rsidRPr="002D5580">
              <w:rPr>
                <w:color w:val="000000"/>
                <w:sz w:val="20"/>
                <w:szCs w:val="20"/>
                <w:lang w:val="cs-CZ" w:eastAsia="cs-CZ"/>
              </w:rPr>
              <w:t>2015</w:t>
            </w:r>
            <w:r w:rsidR="006E53D3">
              <w:rPr>
                <w:color w:val="000000"/>
                <w:sz w:val="20"/>
                <w:szCs w:val="20"/>
                <w:lang w:val="cs-CZ" w:eastAsia="cs-CZ"/>
              </w:rPr>
              <w:t xml:space="preserve"> - 2016</w:t>
            </w:r>
          </w:p>
        </w:tc>
        <w:tc>
          <w:tcPr>
            <w:tcW w:w="873" w:type="pct"/>
            <w:vAlign w:val="center"/>
            <w:hideMark/>
          </w:tcPr>
          <w:p w:rsidR="00501BDC" w:rsidRPr="002D5580" w:rsidRDefault="00501BDC" w:rsidP="00A3600E">
            <w:pPr>
              <w:jc w:val="center"/>
              <w:cnfStyle w:val="000000000000"/>
              <w:rPr>
                <w:color w:val="000000"/>
                <w:sz w:val="20"/>
                <w:szCs w:val="20"/>
                <w:lang w:val="cs-CZ" w:eastAsia="cs-CZ"/>
              </w:rPr>
            </w:pPr>
            <w:r w:rsidRPr="002D5580">
              <w:rPr>
                <w:color w:val="000000"/>
                <w:sz w:val="20"/>
                <w:szCs w:val="20"/>
                <w:lang w:val="cs-CZ" w:eastAsia="cs-CZ"/>
              </w:rPr>
              <w:t>250 000,00</w:t>
            </w:r>
          </w:p>
        </w:tc>
        <w:tc>
          <w:tcPr>
            <w:tcW w:w="873" w:type="pct"/>
            <w:noWrap/>
            <w:vAlign w:val="center"/>
            <w:hideMark/>
          </w:tcPr>
          <w:p w:rsidR="00501BDC" w:rsidRPr="002D5580" w:rsidRDefault="003E3B1D" w:rsidP="00A3600E">
            <w:pPr>
              <w:jc w:val="center"/>
              <w:cnfStyle w:val="000000000000"/>
              <w:rPr>
                <w:color w:val="000000"/>
                <w:sz w:val="20"/>
                <w:szCs w:val="20"/>
                <w:lang w:val="cs-CZ" w:eastAsia="cs-CZ"/>
              </w:rPr>
            </w:pPr>
            <w:r w:rsidRPr="002D5580">
              <w:rPr>
                <w:color w:val="000000"/>
                <w:sz w:val="20"/>
                <w:szCs w:val="20"/>
                <w:lang w:val="cs-CZ" w:eastAsia="cs-CZ"/>
              </w:rPr>
              <w:t>M</w:t>
            </w:r>
            <w:r w:rsidR="00501BDC" w:rsidRPr="002D5580">
              <w:rPr>
                <w:color w:val="000000"/>
                <w:sz w:val="20"/>
                <w:szCs w:val="20"/>
                <w:lang w:val="cs-CZ" w:eastAsia="cs-CZ"/>
              </w:rPr>
              <w:t>ěsto</w:t>
            </w:r>
          </w:p>
        </w:tc>
      </w:tr>
      <w:tr w:rsidR="003E3B1D" w:rsidRPr="002D5580" w:rsidTr="00A3600E">
        <w:trPr>
          <w:cnfStyle w:val="000000100000"/>
          <w:trHeight w:val="255"/>
        </w:trPr>
        <w:tc>
          <w:tcPr>
            <w:cnfStyle w:val="001000000000"/>
            <w:tcW w:w="2380" w:type="pct"/>
            <w:tcBorders>
              <w:left w:val="none" w:sz="0" w:space="0" w:color="auto"/>
              <w:bottom w:val="none" w:sz="0" w:space="0" w:color="auto"/>
              <w:right w:val="none" w:sz="0" w:space="0" w:color="auto"/>
            </w:tcBorders>
            <w:shd w:val="clear" w:color="auto" w:fill="auto"/>
            <w:vAlign w:val="center"/>
            <w:hideMark/>
          </w:tcPr>
          <w:p w:rsidR="00501BDC" w:rsidRPr="002D5580" w:rsidRDefault="00501BDC" w:rsidP="006E53D3">
            <w:pPr>
              <w:jc w:val="center"/>
              <w:rPr>
                <w:b w:val="0"/>
                <w:color w:val="000000"/>
                <w:sz w:val="20"/>
                <w:szCs w:val="20"/>
                <w:lang w:val="cs-CZ" w:eastAsia="cs-CZ"/>
              </w:rPr>
            </w:pPr>
            <w:r w:rsidRPr="002D5580">
              <w:rPr>
                <w:b w:val="0"/>
                <w:color w:val="000000"/>
                <w:sz w:val="20"/>
                <w:szCs w:val="20"/>
                <w:lang w:val="cs-CZ" w:eastAsia="cs-CZ"/>
              </w:rPr>
              <w:t>Oprava místních komunikací</w:t>
            </w:r>
          </w:p>
        </w:tc>
        <w:tc>
          <w:tcPr>
            <w:tcW w:w="873" w:type="pct"/>
            <w:tcBorders>
              <w:left w:val="none" w:sz="0" w:space="0" w:color="auto"/>
              <w:right w:val="none" w:sz="0" w:space="0" w:color="auto"/>
            </w:tcBorders>
            <w:vAlign w:val="center"/>
            <w:hideMark/>
          </w:tcPr>
          <w:p w:rsidR="00501BDC" w:rsidRPr="002D5580" w:rsidRDefault="00501BDC" w:rsidP="00A3600E">
            <w:pPr>
              <w:jc w:val="center"/>
              <w:cnfStyle w:val="000000100000"/>
              <w:rPr>
                <w:color w:val="000000"/>
                <w:sz w:val="20"/>
                <w:szCs w:val="20"/>
                <w:lang w:val="cs-CZ" w:eastAsia="cs-CZ"/>
              </w:rPr>
            </w:pPr>
            <w:r w:rsidRPr="002D5580">
              <w:rPr>
                <w:color w:val="000000"/>
                <w:sz w:val="20"/>
                <w:szCs w:val="20"/>
                <w:lang w:val="cs-CZ" w:eastAsia="cs-CZ"/>
              </w:rPr>
              <w:t>201</w:t>
            </w:r>
            <w:r w:rsidR="006E53D3">
              <w:rPr>
                <w:color w:val="000000"/>
                <w:sz w:val="20"/>
                <w:szCs w:val="20"/>
                <w:lang w:val="cs-CZ" w:eastAsia="cs-CZ"/>
              </w:rPr>
              <w:t>6</w:t>
            </w:r>
          </w:p>
        </w:tc>
        <w:tc>
          <w:tcPr>
            <w:tcW w:w="873" w:type="pct"/>
            <w:tcBorders>
              <w:left w:val="none" w:sz="0" w:space="0" w:color="auto"/>
              <w:right w:val="none" w:sz="0" w:space="0" w:color="auto"/>
            </w:tcBorders>
            <w:vAlign w:val="center"/>
            <w:hideMark/>
          </w:tcPr>
          <w:p w:rsidR="00501BDC" w:rsidRPr="002D5580" w:rsidRDefault="00501BDC" w:rsidP="00A3600E">
            <w:pPr>
              <w:jc w:val="center"/>
              <w:cnfStyle w:val="000000100000"/>
              <w:rPr>
                <w:color w:val="000000"/>
                <w:sz w:val="20"/>
                <w:szCs w:val="20"/>
                <w:lang w:val="cs-CZ" w:eastAsia="cs-CZ"/>
              </w:rPr>
            </w:pPr>
            <w:r w:rsidRPr="002D5580">
              <w:rPr>
                <w:color w:val="000000"/>
                <w:sz w:val="20"/>
                <w:szCs w:val="20"/>
                <w:lang w:val="cs-CZ" w:eastAsia="cs-CZ"/>
              </w:rPr>
              <w:t>1 300 000,00</w:t>
            </w:r>
          </w:p>
        </w:tc>
        <w:tc>
          <w:tcPr>
            <w:tcW w:w="873" w:type="pct"/>
            <w:tcBorders>
              <w:left w:val="none" w:sz="0" w:space="0" w:color="auto"/>
            </w:tcBorders>
            <w:noWrap/>
            <w:vAlign w:val="center"/>
            <w:hideMark/>
          </w:tcPr>
          <w:p w:rsidR="00501BDC" w:rsidRPr="002D5580" w:rsidRDefault="003E3B1D" w:rsidP="00A3600E">
            <w:pPr>
              <w:jc w:val="center"/>
              <w:cnfStyle w:val="000000100000"/>
              <w:rPr>
                <w:color w:val="000000"/>
                <w:sz w:val="20"/>
                <w:szCs w:val="20"/>
                <w:lang w:val="cs-CZ" w:eastAsia="cs-CZ"/>
              </w:rPr>
            </w:pPr>
            <w:r w:rsidRPr="002D5580">
              <w:rPr>
                <w:color w:val="000000"/>
                <w:sz w:val="20"/>
                <w:szCs w:val="20"/>
                <w:lang w:val="cs-CZ" w:eastAsia="cs-CZ"/>
              </w:rPr>
              <w:t>M</w:t>
            </w:r>
            <w:r w:rsidR="00501BDC" w:rsidRPr="002D5580">
              <w:rPr>
                <w:color w:val="000000"/>
                <w:sz w:val="20"/>
                <w:szCs w:val="20"/>
                <w:lang w:val="cs-CZ" w:eastAsia="cs-CZ"/>
              </w:rPr>
              <w:t>ěsto</w:t>
            </w:r>
          </w:p>
        </w:tc>
      </w:tr>
      <w:tr w:rsidR="00501BDC" w:rsidRPr="002D5580" w:rsidTr="00A3600E">
        <w:trPr>
          <w:trHeight w:val="255"/>
        </w:trPr>
        <w:tc>
          <w:tcPr>
            <w:cnfStyle w:val="001000000000"/>
            <w:tcW w:w="2380" w:type="pct"/>
            <w:tcBorders>
              <w:left w:val="none" w:sz="0" w:space="0" w:color="auto"/>
              <w:bottom w:val="none" w:sz="0" w:space="0" w:color="auto"/>
              <w:right w:val="none" w:sz="0" w:space="0" w:color="auto"/>
            </w:tcBorders>
            <w:shd w:val="clear" w:color="auto" w:fill="auto"/>
            <w:vAlign w:val="center"/>
            <w:hideMark/>
          </w:tcPr>
          <w:p w:rsidR="00501BDC" w:rsidRPr="002D5580" w:rsidRDefault="00501BDC" w:rsidP="00A3600E">
            <w:pPr>
              <w:jc w:val="center"/>
              <w:rPr>
                <w:b w:val="0"/>
                <w:color w:val="000000"/>
                <w:sz w:val="20"/>
                <w:szCs w:val="20"/>
                <w:lang w:val="cs-CZ" w:eastAsia="cs-CZ"/>
              </w:rPr>
            </w:pPr>
            <w:r w:rsidRPr="002D5580">
              <w:rPr>
                <w:b w:val="0"/>
                <w:color w:val="000000"/>
                <w:sz w:val="20"/>
                <w:szCs w:val="20"/>
                <w:lang w:val="cs-CZ" w:eastAsia="cs-CZ"/>
              </w:rPr>
              <w:t>Dokončení chodníku z Ráje k přejezdu</w:t>
            </w:r>
          </w:p>
        </w:tc>
        <w:tc>
          <w:tcPr>
            <w:tcW w:w="873" w:type="pct"/>
            <w:noWrap/>
            <w:vAlign w:val="center"/>
            <w:hideMark/>
          </w:tcPr>
          <w:p w:rsidR="00501BDC" w:rsidRPr="002D5580" w:rsidRDefault="00501BDC" w:rsidP="00A3600E">
            <w:pPr>
              <w:jc w:val="center"/>
              <w:cnfStyle w:val="000000000000"/>
              <w:rPr>
                <w:color w:val="000000"/>
                <w:sz w:val="20"/>
                <w:szCs w:val="20"/>
                <w:lang w:val="cs-CZ" w:eastAsia="cs-CZ"/>
              </w:rPr>
            </w:pPr>
            <w:r w:rsidRPr="002D5580">
              <w:rPr>
                <w:color w:val="000000"/>
                <w:sz w:val="20"/>
                <w:szCs w:val="20"/>
                <w:lang w:val="cs-CZ" w:eastAsia="cs-CZ"/>
              </w:rPr>
              <w:t>201</w:t>
            </w:r>
            <w:r w:rsidR="006E53D3">
              <w:rPr>
                <w:color w:val="000000"/>
                <w:sz w:val="20"/>
                <w:szCs w:val="20"/>
                <w:lang w:val="cs-CZ" w:eastAsia="cs-CZ"/>
              </w:rPr>
              <w:t>6</w:t>
            </w:r>
          </w:p>
        </w:tc>
        <w:tc>
          <w:tcPr>
            <w:tcW w:w="873" w:type="pct"/>
            <w:noWrap/>
            <w:vAlign w:val="center"/>
            <w:hideMark/>
          </w:tcPr>
          <w:p w:rsidR="00501BDC" w:rsidRPr="002D5580" w:rsidRDefault="00A525BB" w:rsidP="00A3600E">
            <w:pPr>
              <w:jc w:val="center"/>
              <w:cnfStyle w:val="000000000000"/>
              <w:rPr>
                <w:color w:val="000000"/>
                <w:sz w:val="20"/>
                <w:szCs w:val="20"/>
                <w:lang w:val="cs-CZ" w:eastAsia="cs-CZ"/>
              </w:rPr>
            </w:pPr>
            <w:r w:rsidRPr="002D5580">
              <w:rPr>
                <w:color w:val="000000"/>
                <w:sz w:val="20"/>
                <w:szCs w:val="20"/>
                <w:lang w:val="cs-CZ" w:eastAsia="cs-CZ"/>
              </w:rPr>
              <w:t>Neuvedeno</w:t>
            </w:r>
          </w:p>
        </w:tc>
        <w:tc>
          <w:tcPr>
            <w:tcW w:w="873" w:type="pct"/>
            <w:noWrap/>
            <w:vAlign w:val="center"/>
            <w:hideMark/>
          </w:tcPr>
          <w:p w:rsidR="00501BDC" w:rsidRPr="002D5580" w:rsidRDefault="00501BDC" w:rsidP="00A3600E">
            <w:pPr>
              <w:jc w:val="center"/>
              <w:cnfStyle w:val="000000000000"/>
              <w:rPr>
                <w:color w:val="000000"/>
                <w:sz w:val="20"/>
                <w:szCs w:val="20"/>
                <w:lang w:val="cs-CZ" w:eastAsia="cs-CZ"/>
              </w:rPr>
            </w:pPr>
            <w:r w:rsidRPr="002D5580">
              <w:rPr>
                <w:color w:val="000000"/>
                <w:sz w:val="20"/>
                <w:szCs w:val="20"/>
                <w:lang w:val="cs-CZ" w:eastAsia="cs-CZ"/>
              </w:rPr>
              <w:t>SFDI + ČR + město</w:t>
            </w:r>
          </w:p>
        </w:tc>
      </w:tr>
      <w:tr w:rsidR="003E3B1D" w:rsidRPr="002D5580" w:rsidTr="00A3600E">
        <w:trPr>
          <w:cnfStyle w:val="000000100000"/>
          <w:trHeight w:val="255"/>
        </w:trPr>
        <w:tc>
          <w:tcPr>
            <w:cnfStyle w:val="001000000000"/>
            <w:tcW w:w="2380" w:type="pct"/>
            <w:tcBorders>
              <w:left w:val="none" w:sz="0" w:space="0" w:color="auto"/>
              <w:bottom w:val="none" w:sz="0" w:space="0" w:color="auto"/>
              <w:right w:val="none" w:sz="0" w:space="0" w:color="auto"/>
            </w:tcBorders>
            <w:shd w:val="clear" w:color="auto" w:fill="auto"/>
            <w:vAlign w:val="center"/>
            <w:hideMark/>
          </w:tcPr>
          <w:p w:rsidR="00501BDC" w:rsidRPr="002D5580" w:rsidRDefault="00501BDC" w:rsidP="00A3600E">
            <w:pPr>
              <w:jc w:val="center"/>
              <w:rPr>
                <w:b w:val="0"/>
                <w:color w:val="000000"/>
                <w:sz w:val="20"/>
                <w:szCs w:val="20"/>
                <w:lang w:val="cs-CZ" w:eastAsia="cs-CZ"/>
              </w:rPr>
            </w:pPr>
            <w:r w:rsidRPr="002D5580">
              <w:rPr>
                <w:b w:val="0"/>
                <w:color w:val="000000"/>
                <w:sz w:val="20"/>
                <w:szCs w:val="20"/>
                <w:lang w:val="cs-CZ" w:eastAsia="cs-CZ"/>
              </w:rPr>
              <w:t>Chodník od kruhové křižovatky po benzínovou čerpací stanici</w:t>
            </w:r>
          </w:p>
        </w:tc>
        <w:tc>
          <w:tcPr>
            <w:tcW w:w="873" w:type="pct"/>
            <w:tcBorders>
              <w:left w:val="none" w:sz="0" w:space="0" w:color="auto"/>
              <w:right w:val="none" w:sz="0" w:space="0" w:color="auto"/>
            </w:tcBorders>
            <w:vAlign w:val="center"/>
            <w:hideMark/>
          </w:tcPr>
          <w:p w:rsidR="00501BDC" w:rsidRPr="002D5580" w:rsidRDefault="00501BDC" w:rsidP="00A3600E">
            <w:pPr>
              <w:jc w:val="center"/>
              <w:cnfStyle w:val="000000100000"/>
              <w:rPr>
                <w:color w:val="000000"/>
                <w:sz w:val="20"/>
                <w:szCs w:val="20"/>
                <w:lang w:val="cs-CZ" w:eastAsia="cs-CZ"/>
              </w:rPr>
            </w:pPr>
            <w:r w:rsidRPr="002D5580">
              <w:rPr>
                <w:color w:val="000000"/>
                <w:sz w:val="20"/>
                <w:szCs w:val="20"/>
                <w:lang w:val="cs-CZ" w:eastAsia="cs-CZ"/>
              </w:rPr>
              <w:t>201</w:t>
            </w:r>
            <w:r w:rsidR="006E53D3">
              <w:rPr>
                <w:color w:val="000000"/>
                <w:sz w:val="20"/>
                <w:szCs w:val="20"/>
                <w:lang w:val="cs-CZ" w:eastAsia="cs-CZ"/>
              </w:rPr>
              <w:t>6</w:t>
            </w:r>
          </w:p>
        </w:tc>
        <w:tc>
          <w:tcPr>
            <w:tcW w:w="873" w:type="pct"/>
            <w:tcBorders>
              <w:left w:val="none" w:sz="0" w:space="0" w:color="auto"/>
              <w:right w:val="none" w:sz="0" w:space="0" w:color="auto"/>
            </w:tcBorders>
            <w:vAlign w:val="center"/>
            <w:hideMark/>
          </w:tcPr>
          <w:p w:rsidR="00501BDC" w:rsidRPr="002D5580" w:rsidRDefault="00501BDC" w:rsidP="00A3600E">
            <w:pPr>
              <w:jc w:val="center"/>
              <w:cnfStyle w:val="000000100000"/>
              <w:rPr>
                <w:color w:val="000000"/>
                <w:sz w:val="20"/>
                <w:szCs w:val="20"/>
                <w:lang w:val="cs-CZ" w:eastAsia="cs-CZ"/>
              </w:rPr>
            </w:pPr>
            <w:r w:rsidRPr="002D5580">
              <w:rPr>
                <w:color w:val="000000"/>
                <w:sz w:val="20"/>
                <w:szCs w:val="20"/>
                <w:lang w:val="cs-CZ" w:eastAsia="cs-CZ"/>
              </w:rPr>
              <w:t>500 000,00</w:t>
            </w:r>
          </w:p>
        </w:tc>
        <w:tc>
          <w:tcPr>
            <w:tcW w:w="873" w:type="pct"/>
            <w:tcBorders>
              <w:left w:val="none" w:sz="0" w:space="0" w:color="auto"/>
            </w:tcBorders>
            <w:noWrap/>
            <w:vAlign w:val="center"/>
            <w:hideMark/>
          </w:tcPr>
          <w:p w:rsidR="00501BDC" w:rsidRPr="002D5580" w:rsidRDefault="003E3B1D" w:rsidP="00A3600E">
            <w:pPr>
              <w:jc w:val="center"/>
              <w:cnfStyle w:val="000000100000"/>
              <w:rPr>
                <w:color w:val="000000"/>
                <w:sz w:val="20"/>
                <w:szCs w:val="20"/>
                <w:lang w:val="cs-CZ" w:eastAsia="cs-CZ"/>
              </w:rPr>
            </w:pPr>
            <w:r w:rsidRPr="002D5580">
              <w:rPr>
                <w:color w:val="000000"/>
                <w:sz w:val="20"/>
                <w:szCs w:val="20"/>
                <w:lang w:val="cs-CZ" w:eastAsia="cs-CZ"/>
              </w:rPr>
              <w:t>M</w:t>
            </w:r>
            <w:r w:rsidR="00501BDC" w:rsidRPr="002D5580">
              <w:rPr>
                <w:color w:val="000000"/>
                <w:sz w:val="20"/>
                <w:szCs w:val="20"/>
                <w:lang w:val="cs-CZ" w:eastAsia="cs-CZ"/>
              </w:rPr>
              <w:t>ěsto</w:t>
            </w:r>
          </w:p>
        </w:tc>
      </w:tr>
      <w:tr w:rsidR="00501BDC" w:rsidRPr="002D5580" w:rsidTr="00A3600E">
        <w:trPr>
          <w:trHeight w:val="255"/>
        </w:trPr>
        <w:tc>
          <w:tcPr>
            <w:cnfStyle w:val="001000000000"/>
            <w:tcW w:w="2380" w:type="pct"/>
            <w:tcBorders>
              <w:left w:val="none" w:sz="0" w:space="0" w:color="auto"/>
              <w:bottom w:val="none" w:sz="0" w:space="0" w:color="auto"/>
              <w:right w:val="none" w:sz="0" w:space="0" w:color="auto"/>
            </w:tcBorders>
            <w:shd w:val="clear" w:color="auto" w:fill="auto"/>
            <w:vAlign w:val="center"/>
            <w:hideMark/>
          </w:tcPr>
          <w:p w:rsidR="003E3B1D" w:rsidRPr="002D5580" w:rsidRDefault="00501BDC" w:rsidP="00A3600E">
            <w:pPr>
              <w:jc w:val="center"/>
              <w:rPr>
                <w:b w:val="0"/>
                <w:color w:val="000000"/>
                <w:sz w:val="20"/>
                <w:szCs w:val="20"/>
                <w:lang w:val="cs-CZ" w:eastAsia="cs-CZ"/>
              </w:rPr>
            </w:pPr>
            <w:r w:rsidRPr="002D5580">
              <w:rPr>
                <w:b w:val="0"/>
                <w:color w:val="000000"/>
                <w:sz w:val="20"/>
                <w:szCs w:val="20"/>
                <w:lang w:val="cs-CZ" w:eastAsia="cs-CZ"/>
              </w:rPr>
              <w:t>Pasportizace komunikací a chodníků a plán jejich údržby</w:t>
            </w:r>
          </w:p>
        </w:tc>
        <w:tc>
          <w:tcPr>
            <w:tcW w:w="873" w:type="pct"/>
            <w:noWrap/>
            <w:vAlign w:val="center"/>
            <w:hideMark/>
          </w:tcPr>
          <w:p w:rsidR="00501BDC" w:rsidRPr="002D5580" w:rsidRDefault="00501BDC" w:rsidP="00A3600E">
            <w:pPr>
              <w:jc w:val="center"/>
              <w:cnfStyle w:val="000000000000"/>
              <w:rPr>
                <w:color w:val="000000"/>
                <w:sz w:val="20"/>
                <w:szCs w:val="20"/>
                <w:lang w:val="cs-CZ" w:eastAsia="cs-CZ"/>
              </w:rPr>
            </w:pPr>
            <w:r w:rsidRPr="002D5580">
              <w:rPr>
                <w:color w:val="000000"/>
                <w:sz w:val="20"/>
                <w:szCs w:val="20"/>
                <w:lang w:val="cs-CZ" w:eastAsia="cs-CZ"/>
              </w:rPr>
              <w:t>2016</w:t>
            </w:r>
          </w:p>
        </w:tc>
        <w:tc>
          <w:tcPr>
            <w:tcW w:w="873" w:type="pct"/>
            <w:noWrap/>
            <w:vAlign w:val="center"/>
            <w:hideMark/>
          </w:tcPr>
          <w:p w:rsidR="00501BDC" w:rsidRPr="002D5580" w:rsidRDefault="00A525BB" w:rsidP="00A3600E">
            <w:pPr>
              <w:jc w:val="center"/>
              <w:cnfStyle w:val="000000000000"/>
              <w:rPr>
                <w:color w:val="000000"/>
                <w:sz w:val="20"/>
                <w:szCs w:val="20"/>
                <w:lang w:val="cs-CZ" w:eastAsia="cs-CZ"/>
              </w:rPr>
            </w:pPr>
            <w:r w:rsidRPr="002D5580">
              <w:rPr>
                <w:color w:val="000000"/>
                <w:sz w:val="20"/>
                <w:szCs w:val="20"/>
                <w:lang w:val="cs-CZ" w:eastAsia="cs-CZ"/>
              </w:rPr>
              <w:t>Neuvedeno</w:t>
            </w:r>
          </w:p>
        </w:tc>
        <w:tc>
          <w:tcPr>
            <w:tcW w:w="873" w:type="pct"/>
            <w:noWrap/>
            <w:vAlign w:val="center"/>
            <w:hideMark/>
          </w:tcPr>
          <w:p w:rsidR="00501BDC" w:rsidRPr="002D5580" w:rsidRDefault="003E3B1D" w:rsidP="00A3600E">
            <w:pPr>
              <w:jc w:val="center"/>
              <w:cnfStyle w:val="000000000000"/>
              <w:rPr>
                <w:color w:val="000000"/>
                <w:sz w:val="20"/>
                <w:szCs w:val="20"/>
                <w:lang w:val="cs-CZ" w:eastAsia="cs-CZ"/>
              </w:rPr>
            </w:pPr>
            <w:r w:rsidRPr="002D5580">
              <w:rPr>
                <w:color w:val="000000"/>
                <w:sz w:val="20"/>
                <w:szCs w:val="20"/>
                <w:lang w:val="cs-CZ" w:eastAsia="cs-CZ"/>
              </w:rPr>
              <w:t>M</w:t>
            </w:r>
            <w:r w:rsidR="00501BDC" w:rsidRPr="002D5580">
              <w:rPr>
                <w:color w:val="000000"/>
                <w:sz w:val="20"/>
                <w:szCs w:val="20"/>
                <w:lang w:val="cs-CZ" w:eastAsia="cs-CZ"/>
              </w:rPr>
              <w:t>ěsto</w:t>
            </w:r>
          </w:p>
        </w:tc>
      </w:tr>
      <w:tr w:rsidR="003E3B1D" w:rsidRPr="002D5580" w:rsidTr="00A3600E">
        <w:trPr>
          <w:cnfStyle w:val="000000100000"/>
          <w:trHeight w:val="255"/>
        </w:trPr>
        <w:tc>
          <w:tcPr>
            <w:cnfStyle w:val="001000000000"/>
            <w:tcW w:w="2380" w:type="pct"/>
            <w:tcBorders>
              <w:left w:val="none" w:sz="0" w:space="0" w:color="auto"/>
              <w:bottom w:val="none" w:sz="0" w:space="0" w:color="auto"/>
              <w:right w:val="none" w:sz="0" w:space="0" w:color="auto"/>
            </w:tcBorders>
            <w:shd w:val="clear" w:color="auto" w:fill="auto"/>
            <w:vAlign w:val="center"/>
            <w:hideMark/>
          </w:tcPr>
          <w:p w:rsidR="003E3B1D" w:rsidRPr="002D5580" w:rsidRDefault="00501BDC" w:rsidP="00A3600E">
            <w:pPr>
              <w:jc w:val="center"/>
              <w:rPr>
                <w:b w:val="0"/>
                <w:color w:val="000000"/>
                <w:sz w:val="20"/>
                <w:szCs w:val="20"/>
                <w:lang w:val="cs-CZ" w:eastAsia="cs-CZ"/>
              </w:rPr>
            </w:pPr>
            <w:r w:rsidRPr="002D5580">
              <w:rPr>
                <w:b w:val="0"/>
                <w:color w:val="000000"/>
                <w:sz w:val="20"/>
                <w:szCs w:val="20"/>
                <w:lang w:val="cs-CZ" w:eastAsia="cs-CZ"/>
              </w:rPr>
              <w:t>Zasíťování ulice Za Pivovarem</w:t>
            </w:r>
          </w:p>
        </w:tc>
        <w:tc>
          <w:tcPr>
            <w:tcW w:w="873" w:type="pct"/>
            <w:tcBorders>
              <w:left w:val="none" w:sz="0" w:space="0" w:color="auto"/>
              <w:right w:val="none" w:sz="0" w:space="0" w:color="auto"/>
            </w:tcBorders>
            <w:vAlign w:val="center"/>
            <w:hideMark/>
          </w:tcPr>
          <w:p w:rsidR="00501BDC" w:rsidRPr="002D5580" w:rsidRDefault="00501BDC" w:rsidP="00A3600E">
            <w:pPr>
              <w:jc w:val="center"/>
              <w:cnfStyle w:val="000000100000"/>
              <w:rPr>
                <w:color w:val="000000"/>
                <w:sz w:val="20"/>
                <w:szCs w:val="20"/>
                <w:lang w:val="cs-CZ" w:eastAsia="cs-CZ"/>
              </w:rPr>
            </w:pPr>
            <w:r w:rsidRPr="002D5580">
              <w:rPr>
                <w:color w:val="000000"/>
                <w:sz w:val="20"/>
                <w:szCs w:val="20"/>
                <w:lang w:val="cs-CZ" w:eastAsia="cs-CZ"/>
              </w:rPr>
              <w:t>2015</w:t>
            </w:r>
          </w:p>
        </w:tc>
        <w:tc>
          <w:tcPr>
            <w:tcW w:w="873" w:type="pct"/>
            <w:tcBorders>
              <w:left w:val="none" w:sz="0" w:space="0" w:color="auto"/>
              <w:right w:val="none" w:sz="0" w:space="0" w:color="auto"/>
            </w:tcBorders>
            <w:vAlign w:val="center"/>
            <w:hideMark/>
          </w:tcPr>
          <w:p w:rsidR="00501BDC" w:rsidRPr="002D5580" w:rsidRDefault="00501BDC" w:rsidP="00A3600E">
            <w:pPr>
              <w:jc w:val="center"/>
              <w:cnfStyle w:val="000000100000"/>
              <w:rPr>
                <w:color w:val="000000"/>
                <w:sz w:val="20"/>
                <w:szCs w:val="20"/>
                <w:lang w:val="cs-CZ" w:eastAsia="cs-CZ"/>
              </w:rPr>
            </w:pPr>
            <w:r w:rsidRPr="002D5580">
              <w:rPr>
                <w:color w:val="000000"/>
                <w:sz w:val="20"/>
                <w:szCs w:val="20"/>
                <w:lang w:val="cs-CZ" w:eastAsia="cs-CZ"/>
              </w:rPr>
              <w:t>4 000 000,00</w:t>
            </w:r>
          </w:p>
        </w:tc>
        <w:tc>
          <w:tcPr>
            <w:tcW w:w="873" w:type="pct"/>
            <w:tcBorders>
              <w:left w:val="none" w:sz="0" w:space="0" w:color="auto"/>
            </w:tcBorders>
            <w:noWrap/>
            <w:vAlign w:val="center"/>
            <w:hideMark/>
          </w:tcPr>
          <w:p w:rsidR="00501BDC" w:rsidRPr="002D5580" w:rsidRDefault="003E3B1D" w:rsidP="00A3600E">
            <w:pPr>
              <w:jc w:val="center"/>
              <w:cnfStyle w:val="000000100000"/>
              <w:rPr>
                <w:color w:val="000000"/>
                <w:sz w:val="20"/>
                <w:szCs w:val="20"/>
                <w:lang w:val="cs-CZ" w:eastAsia="cs-CZ"/>
              </w:rPr>
            </w:pPr>
            <w:r w:rsidRPr="002D5580">
              <w:rPr>
                <w:color w:val="000000"/>
                <w:sz w:val="20"/>
                <w:szCs w:val="20"/>
                <w:lang w:val="cs-CZ" w:eastAsia="cs-CZ"/>
              </w:rPr>
              <w:t>M</w:t>
            </w:r>
            <w:r w:rsidR="00501BDC" w:rsidRPr="002D5580">
              <w:rPr>
                <w:color w:val="000000"/>
                <w:sz w:val="20"/>
                <w:szCs w:val="20"/>
                <w:lang w:val="cs-CZ" w:eastAsia="cs-CZ"/>
              </w:rPr>
              <w:t>ěsto + poplatky za připojení</w:t>
            </w:r>
          </w:p>
        </w:tc>
      </w:tr>
      <w:tr w:rsidR="00501BDC" w:rsidRPr="002D5580" w:rsidTr="00A3600E">
        <w:trPr>
          <w:trHeight w:val="255"/>
        </w:trPr>
        <w:tc>
          <w:tcPr>
            <w:cnfStyle w:val="001000000000"/>
            <w:tcW w:w="2380" w:type="pct"/>
            <w:tcBorders>
              <w:left w:val="none" w:sz="0" w:space="0" w:color="auto"/>
              <w:bottom w:val="none" w:sz="0" w:space="0" w:color="auto"/>
              <w:right w:val="none" w:sz="0" w:space="0" w:color="auto"/>
            </w:tcBorders>
            <w:shd w:val="clear" w:color="auto" w:fill="auto"/>
            <w:vAlign w:val="center"/>
            <w:hideMark/>
          </w:tcPr>
          <w:p w:rsidR="00A3600E" w:rsidRPr="002D5580" w:rsidRDefault="00501BDC" w:rsidP="00A3600E">
            <w:pPr>
              <w:jc w:val="center"/>
              <w:rPr>
                <w:b w:val="0"/>
                <w:color w:val="000000"/>
                <w:sz w:val="20"/>
                <w:szCs w:val="20"/>
                <w:lang w:val="cs-CZ" w:eastAsia="cs-CZ"/>
              </w:rPr>
            </w:pPr>
            <w:r w:rsidRPr="002D5580">
              <w:rPr>
                <w:b w:val="0"/>
                <w:color w:val="000000"/>
                <w:sz w:val="20"/>
                <w:szCs w:val="20"/>
                <w:lang w:val="cs-CZ" w:eastAsia="cs-CZ"/>
              </w:rPr>
              <w:t xml:space="preserve">Zateplení a opravy městských </w:t>
            </w:r>
          </w:p>
          <w:p w:rsidR="00501BDC" w:rsidRPr="002D5580" w:rsidRDefault="00501BDC" w:rsidP="00A3600E">
            <w:pPr>
              <w:rPr>
                <w:b w:val="0"/>
                <w:color w:val="000000"/>
                <w:sz w:val="20"/>
                <w:szCs w:val="20"/>
                <w:lang w:val="cs-CZ" w:eastAsia="cs-CZ"/>
              </w:rPr>
            </w:pPr>
            <w:r w:rsidRPr="002D5580">
              <w:rPr>
                <w:b w:val="0"/>
                <w:color w:val="000000"/>
                <w:sz w:val="20"/>
                <w:szCs w:val="20"/>
                <w:lang w:val="cs-CZ" w:eastAsia="cs-CZ"/>
              </w:rPr>
              <w:t>bytových a nebytových prostor</w:t>
            </w:r>
          </w:p>
        </w:tc>
        <w:tc>
          <w:tcPr>
            <w:tcW w:w="873" w:type="pct"/>
            <w:vAlign w:val="center"/>
            <w:hideMark/>
          </w:tcPr>
          <w:p w:rsidR="00501BDC" w:rsidRPr="002D5580" w:rsidRDefault="00501BDC" w:rsidP="00A3600E">
            <w:pPr>
              <w:jc w:val="center"/>
              <w:cnfStyle w:val="000000000000"/>
              <w:rPr>
                <w:color w:val="000000"/>
                <w:sz w:val="20"/>
                <w:szCs w:val="20"/>
                <w:lang w:val="cs-CZ" w:eastAsia="cs-CZ"/>
              </w:rPr>
            </w:pPr>
            <w:r w:rsidRPr="002D5580">
              <w:rPr>
                <w:color w:val="000000"/>
                <w:sz w:val="20"/>
                <w:szCs w:val="20"/>
                <w:lang w:val="cs-CZ" w:eastAsia="cs-CZ"/>
              </w:rPr>
              <w:t>201</w:t>
            </w:r>
            <w:r w:rsidR="006E53D3">
              <w:rPr>
                <w:color w:val="000000"/>
                <w:sz w:val="20"/>
                <w:szCs w:val="20"/>
                <w:lang w:val="cs-CZ" w:eastAsia="cs-CZ"/>
              </w:rPr>
              <w:t>6</w:t>
            </w:r>
          </w:p>
        </w:tc>
        <w:tc>
          <w:tcPr>
            <w:tcW w:w="873" w:type="pct"/>
            <w:vAlign w:val="center"/>
            <w:hideMark/>
          </w:tcPr>
          <w:p w:rsidR="00501BDC" w:rsidRPr="002D5580" w:rsidRDefault="00A525BB" w:rsidP="00A3600E">
            <w:pPr>
              <w:jc w:val="center"/>
              <w:cnfStyle w:val="000000000000"/>
              <w:rPr>
                <w:color w:val="000000"/>
                <w:sz w:val="20"/>
                <w:szCs w:val="20"/>
                <w:lang w:val="cs-CZ" w:eastAsia="cs-CZ"/>
              </w:rPr>
            </w:pPr>
            <w:r w:rsidRPr="002D5580">
              <w:rPr>
                <w:color w:val="000000"/>
                <w:sz w:val="20"/>
                <w:szCs w:val="20"/>
                <w:lang w:val="cs-CZ" w:eastAsia="cs-CZ"/>
              </w:rPr>
              <w:t>Neuvedeno</w:t>
            </w:r>
          </w:p>
        </w:tc>
        <w:tc>
          <w:tcPr>
            <w:tcW w:w="873" w:type="pct"/>
            <w:noWrap/>
            <w:vAlign w:val="center"/>
            <w:hideMark/>
          </w:tcPr>
          <w:p w:rsidR="00501BDC" w:rsidRPr="002D5580" w:rsidRDefault="003E3B1D" w:rsidP="00A3600E">
            <w:pPr>
              <w:jc w:val="center"/>
              <w:cnfStyle w:val="000000000000"/>
              <w:rPr>
                <w:color w:val="000000"/>
                <w:sz w:val="20"/>
                <w:szCs w:val="20"/>
                <w:lang w:val="cs-CZ" w:eastAsia="cs-CZ"/>
              </w:rPr>
            </w:pPr>
            <w:r w:rsidRPr="002D5580">
              <w:rPr>
                <w:color w:val="000000"/>
                <w:sz w:val="20"/>
                <w:szCs w:val="20"/>
                <w:lang w:val="cs-CZ" w:eastAsia="cs-CZ"/>
              </w:rPr>
              <w:t>M</w:t>
            </w:r>
            <w:r w:rsidR="00501BDC" w:rsidRPr="002D5580">
              <w:rPr>
                <w:color w:val="000000"/>
                <w:sz w:val="20"/>
                <w:szCs w:val="20"/>
                <w:lang w:val="cs-CZ" w:eastAsia="cs-CZ"/>
              </w:rPr>
              <w:t>ěsto</w:t>
            </w:r>
          </w:p>
        </w:tc>
      </w:tr>
      <w:tr w:rsidR="003E3B1D" w:rsidRPr="002D5580" w:rsidTr="00A3600E">
        <w:trPr>
          <w:cnfStyle w:val="000000100000"/>
          <w:trHeight w:val="255"/>
        </w:trPr>
        <w:tc>
          <w:tcPr>
            <w:cnfStyle w:val="001000000000"/>
            <w:tcW w:w="2380" w:type="pct"/>
            <w:tcBorders>
              <w:left w:val="none" w:sz="0" w:space="0" w:color="auto"/>
              <w:bottom w:val="none" w:sz="0" w:space="0" w:color="auto"/>
              <w:right w:val="none" w:sz="0" w:space="0" w:color="auto"/>
            </w:tcBorders>
            <w:shd w:val="clear" w:color="auto" w:fill="auto"/>
            <w:vAlign w:val="center"/>
            <w:hideMark/>
          </w:tcPr>
          <w:p w:rsidR="00A3600E" w:rsidRPr="002D5580" w:rsidRDefault="00501BDC" w:rsidP="00A3600E">
            <w:pPr>
              <w:jc w:val="center"/>
              <w:rPr>
                <w:b w:val="0"/>
                <w:color w:val="000000"/>
                <w:sz w:val="20"/>
                <w:szCs w:val="20"/>
                <w:lang w:val="cs-CZ" w:eastAsia="cs-CZ"/>
              </w:rPr>
            </w:pPr>
            <w:r w:rsidRPr="002D5580">
              <w:rPr>
                <w:b w:val="0"/>
                <w:color w:val="000000"/>
                <w:sz w:val="20"/>
                <w:szCs w:val="20"/>
                <w:lang w:val="cs-CZ" w:eastAsia="cs-CZ"/>
              </w:rPr>
              <w:t>Vykoupení a revitalizace bývalého</w:t>
            </w:r>
          </w:p>
          <w:p w:rsidR="00501BDC" w:rsidRPr="002D5580" w:rsidRDefault="00501BDC" w:rsidP="00895917">
            <w:pPr>
              <w:jc w:val="center"/>
              <w:rPr>
                <w:b w:val="0"/>
                <w:color w:val="000000"/>
                <w:sz w:val="20"/>
                <w:szCs w:val="20"/>
                <w:lang w:val="cs-CZ" w:eastAsia="cs-CZ"/>
              </w:rPr>
            </w:pPr>
            <w:r w:rsidRPr="002D5580">
              <w:rPr>
                <w:b w:val="0"/>
                <w:color w:val="000000"/>
                <w:sz w:val="20"/>
                <w:szCs w:val="20"/>
                <w:lang w:val="cs-CZ" w:eastAsia="cs-CZ"/>
              </w:rPr>
              <w:t xml:space="preserve"> </w:t>
            </w:r>
            <w:r w:rsidR="00895917">
              <w:rPr>
                <w:b w:val="0"/>
                <w:color w:val="000000"/>
                <w:sz w:val="20"/>
                <w:szCs w:val="20"/>
                <w:lang w:val="cs-CZ" w:eastAsia="cs-CZ"/>
              </w:rPr>
              <w:t>byťáku</w:t>
            </w:r>
            <w:r w:rsidRPr="002D5580">
              <w:rPr>
                <w:b w:val="0"/>
                <w:color w:val="000000"/>
                <w:sz w:val="20"/>
                <w:szCs w:val="20"/>
                <w:lang w:val="cs-CZ" w:eastAsia="cs-CZ"/>
              </w:rPr>
              <w:t xml:space="preserve"> u "Tržiště"</w:t>
            </w:r>
          </w:p>
        </w:tc>
        <w:tc>
          <w:tcPr>
            <w:tcW w:w="873" w:type="pct"/>
            <w:tcBorders>
              <w:left w:val="none" w:sz="0" w:space="0" w:color="auto"/>
              <w:right w:val="none" w:sz="0" w:space="0" w:color="auto"/>
            </w:tcBorders>
            <w:noWrap/>
            <w:vAlign w:val="center"/>
            <w:hideMark/>
          </w:tcPr>
          <w:p w:rsidR="00501BDC" w:rsidRPr="002D5580" w:rsidRDefault="00A525BB" w:rsidP="00A3600E">
            <w:pPr>
              <w:jc w:val="center"/>
              <w:cnfStyle w:val="000000100000"/>
              <w:rPr>
                <w:color w:val="000000"/>
                <w:sz w:val="20"/>
                <w:szCs w:val="20"/>
                <w:lang w:val="cs-CZ" w:eastAsia="cs-CZ"/>
              </w:rPr>
            </w:pPr>
            <w:r w:rsidRPr="002D5580">
              <w:rPr>
                <w:color w:val="000000"/>
                <w:sz w:val="20"/>
                <w:szCs w:val="20"/>
                <w:lang w:val="cs-CZ" w:eastAsia="cs-CZ"/>
              </w:rPr>
              <w:t>2017</w:t>
            </w:r>
          </w:p>
        </w:tc>
        <w:tc>
          <w:tcPr>
            <w:tcW w:w="873" w:type="pct"/>
            <w:tcBorders>
              <w:left w:val="none" w:sz="0" w:space="0" w:color="auto"/>
              <w:right w:val="none" w:sz="0" w:space="0" w:color="auto"/>
            </w:tcBorders>
            <w:noWrap/>
            <w:vAlign w:val="center"/>
            <w:hideMark/>
          </w:tcPr>
          <w:p w:rsidR="00501BDC" w:rsidRPr="002D5580" w:rsidRDefault="00A525BB" w:rsidP="00A3600E">
            <w:pPr>
              <w:jc w:val="center"/>
              <w:cnfStyle w:val="000000100000"/>
              <w:rPr>
                <w:color w:val="000000"/>
                <w:sz w:val="20"/>
                <w:szCs w:val="20"/>
                <w:lang w:val="cs-CZ" w:eastAsia="cs-CZ"/>
              </w:rPr>
            </w:pPr>
            <w:r w:rsidRPr="002D5580">
              <w:rPr>
                <w:color w:val="000000"/>
                <w:sz w:val="20"/>
                <w:szCs w:val="20"/>
                <w:lang w:val="cs-CZ" w:eastAsia="cs-CZ"/>
              </w:rPr>
              <w:t>Neuvedeno</w:t>
            </w:r>
          </w:p>
        </w:tc>
        <w:tc>
          <w:tcPr>
            <w:tcW w:w="873" w:type="pct"/>
            <w:tcBorders>
              <w:left w:val="none" w:sz="0" w:space="0" w:color="auto"/>
            </w:tcBorders>
            <w:noWrap/>
            <w:vAlign w:val="center"/>
            <w:hideMark/>
          </w:tcPr>
          <w:p w:rsidR="00501BDC" w:rsidRPr="002D5580" w:rsidRDefault="003E3B1D" w:rsidP="00A3600E">
            <w:pPr>
              <w:jc w:val="center"/>
              <w:cnfStyle w:val="000000100000"/>
              <w:rPr>
                <w:color w:val="000000"/>
                <w:sz w:val="20"/>
                <w:szCs w:val="20"/>
                <w:lang w:val="cs-CZ" w:eastAsia="cs-CZ"/>
              </w:rPr>
            </w:pPr>
            <w:r w:rsidRPr="002D5580">
              <w:rPr>
                <w:color w:val="000000"/>
                <w:sz w:val="20"/>
                <w:szCs w:val="20"/>
                <w:lang w:val="cs-CZ" w:eastAsia="cs-CZ"/>
              </w:rPr>
              <w:t>M</w:t>
            </w:r>
            <w:r w:rsidR="00501BDC" w:rsidRPr="002D5580">
              <w:rPr>
                <w:color w:val="000000"/>
                <w:sz w:val="20"/>
                <w:szCs w:val="20"/>
                <w:lang w:val="cs-CZ" w:eastAsia="cs-CZ"/>
              </w:rPr>
              <w:t>ěsto</w:t>
            </w:r>
          </w:p>
        </w:tc>
      </w:tr>
      <w:tr w:rsidR="00501BDC" w:rsidRPr="002D5580" w:rsidTr="00A3600E">
        <w:trPr>
          <w:trHeight w:val="300"/>
        </w:trPr>
        <w:tc>
          <w:tcPr>
            <w:cnfStyle w:val="001000000000"/>
            <w:tcW w:w="2380" w:type="pct"/>
            <w:tcBorders>
              <w:left w:val="none" w:sz="0" w:space="0" w:color="auto"/>
              <w:bottom w:val="none" w:sz="0" w:space="0" w:color="auto"/>
              <w:right w:val="none" w:sz="0" w:space="0" w:color="auto"/>
            </w:tcBorders>
            <w:shd w:val="clear" w:color="auto" w:fill="auto"/>
            <w:vAlign w:val="center"/>
            <w:hideMark/>
          </w:tcPr>
          <w:p w:rsidR="00501BDC" w:rsidRPr="002D5580" w:rsidRDefault="00501BDC" w:rsidP="00A3600E">
            <w:pPr>
              <w:jc w:val="center"/>
              <w:rPr>
                <w:b w:val="0"/>
                <w:color w:val="000000"/>
                <w:sz w:val="20"/>
                <w:szCs w:val="20"/>
                <w:lang w:val="cs-CZ" w:eastAsia="cs-CZ"/>
              </w:rPr>
            </w:pPr>
            <w:r w:rsidRPr="002D5580">
              <w:rPr>
                <w:b w:val="0"/>
                <w:color w:val="000000"/>
                <w:sz w:val="20"/>
                <w:szCs w:val="20"/>
                <w:lang w:val="cs-CZ" w:eastAsia="cs-CZ"/>
              </w:rPr>
              <w:t>Zmapování pozemků</w:t>
            </w:r>
          </w:p>
        </w:tc>
        <w:tc>
          <w:tcPr>
            <w:tcW w:w="873" w:type="pct"/>
            <w:vAlign w:val="center"/>
            <w:hideMark/>
          </w:tcPr>
          <w:p w:rsidR="00501BDC" w:rsidRPr="002D5580" w:rsidRDefault="00501BDC" w:rsidP="00A3600E">
            <w:pPr>
              <w:jc w:val="center"/>
              <w:cnfStyle w:val="000000000000"/>
              <w:rPr>
                <w:color w:val="000000"/>
                <w:sz w:val="20"/>
                <w:szCs w:val="20"/>
                <w:lang w:val="cs-CZ" w:eastAsia="cs-CZ"/>
              </w:rPr>
            </w:pPr>
            <w:r w:rsidRPr="002D5580">
              <w:rPr>
                <w:color w:val="000000"/>
                <w:sz w:val="20"/>
                <w:szCs w:val="20"/>
                <w:lang w:val="cs-CZ" w:eastAsia="cs-CZ"/>
              </w:rPr>
              <w:t>2015</w:t>
            </w:r>
          </w:p>
        </w:tc>
        <w:tc>
          <w:tcPr>
            <w:tcW w:w="873" w:type="pct"/>
            <w:vAlign w:val="center"/>
            <w:hideMark/>
          </w:tcPr>
          <w:p w:rsidR="00501BDC" w:rsidRPr="002D5580" w:rsidRDefault="00501BDC" w:rsidP="00A3600E">
            <w:pPr>
              <w:jc w:val="center"/>
              <w:cnfStyle w:val="000000000000"/>
              <w:rPr>
                <w:color w:val="000000"/>
                <w:sz w:val="20"/>
                <w:szCs w:val="20"/>
                <w:lang w:val="cs-CZ" w:eastAsia="cs-CZ"/>
              </w:rPr>
            </w:pPr>
            <w:r w:rsidRPr="002D5580">
              <w:rPr>
                <w:color w:val="000000"/>
                <w:sz w:val="20"/>
                <w:szCs w:val="20"/>
                <w:lang w:val="cs-CZ" w:eastAsia="cs-CZ"/>
              </w:rPr>
              <w:t>0,00</w:t>
            </w:r>
          </w:p>
        </w:tc>
        <w:tc>
          <w:tcPr>
            <w:tcW w:w="873" w:type="pct"/>
            <w:noWrap/>
            <w:vAlign w:val="center"/>
            <w:hideMark/>
          </w:tcPr>
          <w:p w:rsidR="00501BDC" w:rsidRPr="002D5580" w:rsidRDefault="003E3B1D" w:rsidP="00A3600E">
            <w:pPr>
              <w:jc w:val="center"/>
              <w:cnfStyle w:val="000000000000"/>
              <w:rPr>
                <w:color w:val="000000"/>
                <w:sz w:val="20"/>
                <w:szCs w:val="20"/>
                <w:lang w:val="cs-CZ" w:eastAsia="cs-CZ"/>
              </w:rPr>
            </w:pPr>
            <w:r w:rsidRPr="002D5580">
              <w:rPr>
                <w:color w:val="000000"/>
                <w:sz w:val="20"/>
                <w:szCs w:val="20"/>
                <w:lang w:val="cs-CZ" w:eastAsia="cs-CZ"/>
              </w:rPr>
              <w:t>M</w:t>
            </w:r>
            <w:r w:rsidR="00501BDC" w:rsidRPr="002D5580">
              <w:rPr>
                <w:color w:val="000000"/>
                <w:sz w:val="20"/>
                <w:szCs w:val="20"/>
                <w:lang w:val="cs-CZ" w:eastAsia="cs-CZ"/>
              </w:rPr>
              <w:t>ěsto</w:t>
            </w:r>
          </w:p>
        </w:tc>
      </w:tr>
      <w:tr w:rsidR="003E3B1D" w:rsidRPr="002D5580" w:rsidTr="00A3600E">
        <w:trPr>
          <w:cnfStyle w:val="000000100000"/>
          <w:trHeight w:val="255"/>
        </w:trPr>
        <w:tc>
          <w:tcPr>
            <w:cnfStyle w:val="001000000000"/>
            <w:tcW w:w="2380" w:type="pct"/>
            <w:tcBorders>
              <w:left w:val="none" w:sz="0" w:space="0" w:color="auto"/>
              <w:bottom w:val="none" w:sz="0" w:space="0" w:color="auto"/>
              <w:right w:val="none" w:sz="0" w:space="0" w:color="auto"/>
            </w:tcBorders>
            <w:shd w:val="clear" w:color="auto" w:fill="auto"/>
            <w:vAlign w:val="center"/>
            <w:hideMark/>
          </w:tcPr>
          <w:p w:rsidR="00501BDC" w:rsidRPr="002D5580" w:rsidRDefault="00501BDC" w:rsidP="00A3600E">
            <w:pPr>
              <w:jc w:val="center"/>
              <w:rPr>
                <w:b w:val="0"/>
                <w:color w:val="000000"/>
                <w:sz w:val="20"/>
                <w:szCs w:val="20"/>
                <w:lang w:val="cs-CZ" w:eastAsia="cs-CZ"/>
              </w:rPr>
            </w:pPr>
            <w:r w:rsidRPr="002D5580">
              <w:rPr>
                <w:b w:val="0"/>
                <w:color w:val="000000"/>
                <w:sz w:val="20"/>
                <w:szCs w:val="20"/>
                <w:lang w:val="cs-CZ" w:eastAsia="cs-CZ"/>
              </w:rPr>
              <w:t>Vykoupení, sanace a příprava stavebních parcel z pozemku po bývalém pivovaru</w:t>
            </w:r>
          </w:p>
        </w:tc>
        <w:tc>
          <w:tcPr>
            <w:tcW w:w="873" w:type="pct"/>
            <w:tcBorders>
              <w:left w:val="none" w:sz="0" w:space="0" w:color="auto"/>
              <w:right w:val="none" w:sz="0" w:space="0" w:color="auto"/>
            </w:tcBorders>
            <w:vAlign w:val="center"/>
            <w:hideMark/>
          </w:tcPr>
          <w:p w:rsidR="00501BDC" w:rsidRPr="002D5580" w:rsidRDefault="00501BDC" w:rsidP="00A3600E">
            <w:pPr>
              <w:jc w:val="center"/>
              <w:cnfStyle w:val="000000100000"/>
              <w:rPr>
                <w:color w:val="000000"/>
                <w:sz w:val="20"/>
                <w:szCs w:val="20"/>
                <w:lang w:val="cs-CZ" w:eastAsia="cs-CZ"/>
              </w:rPr>
            </w:pPr>
            <w:r w:rsidRPr="002D5580">
              <w:rPr>
                <w:color w:val="000000"/>
                <w:sz w:val="20"/>
                <w:szCs w:val="20"/>
                <w:lang w:val="cs-CZ" w:eastAsia="cs-CZ"/>
              </w:rPr>
              <w:t>2016</w:t>
            </w:r>
          </w:p>
        </w:tc>
        <w:tc>
          <w:tcPr>
            <w:tcW w:w="873" w:type="pct"/>
            <w:tcBorders>
              <w:left w:val="none" w:sz="0" w:space="0" w:color="auto"/>
              <w:right w:val="none" w:sz="0" w:space="0" w:color="auto"/>
            </w:tcBorders>
            <w:vAlign w:val="center"/>
            <w:hideMark/>
          </w:tcPr>
          <w:p w:rsidR="00501BDC" w:rsidRPr="002D5580" w:rsidRDefault="002D5580" w:rsidP="002D5580">
            <w:pPr>
              <w:jc w:val="center"/>
              <w:cnfStyle w:val="000000100000"/>
              <w:rPr>
                <w:color w:val="000000"/>
                <w:sz w:val="20"/>
                <w:szCs w:val="20"/>
                <w:lang w:val="cs-CZ" w:eastAsia="cs-CZ"/>
              </w:rPr>
            </w:pPr>
            <w:r>
              <w:rPr>
                <w:color w:val="000000"/>
                <w:sz w:val="20"/>
                <w:szCs w:val="20"/>
                <w:lang w:val="cs-CZ" w:eastAsia="cs-CZ"/>
              </w:rPr>
              <w:t xml:space="preserve">11 </w:t>
            </w:r>
            <w:r w:rsidR="00501BDC" w:rsidRPr="002D5580">
              <w:rPr>
                <w:color w:val="000000"/>
                <w:sz w:val="20"/>
                <w:szCs w:val="20"/>
                <w:lang w:val="cs-CZ" w:eastAsia="cs-CZ"/>
              </w:rPr>
              <w:t>000 000,00</w:t>
            </w:r>
          </w:p>
        </w:tc>
        <w:tc>
          <w:tcPr>
            <w:tcW w:w="873" w:type="pct"/>
            <w:tcBorders>
              <w:left w:val="none" w:sz="0" w:space="0" w:color="auto"/>
            </w:tcBorders>
            <w:noWrap/>
            <w:vAlign w:val="center"/>
            <w:hideMark/>
          </w:tcPr>
          <w:p w:rsidR="00501BDC" w:rsidRPr="002D5580" w:rsidRDefault="00501BDC" w:rsidP="00A3600E">
            <w:pPr>
              <w:jc w:val="center"/>
              <w:cnfStyle w:val="000000100000"/>
              <w:rPr>
                <w:color w:val="000000"/>
                <w:sz w:val="20"/>
                <w:szCs w:val="20"/>
                <w:lang w:val="cs-CZ" w:eastAsia="cs-CZ"/>
              </w:rPr>
            </w:pPr>
            <w:r w:rsidRPr="002D5580">
              <w:rPr>
                <w:color w:val="000000"/>
                <w:sz w:val="20"/>
                <w:szCs w:val="20"/>
                <w:lang w:val="cs-CZ" w:eastAsia="cs-CZ"/>
              </w:rPr>
              <w:t>EU + město + prodej parcel</w:t>
            </w:r>
          </w:p>
        </w:tc>
      </w:tr>
      <w:tr w:rsidR="00501BDC" w:rsidRPr="002D5580" w:rsidTr="00A3600E">
        <w:trPr>
          <w:trHeight w:val="255"/>
        </w:trPr>
        <w:tc>
          <w:tcPr>
            <w:cnfStyle w:val="001000000000"/>
            <w:tcW w:w="2380" w:type="pct"/>
            <w:tcBorders>
              <w:left w:val="none" w:sz="0" w:space="0" w:color="auto"/>
              <w:bottom w:val="none" w:sz="0" w:space="0" w:color="auto"/>
              <w:right w:val="none" w:sz="0" w:space="0" w:color="auto"/>
            </w:tcBorders>
            <w:shd w:val="clear" w:color="auto" w:fill="auto"/>
            <w:vAlign w:val="center"/>
            <w:hideMark/>
          </w:tcPr>
          <w:p w:rsidR="00501BDC" w:rsidRPr="002D5580" w:rsidRDefault="00501BDC" w:rsidP="00A3600E">
            <w:pPr>
              <w:jc w:val="center"/>
              <w:rPr>
                <w:b w:val="0"/>
                <w:color w:val="000000"/>
                <w:sz w:val="20"/>
                <w:szCs w:val="20"/>
                <w:lang w:val="cs-CZ" w:eastAsia="cs-CZ"/>
              </w:rPr>
            </w:pPr>
            <w:r w:rsidRPr="002D5580">
              <w:rPr>
                <w:b w:val="0"/>
                <w:color w:val="000000"/>
                <w:sz w:val="20"/>
                <w:szCs w:val="20"/>
                <w:lang w:val="cs-CZ" w:eastAsia="cs-CZ"/>
              </w:rPr>
              <w:t>Revitalizace návsí na vesnicích</w:t>
            </w:r>
          </w:p>
        </w:tc>
        <w:tc>
          <w:tcPr>
            <w:tcW w:w="873" w:type="pct"/>
            <w:noWrap/>
            <w:vAlign w:val="center"/>
            <w:hideMark/>
          </w:tcPr>
          <w:p w:rsidR="00501BDC" w:rsidRPr="002D5580" w:rsidRDefault="00A525BB" w:rsidP="00A3600E">
            <w:pPr>
              <w:jc w:val="center"/>
              <w:cnfStyle w:val="000000000000"/>
              <w:rPr>
                <w:color w:val="000000"/>
                <w:sz w:val="20"/>
                <w:szCs w:val="20"/>
                <w:lang w:val="cs-CZ" w:eastAsia="cs-CZ"/>
              </w:rPr>
            </w:pPr>
            <w:r w:rsidRPr="002D5580">
              <w:rPr>
                <w:color w:val="000000"/>
                <w:sz w:val="20"/>
                <w:szCs w:val="20"/>
                <w:lang w:val="cs-CZ" w:eastAsia="cs-CZ"/>
              </w:rPr>
              <w:t>2017</w:t>
            </w:r>
          </w:p>
        </w:tc>
        <w:tc>
          <w:tcPr>
            <w:tcW w:w="873" w:type="pct"/>
            <w:noWrap/>
            <w:vAlign w:val="center"/>
            <w:hideMark/>
          </w:tcPr>
          <w:p w:rsidR="00501BDC" w:rsidRPr="002D5580" w:rsidRDefault="00A525BB" w:rsidP="00A3600E">
            <w:pPr>
              <w:jc w:val="center"/>
              <w:cnfStyle w:val="000000000000"/>
              <w:rPr>
                <w:color w:val="000000"/>
                <w:sz w:val="20"/>
                <w:szCs w:val="20"/>
                <w:lang w:val="cs-CZ" w:eastAsia="cs-CZ"/>
              </w:rPr>
            </w:pPr>
            <w:r w:rsidRPr="002D5580">
              <w:rPr>
                <w:color w:val="000000"/>
                <w:sz w:val="20"/>
                <w:szCs w:val="20"/>
                <w:lang w:val="cs-CZ" w:eastAsia="cs-CZ"/>
              </w:rPr>
              <w:t>Neuvedeno</w:t>
            </w:r>
          </w:p>
        </w:tc>
        <w:tc>
          <w:tcPr>
            <w:tcW w:w="873" w:type="pct"/>
            <w:noWrap/>
            <w:vAlign w:val="center"/>
            <w:hideMark/>
          </w:tcPr>
          <w:p w:rsidR="00501BDC" w:rsidRPr="002D5580" w:rsidRDefault="003E3B1D" w:rsidP="00A3600E">
            <w:pPr>
              <w:jc w:val="center"/>
              <w:cnfStyle w:val="000000000000"/>
              <w:rPr>
                <w:color w:val="000000"/>
                <w:sz w:val="20"/>
                <w:szCs w:val="20"/>
                <w:lang w:val="cs-CZ" w:eastAsia="cs-CZ"/>
              </w:rPr>
            </w:pPr>
            <w:r w:rsidRPr="002D5580">
              <w:rPr>
                <w:color w:val="000000"/>
                <w:sz w:val="20"/>
                <w:szCs w:val="20"/>
                <w:lang w:val="cs-CZ" w:eastAsia="cs-CZ"/>
              </w:rPr>
              <w:t>M</w:t>
            </w:r>
            <w:r w:rsidR="00501BDC" w:rsidRPr="002D5580">
              <w:rPr>
                <w:color w:val="000000"/>
                <w:sz w:val="20"/>
                <w:szCs w:val="20"/>
                <w:lang w:val="cs-CZ" w:eastAsia="cs-CZ"/>
              </w:rPr>
              <w:t>ěsto + MAS</w:t>
            </w:r>
          </w:p>
        </w:tc>
      </w:tr>
      <w:tr w:rsidR="003E3B1D" w:rsidRPr="002D5580" w:rsidTr="00A3600E">
        <w:trPr>
          <w:cnfStyle w:val="000000100000"/>
          <w:trHeight w:val="300"/>
        </w:trPr>
        <w:tc>
          <w:tcPr>
            <w:cnfStyle w:val="001000000000"/>
            <w:tcW w:w="2380" w:type="pct"/>
            <w:tcBorders>
              <w:left w:val="none" w:sz="0" w:space="0" w:color="auto"/>
              <w:bottom w:val="none" w:sz="0" w:space="0" w:color="auto"/>
              <w:right w:val="none" w:sz="0" w:space="0" w:color="auto"/>
            </w:tcBorders>
            <w:shd w:val="clear" w:color="auto" w:fill="auto"/>
            <w:vAlign w:val="center"/>
            <w:hideMark/>
          </w:tcPr>
          <w:p w:rsidR="00501BDC" w:rsidRPr="002D5580" w:rsidRDefault="00501BDC" w:rsidP="00A3600E">
            <w:pPr>
              <w:jc w:val="center"/>
              <w:rPr>
                <w:b w:val="0"/>
                <w:color w:val="000000"/>
                <w:sz w:val="20"/>
                <w:szCs w:val="20"/>
                <w:lang w:val="cs-CZ" w:eastAsia="cs-CZ"/>
              </w:rPr>
            </w:pPr>
            <w:r w:rsidRPr="002D5580">
              <w:rPr>
                <w:b w:val="0"/>
                <w:color w:val="000000"/>
                <w:sz w:val="20"/>
                <w:szCs w:val="20"/>
                <w:lang w:val="cs-CZ" w:eastAsia="cs-CZ"/>
              </w:rPr>
              <w:t>Technické služby - seznam oprav, plán a údržba</w:t>
            </w:r>
          </w:p>
        </w:tc>
        <w:tc>
          <w:tcPr>
            <w:tcW w:w="873" w:type="pct"/>
            <w:tcBorders>
              <w:left w:val="none" w:sz="0" w:space="0" w:color="auto"/>
              <w:right w:val="none" w:sz="0" w:space="0" w:color="auto"/>
            </w:tcBorders>
            <w:vAlign w:val="center"/>
            <w:hideMark/>
          </w:tcPr>
          <w:p w:rsidR="00501BDC" w:rsidRPr="002D5580" w:rsidRDefault="00501BDC" w:rsidP="00A3600E">
            <w:pPr>
              <w:jc w:val="center"/>
              <w:cnfStyle w:val="000000100000"/>
              <w:rPr>
                <w:color w:val="000000"/>
                <w:sz w:val="20"/>
                <w:szCs w:val="20"/>
                <w:lang w:val="cs-CZ" w:eastAsia="cs-CZ"/>
              </w:rPr>
            </w:pPr>
            <w:r w:rsidRPr="002D5580">
              <w:rPr>
                <w:color w:val="000000"/>
                <w:sz w:val="20"/>
                <w:szCs w:val="20"/>
                <w:lang w:val="cs-CZ" w:eastAsia="cs-CZ"/>
              </w:rPr>
              <w:t>201</w:t>
            </w:r>
            <w:r w:rsidR="006E53D3">
              <w:rPr>
                <w:color w:val="000000"/>
                <w:sz w:val="20"/>
                <w:szCs w:val="20"/>
                <w:lang w:val="cs-CZ" w:eastAsia="cs-CZ"/>
              </w:rPr>
              <w:t>6</w:t>
            </w:r>
          </w:p>
        </w:tc>
        <w:tc>
          <w:tcPr>
            <w:tcW w:w="873" w:type="pct"/>
            <w:tcBorders>
              <w:left w:val="none" w:sz="0" w:space="0" w:color="auto"/>
              <w:right w:val="none" w:sz="0" w:space="0" w:color="auto"/>
            </w:tcBorders>
            <w:vAlign w:val="center"/>
            <w:hideMark/>
          </w:tcPr>
          <w:p w:rsidR="00501BDC" w:rsidRPr="002D5580" w:rsidRDefault="00501BDC" w:rsidP="00A3600E">
            <w:pPr>
              <w:jc w:val="center"/>
              <w:cnfStyle w:val="000000100000"/>
              <w:rPr>
                <w:color w:val="000000"/>
                <w:sz w:val="20"/>
                <w:szCs w:val="20"/>
                <w:lang w:val="cs-CZ" w:eastAsia="cs-CZ"/>
              </w:rPr>
            </w:pPr>
            <w:r w:rsidRPr="002D5580">
              <w:rPr>
                <w:color w:val="000000"/>
                <w:sz w:val="20"/>
                <w:szCs w:val="20"/>
                <w:lang w:val="cs-CZ" w:eastAsia="cs-CZ"/>
              </w:rPr>
              <w:t>0,00</w:t>
            </w:r>
          </w:p>
        </w:tc>
        <w:tc>
          <w:tcPr>
            <w:tcW w:w="873" w:type="pct"/>
            <w:tcBorders>
              <w:left w:val="none" w:sz="0" w:space="0" w:color="auto"/>
            </w:tcBorders>
            <w:noWrap/>
            <w:vAlign w:val="center"/>
            <w:hideMark/>
          </w:tcPr>
          <w:p w:rsidR="00501BDC" w:rsidRPr="002D5580" w:rsidRDefault="003E3B1D" w:rsidP="00A3600E">
            <w:pPr>
              <w:jc w:val="center"/>
              <w:cnfStyle w:val="000000100000"/>
              <w:rPr>
                <w:color w:val="000000"/>
                <w:sz w:val="20"/>
                <w:szCs w:val="20"/>
                <w:lang w:val="cs-CZ" w:eastAsia="cs-CZ"/>
              </w:rPr>
            </w:pPr>
            <w:r w:rsidRPr="002D5580">
              <w:rPr>
                <w:color w:val="000000"/>
                <w:sz w:val="20"/>
                <w:szCs w:val="20"/>
                <w:lang w:val="cs-CZ" w:eastAsia="cs-CZ"/>
              </w:rPr>
              <w:t>M</w:t>
            </w:r>
            <w:r w:rsidR="00501BDC" w:rsidRPr="002D5580">
              <w:rPr>
                <w:color w:val="000000"/>
                <w:sz w:val="20"/>
                <w:szCs w:val="20"/>
                <w:lang w:val="cs-CZ" w:eastAsia="cs-CZ"/>
              </w:rPr>
              <w:t>ěsto</w:t>
            </w:r>
          </w:p>
        </w:tc>
      </w:tr>
      <w:tr w:rsidR="00501BDC" w:rsidRPr="002D5580" w:rsidTr="00A3600E">
        <w:trPr>
          <w:trHeight w:val="255"/>
        </w:trPr>
        <w:tc>
          <w:tcPr>
            <w:cnfStyle w:val="001000000000"/>
            <w:tcW w:w="2380" w:type="pct"/>
            <w:tcBorders>
              <w:left w:val="none" w:sz="0" w:space="0" w:color="auto"/>
              <w:bottom w:val="none" w:sz="0" w:space="0" w:color="auto"/>
              <w:right w:val="none" w:sz="0" w:space="0" w:color="auto"/>
            </w:tcBorders>
            <w:shd w:val="clear" w:color="auto" w:fill="auto"/>
            <w:vAlign w:val="center"/>
            <w:hideMark/>
          </w:tcPr>
          <w:p w:rsidR="00501BDC" w:rsidRPr="002D5580" w:rsidRDefault="00501BDC" w:rsidP="00A3600E">
            <w:pPr>
              <w:jc w:val="center"/>
              <w:rPr>
                <w:b w:val="0"/>
                <w:color w:val="000000"/>
                <w:sz w:val="20"/>
                <w:szCs w:val="20"/>
                <w:lang w:val="cs-CZ" w:eastAsia="cs-CZ"/>
              </w:rPr>
            </w:pPr>
            <w:r w:rsidRPr="002D5580">
              <w:rPr>
                <w:b w:val="0"/>
                <w:color w:val="000000"/>
                <w:sz w:val="20"/>
                <w:szCs w:val="20"/>
                <w:lang w:val="cs-CZ" w:eastAsia="cs-CZ"/>
              </w:rPr>
              <w:t>Výměna veřejného osvětlení</w:t>
            </w:r>
          </w:p>
        </w:tc>
        <w:tc>
          <w:tcPr>
            <w:tcW w:w="873" w:type="pct"/>
            <w:noWrap/>
            <w:vAlign w:val="center"/>
            <w:hideMark/>
          </w:tcPr>
          <w:p w:rsidR="00501BDC" w:rsidRPr="002D5580" w:rsidRDefault="00501BDC" w:rsidP="00A3600E">
            <w:pPr>
              <w:jc w:val="center"/>
              <w:cnfStyle w:val="000000000000"/>
              <w:rPr>
                <w:color w:val="000000"/>
                <w:sz w:val="20"/>
                <w:szCs w:val="20"/>
                <w:lang w:val="cs-CZ" w:eastAsia="cs-CZ"/>
              </w:rPr>
            </w:pPr>
            <w:r w:rsidRPr="002D5580">
              <w:rPr>
                <w:color w:val="000000"/>
                <w:sz w:val="20"/>
                <w:szCs w:val="20"/>
                <w:lang w:val="cs-CZ" w:eastAsia="cs-CZ"/>
              </w:rPr>
              <w:t>201</w:t>
            </w:r>
            <w:r w:rsidR="00346D80">
              <w:rPr>
                <w:color w:val="000000"/>
                <w:sz w:val="20"/>
                <w:szCs w:val="20"/>
                <w:lang w:val="cs-CZ" w:eastAsia="cs-CZ"/>
              </w:rPr>
              <w:t>6 - 2017</w:t>
            </w:r>
          </w:p>
        </w:tc>
        <w:tc>
          <w:tcPr>
            <w:tcW w:w="873" w:type="pct"/>
            <w:noWrap/>
            <w:vAlign w:val="center"/>
            <w:hideMark/>
          </w:tcPr>
          <w:p w:rsidR="00501BDC" w:rsidRPr="002D5580" w:rsidRDefault="00A525BB" w:rsidP="00A3600E">
            <w:pPr>
              <w:jc w:val="center"/>
              <w:cnfStyle w:val="000000000000"/>
              <w:rPr>
                <w:color w:val="000000"/>
                <w:sz w:val="20"/>
                <w:szCs w:val="20"/>
                <w:lang w:val="cs-CZ" w:eastAsia="cs-CZ"/>
              </w:rPr>
            </w:pPr>
            <w:r w:rsidRPr="002D5580">
              <w:rPr>
                <w:color w:val="000000"/>
                <w:sz w:val="20"/>
                <w:szCs w:val="20"/>
                <w:lang w:val="cs-CZ" w:eastAsia="cs-CZ"/>
              </w:rPr>
              <w:t>Neuvedeno</w:t>
            </w:r>
          </w:p>
        </w:tc>
        <w:tc>
          <w:tcPr>
            <w:tcW w:w="873" w:type="pct"/>
            <w:noWrap/>
            <w:vAlign w:val="center"/>
            <w:hideMark/>
          </w:tcPr>
          <w:p w:rsidR="00501BDC" w:rsidRPr="002D5580" w:rsidRDefault="00501BDC" w:rsidP="00A3600E">
            <w:pPr>
              <w:jc w:val="center"/>
              <w:cnfStyle w:val="000000000000"/>
              <w:rPr>
                <w:color w:val="000000"/>
                <w:sz w:val="20"/>
                <w:szCs w:val="20"/>
                <w:lang w:val="cs-CZ" w:eastAsia="cs-CZ"/>
              </w:rPr>
            </w:pPr>
            <w:r w:rsidRPr="002D5580">
              <w:rPr>
                <w:color w:val="000000"/>
                <w:sz w:val="20"/>
                <w:szCs w:val="20"/>
                <w:lang w:val="cs-CZ" w:eastAsia="cs-CZ"/>
              </w:rPr>
              <w:t>VAK</w:t>
            </w:r>
          </w:p>
        </w:tc>
      </w:tr>
      <w:tr w:rsidR="003E3B1D" w:rsidRPr="002D5580" w:rsidTr="00A3600E">
        <w:trPr>
          <w:cnfStyle w:val="000000100000"/>
          <w:trHeight w:val="255"/>
        </w:trPr>
        <w:tc>
          <w:tcPr>
            <w:cnfStyle w:val="001000000000"/>
            <w:tcW w:w="2380" w:type="pct"/>
            <w:tcBorders>
              <w:left w:val="none" w:sz="0" w:space="0" w:color="auto"/>
              <w:bottom w:val="none" w:sz="0" w:space="0" w:color="auto"/>
              <w:right w:val="none" w:sz="0" w:space="0" w:color="auto"/>
            </w:tcBorders>
            <w:shd w:val="clear" w:color="auto" w:fill="auto"/>
            <w:vAlign w:val="center"/>
            <w:hideMark/>
          </w:tcPr>
          <w:p w:rsidR="00501BDC" w:rsidRPr="002D5580" w:rsidRDefault="00501BDC" w:rsidP="00A3600E">
            <w:pPr>
              <w:jc w:val="center"/>
              <w:rPr>
                <w:b w:val="0"/>
                <w:color w:val="000000"/>
                <w:sz w:val="20"/>
                <w:szCs w:val="20"/>
                <w:lang w:val="cs-CZ" w:eastAsia="cs-CZ"/>
              </w:rPr>
            </w:pPr>
            <w:r w:rsidRPr="002D5580">
              <w:rPr>
                <w:b w:val="0"/>
                <w:color w:val="000000"/>
                <w:sz w:val="20"/>
                <w:szCs w:val="20"/>
                <w:lang w:val="cs-CZ" w:eastAsia="cs-CZ"/>
              </w:rPr>
              <w:t>Revitalizace zámeckého parku</w:t>
            </w:r>
          </w:p>
        </w:tc>
        <w:tc>
          <w:tcPr>
            <w:tcW w:w="873" w:type="pct"/>
            <w:tcBorders>
              <w:left w:val="none" w:sz="0" w:space="0" w:color="auto"/>
              <w:right w:val="none" w:sz="0" w:space="0" w:color="auto"/>
            </w:tcBorders>
            <w:noWrap/>
            <w:vAlign w:val="center"/>
            <w:hideMark/>
          </w:tcPr>
          <w:p w:rsidR="00501BDC" w:rsidRPr="002D5580" w:rsidRDefault="00A525BB" w:rsidP="00A3600E">
            <w:pPr>
              <w:jc w:val="center"/>
              <w:cnfStyle w:val="000000100000"/>
              <w:rPr>
                <w:color w:val="000000"/>
                <w:sz w:val="20"/>
                <w:szCs w:val="20"/>
                <w:lang w:val="cs-CZ" w:eastAsia="cs-CZ"/>
              </w:rPr>
            </w:pPr>
            <w:r w:rsidRPr="002D5580">
              <w:rPr>
                <w:color w:val="000000"/>
                <w:sz w:val="20"/>
                <w:szCs w:val="20"/>
                <w:lang w:val="cs-CZ" w:eastAsia="cs-CZ"/>
              </w:rPr>
              <w:t>2016 – 2020 (2023)</w:t>
            </w:r>
          </w:p>
        </w:tc>
        <w:tc>
          <w:tcPr>
            <w:tcW w:w="873" w:type="pct"/>
            <w:tcBorders>
              <w:left w:val="none" w:sz="0" w:space="0" w:color="auto"/>
              <w:right w:val="none" w:sz="0" w:space="0" w:color="auto"/>
            </w:tcBorders>
            <w:noWrap/>
            <w:vAlign w:val="center"/>
            <w:hideMark/>
          </w:tcPr>
          <w:p w:rsidR="00501BDC" w:rsidRPr="002D5580" w:rsidRDefault="00A525BB" w:rsidP="00A3600E">
            <w:pPr>
              <w:jc w:val="center"/>
              <w:cnfStyle w:val="000000100000"/>
              <w:rPr>
                <w:color w:val="000000"/>
                <w:sz w:val="20"/>
                <w:szCs w:val="20"/>
                <w:lang w:val="cs-CZ" w:eastAsia="cs-CZ"/>
              </w:rPr>
            </w:pPr>
            <w:r w:rsidRPr="002D5580">
              <w:rPr>
                <w:color w:val="000000"/>
                <w:sz w:val="20"/>
                <w:szCs w:val="20"/>
                <w:lang w:val="cs-CZ" w:eastAsia="cs-CZ"/>
              </w:rPr>
              <w:t>Cca 10 000 000,00</w:t>
            </w:r>
          </w:p>
        </w:tc>
        <w:tc>
          <w:tcPr>
            <w:tcW w:w="873" w:type="pct"/>
            <w:tcBorders>
              <w:left w:val="none" w:sz="0" w:space="0" w:color="auto"/>
            </w:tcBorders>
            <w:noWrap/>
            <w:vAlign w:val="center"/>
            <w:hideMark/>
          </w:tcPr>
          <w:p w:rsidR="00501BDC" w:rsidRPr="002D5580" w:rsidRDefault="00501BDC" w:rsidP="00A3600E">
            <w:pPr>
              <w:jc w:val="center"/>
              <w:cnfStyle w:val="000000100000"/>
              <w:rPr>
                <w:color w:val="000000"/>
                <w:sz w:val="20"/>
                <w:szCs w:val="20"/>
                <w:lang w:val="cs-CZ" w:eastAsia="cs-CZ"/>
              </w:rPr>
            </w:pPr>
            <w:r w:rsidRPr="002D5580">
              <w:rPr>
                <w:color w:val="000000"/>
                <w:sz w:val="20"/>
                <w:szCs w:val="20"/>
                <w:lang w:val="cs-CZ" w:eastAsia="cs-CZ"/>
              </w:rPr>
              <w:t>EU + ČR + město</w:t>
            </w:r>
          </w:p>
        </w:tc>
      </w:tr>
      <w:tr w:rsidR="00501BDC" w:rsidRPr="002D5580" w:rsidTr="00A3600E">
        <w:trPr>
          <w:trHeight w:val="255"/>
        </w:trPr>
        <w:tc>
          <w:tcPr>
            <w:cnfStyle w:val="001000000000"/>
            <w:tcW w:w="2380" w:type="pct"/>
            <w:tcBorders>
              <w:left w:val="none" w:sz="0" w:space="0" w:color="auto"/>
              <w:bottom w:val="none" w:sz="0" w:space="0" w:color="auto"/>
              <w:right w:val="none" w:sz="0" w:space="0" w:color="auto"/>
            </w:tcBorders>
            <w:shd w:val="clear" w:color="auto" w:fill="auto"/>
            <w:vAlign w:val="center"/>
            <w:hideMark/>
          </w:tcPr>
          <w:p w:rsidR="00501BDC" w:rsidRPr="002D5580" w:rsidRDefault="00501BDC" w:rsidP="00A3600E">
            <w:pPr>
              <w:jc w:val="center"/>
              <w:rPr>
                <w:b w:val="0"/>
                <w:color w:val="000000"/>
                <w:sz w:val="20"/>
                <w:szCs w:val="20"/>
                <w:lang w:val="cs-CZ" w:eastAsia="cs-CZ"/>
              </w:rPr>
            </w:pPr>
            <w:r w:rsidRPr="002D5580">
              <w:rPr>
                <w:b w:val="0"/>
                <w:color w:val="000000"/>
                <w:sz w:val="20"/>
                <w:szCs w:val="20"/>
                <w:lang w:val="cs-CZ" w:eastAsia="cs-CZ"/>
              </w:rPr>
              <w:t>Revitalizace koupaliště</w:t>
            </w:r>
          </w:p>
        </w:tc>
        <w:tc>
          <w:tcPr>
            <w:tcW w:w="873" w:type="pct"/>
            <w:noWrap/>
            <w:vAlign w:val="center"/>
            <w:hideMark/>
          </w:tcPr>
          <w:p w:rsidR="00501BDC" w:rsidRPr="002D5580" w:rsidRDefault="00A525BB" w:rsidP="00A3600E">
            <w:pPr>
              <w:jc w:val="center"/>
              <w:cnfStyle w:val="000000000000"/>
              <w:rPr>
                <w:color w:val="000000"/>
                <w:sz w:val="20"/>
                <w:szCs w:val="20"/>
                <w:lang w:val="cs-CZ" w:eastAsia="cs-CZ"/>
              </w:rPr>
            </w:pPr>
            <w:r w:rsidRPr="002D5580">
              <w:rPr>
                <w:color w:val="000000"/>
                <w:sz w:val="20"/>
                <w:szCs w:val="20"/>
                <w:lang w:val="cs-CZ" w:eastAsia="cs-CZ"/>
              </w:rPr>
              <w:t>2016 – 2020 (2023)</w:t>
            </w:r>
          </w:p>
        </w:tc>
        <w:tc>
          <w:tcPr>
            <w:tcW w:w="873" w:type="pct"/>
            <w:noWrap/>
            <w:vAlign w:val="center"/>
            <w:hideMark/>
          </w:tcPr>
          <w:p w:rsidR="00501BDC" w:rsidRPr="002D5580" w:rsidRDefault="00A525BB" w:rsidP="00A3600E">
            <w:pPr>
              <w:jc w:val="center"/>
              <w:cnfStyle w:val="000000000000"/>
              <w:rPr>
                <w:color w:val="000000"/>
                <w:sz w:val="20"/>
                <w:szCs w:val="20"/>
                <w:lang w:val="cs-CZ" w:eastAsia="cs-CZ"/>
              </w:rPr>
            </w:pPr>
            <w:r w:rsidRPr="002D5580">
              <w:rPr>
                <w:color w:val="000000"/>
                <w:sz w:val="20"/>
                <w:szCs w:val="20"/>
                <w:lang w:val="cs-CZ" w:eastAsia="cs-CZ"/>
              </w:rPr>
              <w:t>Neuvedeno</w:t>
            </w:r>
          </w:p>
        </w:tc>
        <w:tc>
          <w:tcPr>
            <w:tcW w:w="873" w:type="pct"/>
            <w:noWrap/>
            <w:vAlign w:val="center"/>
            <w:hideMark/>
          </w:tcPr>
          <w:p w:rsidR="00501BDC" w:rsidRPr="002D5580" w:rsidRDefault="002D5580" w:rsidP="00A3600E">
            <w:pPr>
              <w:jc w:val="center"/>
              <w:cnfStyle w:val="000000000000"/>
              <w:rPr>
                <w:color w:val="000000"/>
                <w:sz w:val="20"/>
                <w:szCs w:val="20"/>
                <w:lang w:val="cs-CZ" w:eastAsia="cs-CZ"/>
              </w:rPr>
            </w:pPr>
            <w:r>
              <w:rPr>
                <w:color w:val="000000"/>
                <w:sz w:val="20"/>
                <w:szCs w:val="20"/>
                <w:lang w:val="cs-CZ" w:eastAsia="cs-CZ"/>
              </w:rPr>
              <w:t>Neuvedeno</w:t>
            </w:r>
          </w:p>
        </w:tc>
      </w:tr>
      <w:tr w:rsidR="003E3B1D" w:rsidRPr="002D5580" w:rsidTr="00A3600E">
        <w:trPr>
          <w:cnfStyle w:val="000000100000"/>
          <w:trHeight w:val="255"/>
        </w:trPr>
        <w:tc>
          <w:tcPr>
            <w:cnfStyle w:val="001000000000"/>
            <w:tcW w:w="2380" w:type="pct"/>
            <w:tcBorders>
              <w:left w:val="none" w:sz="0" w:space="0" w:color="auto"/>
              <w:bottom w:val="none" w:sz="0" w:space="0" w:color="auto"/>
              <w:right w:val="none" w:sz="0" w:space="0" w:color="auto"/>
            </w:tcBorders>
            <w:shd w:val="clear" w:color="auto" w:fill="auto"/>
            <w:vAlign w:val="center"/>
            <w:hideMark/>
          </w:tcPr>
          <w:p w:rsidR="00501BDC" w:rsidRPr="002D5580" w:rsidRDefault="00501BDC" w:rsidP="00A3600E">
            <w:pPr>
              <w:jc w:val="center"/>
              <w:rPr>
                <w:b w:val="0"/>
                <w:color w:val="000000"/>
                <w:sz w:val="20"/>
                <w:szCs w:val="20"/>
                <w:lang w:val="cs-CZ" w:eastAsia="cs-CZ"/>
              </w:rPr>
            </w:pPr>
            <w:r w:rsidRPr="002D5580">
              <w:rPr>
                <w:b w:val="0"/>
                <w:color w:val="000000"/>
                <w:sz w:val="20"/>
                <w:szCs w:val="20"/>
                <w:lang w:val="cs-CZ" w:eastAsia="cs-CZ"/>
              </w:rPr>
              <w:t>Oprava MŠ</w:t>
            </w:r>
          </w:p>
        </w:tc>
        <w:tc>
          <w:tcPr>
            <w:tcW w:w="873" w:type="pct"/>
            <w:tcBorders>
              <w:left w:val="none" w:sz="0" w:space="0" w:color="auto"/>
              <w:right w:val="none" w:sz="0" w:space="0" w:color="auto"/>
            </w:tcBorders>
            <w:noWrap/>
            <w:vAlign w:val="center"/>
            <w:hideMark/>
          </w:tcPr>
          <w:p w:rsidR="00501BDC" w:rsidRPr="002D5580" w:rsidRDefault="00501BDC" w:rsidP="00A3600E">
            <w:pPr>
              <w:jc w:val="center"/>
              <w:cnfStyle w:val="000000100000"/>
              <w:rPr>
                <w:color w:val="000000"/>
                <w:sz w:val="20"/>
                <w:szCs w:val="20"/>
                <w:lang w:val="cs-CZ" w:eastAsia="cs-CZ"/>
              </w:rPr>
            </w:pPr>
            <w:r w:rsidRPr="002D5580">
              <w:rPr>
                <w:color w:val="000000"/>
                <w:sz w:val="20"/>
                <w:szCs w:val="20"/>
                <w:lang w:val="cs-CZ" w:eastAsia="cs-CZ"/>
              </w:rPr>
              <w:t>2015</w:t>
            </w:r>
          </w:p>
        </w:tc>
        <w:tc>
          <w:tcPr>
            <w:tcW w:w="873" w:type="pct"/>
            <w:tcBorders>
              <w:left w:val="none" w:sz="0" w:space="0" w:color="auto"/>
              <w:right w:val="none" w:sz="0" w:space="0" w:color="auto"/>
            </w:tcBorders>
            <w:vAlign w:val="center"/>
            <w:hideMark/>
          </w:tcPr>
          <w:p w:rsidR="00501BDC" w:rsidRPr="002D5580" w:rsidRDefault="00501BDC" w:rsidP="00A3600E">
            <w:pPr>
              <w:jc w:val="center"/>
              <w:cnfStyle w:val="000000100000"/>
              <w:rPr>
                <w:color w:val="000000"/>
                <w:sz w:val="20"/>
                <w:szCs w:val="20"/>
                <w:lang w:val="cs-CZ" w:eastAsia="cs-CZ"/>
              </w:rPr>
            </w:pPr>
            <w:r w:rsidRPr="002D5580">
              <w:rPr>
                <w:color w:val="000000"/>
                <w:sz w:val="20"/>
                <w:szCs w:val="20"/>
                <w:lang w:val="cs-CZ" w:eastAsia="cs-CZ"/>
              </w:rPr>
              <w:t>100 000,00</w:t>
            </w:r>
          </w:p>
        </w:tc>
        <w:tc>
          <w:tcPr>
            <w:tcW w:w="873" w:type="pct"/>
            <w:tcBorders>
              <w:left w:val="none" w:sz="0" w:space="0" w:color="auto"/>
            </w:tcBorders>
            <w:noWrap/>
            <w:vAlign w:val="center"/>
            <w:hideMark/>
          </w:tcPr>
          <w:p w:rsidR="00501BDC" w:rsidRPr="002D5580" w:rsidRDefault="00A525BB" w:rsidP="00A3600E">
            <w:pPr>
              <w:jc w:val="center"/>
              <w:cnfStyle w:val="000000100000"/>
              <w:rPr>
                <w:color w:val="000000"/>
                <w:sz w:val="20"/>
                <w:szCs w:val="20"/>
                <w:lang w:val="cs-CZ" w:eastAsia="cs-CZ"/>
              </w:rPr>
            </w:pPr>
            <w:r w:rsidRPr="002D5580">
              <w:rPr>
                <w:color w:val="000000"/>
                <w:sz w:val="20"/>
                <w:szCs w:val="20"/>
                <w:lang w:val="cs-CZ" w:eastAsia="cs-CZ"/>
              </w:rPr>
              <w:t>M</w:t>
            </w:r>
            <w:r w:rsidR="00501BDC" w:rsidRPr="002D5580">
              <w:rPr>
                <w:color w:val="000000"/>
                <w:sz w:val="20"/>
                <w:szCs w:val="20"/>
                <w:lang w:val="cs-CZ" w:eastAsia="cs-CZ"/>
              </w:rPr>
              <w:t>ěsto</w:t>
            </w:r>
          </w:p>
        </w:tc>
      </w:tr>
      <w:tr w:rsidR="00501BDC" w:rsidRPr="002D5580" w:rsidTr="00A3600E">
        <w:trPr>
          <w:trHeight w:val="324"/>
        </w:trPr>
        <w:tc>
          <w:tcPr>
            <w:cnfStyle w:val="001000000000"/>
            <w:tcW w:w="2380" w:type="pct"/>
            <w:tcBorders>
              <w:left w:val="none" w:sz="0" w:space="0" w:color="auto"/>
              <w:bottom w:val="none" w:sz="0" w:space="0" w:color="auto"/>
              <w:right w:val="none" w:sz="0" w:space="0" w:color="auto"/>
            </w:tcBorders>
            <w:shd w:val="clear" w:color="auto" w:fill="auto"/>
            <w:vAlign w:val="center"/>
            <w:hideMark/>
          </w:tcPr>
          <w:p w:rsidR="00A525BB" w:rsidRPr="002D5580" w:rsidRDefault="00501BDC" w:rsidP="00A525BB">
            <w:pPr>
              <w:jc w:val="center"/>
              <w:rPr>
                <w:b w:val="0"/>
                <w:color w:val="000000"/>
                <w:sz w:val="20"/>
                <w:szCs w:val="20"/>
                <w:lang w:val="cs-CZ" w:eastAsia="cs-CZ"/>
              </w:rPr>
            </w:pPr>
            <w:r w:rsidRPr="002D5580">
              <w:rPr>
                <w:b w:val="0"/>
                <w:color w:val="000000"/>
                <w:sz w:val="20"/>
                <w:szCs w:val="20"/>
                <w:lang w:val="cs-CZ" w:eastAsia="cs-CZ"/>
              </w:rPr>
              <w:t>Zateplení radnice, staré školy</w:t>
            </w:r>
          </w:p>
        </w:tc>
        <w:tc>
          <w:tcPr>
            <w:tcW w:w="873" w:type="pct"/>
            <w:noWrap/>
            <w:vAlign w:val="center"/>
            <w:hideMark/>
          </w:tcPr>
          <w:p w:rsidR="00501BDC" w:rsidRPr="002D5580" w:rsidRDefault="00A525BB" w:rsidP="00A3600E">
            <w:pPr>
              <w:jc w:val="center"/>
              <w:cnfStyle w:val="000000000000"/>
              <w:rPr>
                <w:color w:val="000000"/>
                <w:sz w:val="20"/>
                <w:szCs w:val="20"/>
                <w:lang w:val="cs-CZ" w:eastAsia="cs-CZ"/>
              </w:rPr>
            </w:pPr>
            <w:r w:rsidRPr="002D5580">
              <w:rPr>
                <w:color w:val="000000"/>
                <w:sz w:val="20"/>
                <w:szCs w:val="20"/>
                <w:lang w:val="cs-CZ" w:eastAsia="cs-CZ"/>
              </w:rPr>
              <w:t>2016 - 2020</w:t>
            </w:r>
          </w:p>
        </w:tc>
        <w:tc>
          <w:tcPr>
            <w:tcW w:w="873" w:type="pct"/>
            <w:noWrap/>
            <w:vAlign w:val="center"/>
            <w:hideMark/>
          </w:tcPr>
          <w:p w:rsidR="00501BDC" w:rsidRPr="002D5580" w:rsidRDefault="00A525BB" w:rsidP="00A3600E">
            <w:pPr>
              <w:jc w:val="center"/>
              <w:cnfStyle w:val="000000000000"/>
              <w:rPr>
                <w:color w:val="000000"/>
                <w:sz w:val="20"/>
                <w:szCs w:val="20"/>
                <w:lang w:val="cs-CZ" w:eastAsia="cs-CZ"/>
              </w:rPr>
            </w:pPr>
            <w:r w:rsidRPr="002D5580">
              <w:rPr>
                <w:color w:val="000000"/>
                <w:sz w:val="20"/>
                <w:szCs w:val="20"/>
                <w:lang w:val="cs-CZ" w:eastAsia="cs-CZ"/>
              </w:rPr>
              <w:t>Neuvedeno</w:t>
            </w:r>
          </w:p>
        </w:tc>
        <w:tc>
          <w:tcPr>
            <w:tcW w:w="873" w:type="pct"/>
            <w:noWrap/>
            <w:vAlign w:val="center"/>
            <w:hideMark/>
          </w:tcPr>
          <w:p w:rsidR="00501BDC" w:rsidRPr="002D5580" w:rsidRDefault="00501BDC" w:rsidP="00A3600E">
            <w:pPr>
              <w:jc w:val="center"/>
              <w:cnfStyle w:val="000000000000"/>
              <w:rPr>
                <w:color w:val="000000"/>
                <w:sz w:val="20"/>
                <w:szCs w:val="20"/>
                <w:lang w:val="cs-CZ" w:eastAsia="cs-CZ"/>
              </w:rPr>
            </w:pPr>
            <w:r w:rsidRPr="002D5580">
              <w:rPr>
                <w:color w:val="000000"/>
                <w:sz w:val="20"/>
                <w:szCs w:val="20"/>
                <w:lang w:val="cs-CZ" w:eastAsia="cs-CZ"/>
              </w:rPr>
              <w:t>EU + ČR + město</w:t>
            </w:r>
          </w:p>
        </w:tc>
      </w:tr>
      <w:tr w:rsidR="003E3B1D" w:rsidRPr="002D5580" w:rsidTr="00A3600E">
        <w:trPr>
          <w:cnfStyle w:val="000000100000"/>
          <w:trHeight w:val="510"/>
        </w:trPr>
        <w:tc>
          <w:tcPr>
            <w:cnfStyle w:val="001000000000"/>
            <w:tcW w:w="2380" w:type="pct"/>
            <w:tcBorders>
              <w:left w:val="none" w:sz="0" w:space="0" w:color="auto"/>
              <w:bottom w:val="none" w:sz="0" w:space="0" w:color="auto"/>
              <w:right w:val="none" w:sz="0" w:space="0" w:color="auto"/>
            </w:tcBorders>
            <w:shd w:val="clear" w:color="auto" w:fill="auto"/>
            <w:vAlign w:val="center"/>
            <w:hideMark/>
          </w:tcPr>
          <w:p w:rsidR="003E3B1D" w:rsidRPr="002D5580" w:rsidRDefault="00501BDC" w:rsidP="00A3600E">
            <w:pPr>
              <w:jc w:val="center"/>
              <w:rPr>
                <w:b w:val="0"/>
                <w:color w:val="000000"/>
                <w:sz w:val="20"/>
                <w:szCs w:val="20"/>
                <w:lang w:val="cs-CZ" w:eastAsia="cs-CZ"/>
              </w:rPr>
            </w:pPr>
            <w:r w:rsidRPr="002D5580">
              <w:rPr>
                <w:b w:val="0"/>
                <w:color w:val="000000"/>
                <w:sz w:val="20"/>
                <w:szCs w:val="20"/>
                <w:lang w:val="cs-CZ" w:eastAsia="cs-CZ"/>
              </w:rPr>
              <w:t>Dobudování areálu školy - nová</w:t>
            </w:r>
          </w:p>
          <w:p w:rsidR="00A525BB" w:rsidRPr="002D5580" w:rsidRDefault="00501BDC" w:rsidP="00A525BB">
            <w:pPr>
              <w:jc w:val="center"/>
              <w:rPr>
                <w:b w:val="0"/>
                <w:color w:val="000000"/>
                <w:sz w:val="20"/>
                <w:szCs w:val="20"/>
                <w:lang w:val="cs-CZ" w:eastAsia="cs-CZ"/>
              </w:rPr>
            </w:pPr>
            <w:r w:rsidRPr="002D5580">
              <w:rPr>
                <w:b w:val="0"/>
                <w:color w:val="000000"/>
                <w:sz w:val="20"/>
                <w:szCs w:val="20"/>
                <w:lang w:val="cs-CZ" w:eastAsia="cs-CZ"/>
              </w:rPr>
              <w:t>mateřská škola, tělocvična, dostavba nových učeben k</w:t>
            </w:r>
            <w:r w:rsidR="00A525BB" w:rsidRPr="002D5580">
              <w:rPr>
                <w:b w:val="0"/>
                <w:color w:val="000000"/>
                <w:sz w:val="20"/>
                <w:szCs w:val="20"/>
                <w:lang w:val="cs-CZ" w:eastAsia="cs-CZ"/>
              </w:rPr>
              <w:t> </w:t>
            </w:r>
            <w:r w:rsidRPr="002D5580">
              <w:rPr>
                <w:b w:val="0"/>
                <w:color w:val="000000"/>
                <w:sz w:val="20"/>
                <w:szCs w:val="20"/>
                <w:lang w:val="cs-CZ" w:eastAsia="cs-CZ"/>
              </w:rPr>
              <w:t>přístavbě</w:t>
            </w:r>
          </w:p>
        </w:tc>
        <w:tc>
          <w:tcPr>
            <w:tcW w:w="873" w:type="pct"/>
            <w:tcBorders>
              <w:left w:val="none" w:sz="0" w:space="0" w:color="auto"/>
              <w:right w:val="none" w:sz="0" w:space="0" w:color="auto"/>
            </w:tcBorders>
            <w:noWrap/>
            <w:vAlign w:val="center"/>
            <w:hideMark/>
          </w:tcPr>
          <w:p w:rsidR="00501BDC" w:rsidRPr="002D5580" w:rsidRDefault="00A525BB" w:rsidP="00A3600E">
            <w:pPr>
              <w:jc w:val="center"/>
              <w:cnfStyle w:val="000000100000"/>
              <w:rPr>
                <w:color w:val="000000"/>
                <w:sz w:val="20"/>
                <w:szCs w:val="20"/>
                <w:lang w:val="cs-CZ" w:eastAsia="cs-CZ"/>
              </w:rPr>
            </w:pPr>
            <w:r w:rsidRPr="002D5580">
              <w:rPr>
                <w:color w:val="000000"/>
                <w:sz w:val="20"/>
                <w:szCs w:val="20"/>
                <w:lang w:val="cs-CZ" w:eastAsia="cs-CZ"/>
              </w:rPr>
              <w:t>2016 – 2020 (2023)</w:t>
            </w:r>
          </w:p>
        </w:tc>
        <w:tc>
          <w:tcPr>
            <w:tcW w:w="873" w:type="pct"/>
            <w:tcBorders>
              <w:left w:val="none" w:sz="0" w:space="0" w:color="auto"/>
              <w:right w:val="none" w:sz="0" w:space="0" w:color="auto"/>
            </w:tcBorders>
            <w:noWrap/>
            <w:vAlign w:val="center"/>
            <w:hideMark/>
          </w:tcPr>
          <w:p w:rsidR="00501BDC" w:rsidRPr="002D5580" w:rsidRDefault="00A525BB" w:rsidP="00A3600E">
            <w:pPr>
              <w:jc w:val="center"/>
              <w:cnfStyle w:val="000000100000"/>
              <w:rPr>
                <w:color w:val="000000"/>
                <w:sz w:val="20"/>
                <w:szCs w:val="20"/>
                <w:lang w:val="cs-CZ" w:eastAsia="cs-CZ"/>
              </w:rPr>
            </w:pPr>
            <w:r w:rsidRPr="002D5580">
              <w:rPr>
                <w:color w:val="000000"/>
                <w:sz w:val="20"/>
                <w:szCs w:val="20"/>
                <w:lang w:val="cs-CZ" w:eastAsia="cs-CZ"/>
              </w:rPr>
              <w:t>120 000 000,00</w:t>
            </w:r>
          </w:p>
        </w:tc>
        <w:tc>
          <w:tcPr>
            <w:tcW w:w="873" w:type="pct"/>
            <w:tcBorders>
              <w:left w:val="none" w:sz="0" w:space="0" w:color="auto"/>
            </w:tcBorders>
            <w:noWrap/>
            <w:vAlign w:val="center"/>
            <w:hideMark/>
          </w:tcPr>
          <w:p w:rsidR="00501BDC" w:rsidRPr="002D5580" w:rsidRDefault="00501BDC" w:rsidP="00A3600E">
            <w:pPr>
              <w:jc w:val="center"/>
              <w:cnfStyle w:val="000000100000"/>
              <w:rPr>
                <w:color w:val="000000"/>
                <w:sz w:val="20"/>
                <w:szCs w:val="20"/>
                <w:lang w:val="cs-CZ" w:eastAsia="cs-CZ"/>
              </w:rPr>
            </w:pPr>
            <w:r w:rsidRPr="002D5580">
              <w:rPr>
                <w:color w:val="000000"/>
                <w:sz w:val="20"/>
                <w:szCs w:val="20"/>
                <w:lang w:val="cs-CZ" w:eastAsia="cs-CZ"/>
              </w:rPr>
              <w:t>EU + ČR + město</w:t>
            </w:r>
          </w:p>
        </w:tc>
      </w:tr>
      <w:tr w:rsidR="00501BDC" w:rsidRPr="002D5580" w:rsidTr="00A3600E">
        <w:trPr>
          <w:trHeight w:val="255"/>
        </w:trPr>
        <w:tc>
          <w:tcPr>
            <w:cnfStyle w:val="001000000000"/>
            <w:tcW w:w="2380" w:type="pct"/>
            <w:tcBorders>
              <w:left w:val="none" w:sz="0" w:space="0" w:color="auto"/>
              <w:bottom w:val="none" w:sz="0" w:space="0" w:color="auto"/>
              <w:right w:val="none" w:sz="0" w:space="0" w:color="auto"/>
            </w:tcBorders>
            <w:shd w:val="clear" w:color="auto" w:fill="auto"/>
            <w:vAlign w:val="center"/>
            <w:hideMark/>
          </w:tcPr>
          <w:p w:rsidR="00A525BB" w:rsidRPr="002D5580" w:rsidRDefault="00501BDC" w:rsidP="00A525BB">
            <w:pPr>
              <w:jc w:val="center"/>
              <w:rPr>
                <w:b w:val="0"/>
                <w:color w:val="000000"/>
                <w:sz w:val="20"/>
                <w:szCs w:val="20"/>
                <w:lang w:val="cs-CZ" w:eastAsia="cs-CZ"/>
              </w:rPr>
            </w:pPr>
            <w:r w:rsidRPr="002D5580">
              <w:rPr>
                <w:b w:val="0"/>
                <w:color w:val="000000"/>
                <w:sz w:val="20"/>
                <w:szCs w:val="20"/>
                <w:lang w:val="cs-CZ" w:eastAsia="cs-CZ"/>
              </w:rPr>
              <w:t>Nástupní prostor před školou</w:t>
            </w:r>
          </w:p>
        </w:tc>
        <w:tc>
          <w:tcPr>
            <w:tcW w:w="873" w:type="pct"/>
            <w:noWrap/>
            <w:vAlign w:val="center"/>
            <w:hideMark/>
          </w:tcPr>
          <w:p w:rsidR="00501BDC" w:rsidRPr="002D5580" w:rsidRDefault="00501BDC" w:rsidP="00A3600E">
            <w:pPr>
              <w:jc w:val="center"/>
              <w:cnfStyle w:val="000000000000"/>
              <w:rPr>
                <w:color w:val="000000"/>
                <w:sz w:val="20"/>
                <w:szCs w:val="20"/>
                <w:lang w:val="cs-CZ" w:eastAsia="cs-CZ"/>
              </w:rPr>
            </w:pPr>
            <w:r w:rsidRPr="002D5580">
              <w:rPr>
                <w:color w:val="000000"/>
                <w:sz w:val="20"/>
                <w:szCs w:val="20"/>
                <w:lang w:val="cs-CZ" w:eastAsia="cs-CZ"/>
              </w:rPr>
              <w:t>2016</w:t>
            </w:r>
          </w:p>
        </w:tc>
        <w:tc>
          <w:tcPr>
            <w:tcW w:w="873" w:type="pct"/>
            <w:noWrap/>
            <w:vAlign w:val="center"/>
            <w:hideMark/>
          </w:tcPr>
          <w:p w:rsidR="00501BDC" w:rsidRPr="002D5580" w:rsidRDefault="00A525BB" w:rsidP="00A3600E">
            <w:pPr>
              <w:jc w:val="center"/>
              <w:cnfStyle w:val="000000000000"/>
              <w:rPr>
                <w:color w:val="000000"/>
                <w:sz w:val="20"/>
                <w:szCs w:val="20"/>
                <w:lang w:val="cs-CZ" w:eastAsia="cs-CZ"/>
              </w:rPr>
            </w:pPr>
            <w:r w:rsidRPr="002D5580">
              <w:rPr>
                <w:color w:val="000000"/>
                <w:sz w:val="20"/>
                <w:szCs w:val="20"/>
                <w:lang w:val="cs-CZ" w:eastAsia="cs-CZ"/>
              </w:rPr>
              <w:t>Neuvedeno</w:t>
            </w:r>
          </w:p>
        </w:tc>
        <w:tc>
          <w:tcPr>
            <w:tcW w:w="873" w:type="pct"/>
            <w:noWrap/>
            <w:vAlign w:val="center"/>
            <w:hideMark/>
          </w:tcPr>
          <w:p w:rsidR="00501BDC" w:rsidRPr="002D5580" w:rsidRDefault="003E3B1D" w:rsidP="00A3600E">
            <w:pPr>
              <w:jc w:val="center"/>
              <w:cnfStyle w:val="000000000000"/>
              <w:rPr>
                <w:color w:val="000000"/>
                <w:sz w:val="20"/>
                <w:szCs w:val="20"/>
                <w:lang w:val="cs-CZ" w:eastAsia="cs-CZ"/>
              </w:rPr>
            </w:pPr>
            <w:r w:rsidRPr="002D5580">
              <w:rPr>
                <w:color w:val="000000"/>
                <w:sz w:val="20"/>
                <w:szCs w:val="20"/>
                <w:lang w:val="cs-CZ" w:eastAsia="cs-CZ"/>
              </w:rPr>
              <w:t>M</w:t>
            </w:r>
            <w:r w:rsidR="00501BDC" w:rsidRPr="002D5580">
              <w:rPr>
                <w:color w:val="000000"/>
                <w:sz w:val="20"/>
                <w:szCs w:val="20"/>
                <w:lang w:val="cs-CZ" w:eastAsia="cs-CZ"/>
              </w:rPr>
              <w:t>ěsto</w:t>
            </w:r>
          </w:p>
        </w:tc>
      </w:tr>
      <w:tr w:rsidR="003E3B1D" w:rsidRPr="002D5580" w:rsidTr="00A3600E">
        <w:trPr>
          <w:cnfStyle w:val="000000100000"/>
          <w:trHeight w:val="255"/>
        </w:trPr>
        <w:tc>
          <w:tcPr>
            <w:cnfStyle w:val="001000000000"/>
            <w:tcW w:w="2380" w:type="pct"/>
            <w:tcBorders>
              <w:left w:val="none" w:sz="0" w:space="0" w:color="auto"/>
              <w:bottom w:val="none" w:sz="0" w:space="0" w:color="auto"/>
              <w:right w:val="none" w:sz="0" w:space="0" w:color="auto"/>
            </w:tcBorders>
            <w:shd w:val="clear" w:color="auto" w:fill="auto"/>
            <w:vAlign w:val="center"/>
            <w:hideMark/>
          </w:tcPr>
          <w:p w:rsidR="00501BDC" w:rsidRPr="002D5580" w:rsidRDefault="00501BDC" w:rsidP="00A3600E">
            <w:pPr>
              <w:jc w:val="center"/>
              <w:rPr>
                <w:b w:val="0"/>
                <w:color w:val="000000"/>
                <w:sz w:val="20"/>
                <w:szCs w:val="20"/>
                <w:lang w:val="cs-CZ" w:eastAsia="cs-CZ"/>
              </w:rPr>
            </w:pPr>
            <w:r w:rsidRPr="002D5580">
              <w:rPr>
                <w:b w:val="0"/>
                <w:color w:val="000000"/>
                <w:sz w:val="20"/>
                <w:szCs w:val="20"/>
                <w:lang w:val="cs-CZ" w:eastAsia="cs-CZ"/>
              </w:rPr>
              <w:t>Převzetí a rekonstrukce děkanství, využití jako knihovny</w:t>
            </w:r>
          </w:p>
        </w:tc>
        <w:tc>
          <w:tcPr>
            <w:tcW w:w="873" w:type="pct"/>
            <w:tcBorders>
              <w:left w:val="none" w:sz="0" w:space="0" w:color="auto"/>
              <w:right w:val="none" w:sz="0" w:space="0" w:color="auto"/>
            </w:tcBorders>
            <w:noWrap/>
            <w:vAlign w:val="center"/>
            <w:hideMark/>
          </w:tcPr>
          <w:p w:rsidR="00501BDC" w:rsidRPr="002D5580" w:rsidRDefault="00A525BB" w:rsidP="00A3600E">
            <w:pPr>
              <w:jc w:val="center"/>
              <w:cnfStyle w:val="000000100000"/>
              <w:rPr>
                <w:color w:val="000000"/>
                <w:sz w:val="20"/>
                <w:szCs w:val="20"/>
                <w:lang w:val="cs-CZ" w:eastAsia="cs-CZ"/>
              </w:rPr>
            </w:pPr>
            <w:r w:rsidRPr="002D5580">
              <w:rPr>
                <w:color w:val="000000"/>
                <w:sz w:val="20"/>
                <w:szCs w:val="20"/>
                <w:lang w:val="cs-CZ" w:eastAsia="cs-CZ"/>
              </w:rPr>
              <w:t>2016 - 2020</w:t>
            </w:r>
          </w:p>
        </w:tc>
        <w:tc>
          <w:tcPr>
            <w:tcW w:w="873" w:type="pct"/>
            <w:tcBorders>
              <w:left w:val="none" w:sz="0" w:space="0" w:color="auto"/>
              <w:right w:val="none" w:sz="0" w:space="0" w:color="auto"/>
            </w:tcBorders>
            <w:noWrap/>
            <w:vAlign w:val="center"/>
            <w:hideMark/>
          </w:tcPr>
          <w:p w:rsidR="00501BDC" w:rsidRPr="002D5580" w:rsidRDefault="00A525BB" w:rsidP="00A3600E">
            <w:pPr>
              <w:jc w:val="center"/>
              <w:cnfStyle w:val="000000100000"/>
              <w:rPr>
                <w:color w:val="000000"/>
                <w:sz w:val="20"/>
                <w:szCs w:val="20"/>
                <w:lang w:val="cs-CZ" w:eastAsia="cs-CZ"/>
              </w:rPr>
            </w:pPr>
            <w:r w:rsidRPr="002D5580">
              <w:rPr>
                <w:color w:val="000000"/>
                <w:sz w:val="20"/>
                <w:szCs w:val="20"/>
                <w:lang w:val="cs-CZ" w:eastAsia="cs-CZ"/>
              </w:rPr>
              <w:t>Neuvedeno</w:t>
            </w:r>
          </w:p>
        </w:tc>
        <w:tc>
          <w:tcPr>
            <w:tcW w:w="873" w:type="pct"/>
            <w:tcBorders>
              <w:left w:val="none" w:sz="0" w:space="0" w:color="auto"/>
            </w:tcBorders>
            <w:noWrap/>
            <w:vAlign w:val="center"/>
            <w:hideMark/>
          </w:tcPr>
          <w:p w:rsidR="00501BDC" w:rsidRPr="002D5580" w:rsidRDefault="00501BDC" w:rsidP="00A3600E">
            <w:pPr>
              <w:jc w:val="center"/>
              <w:cnfStyle w:val="000000100000"/>
              <w:rPr>
                <w:color w:val="000000"/>
                <w:sz w:val="20"/>
                <w:szCs w:val="20"/>
                <w:lang w:val="cs-CZ" w:eastAsia="cs-CZ"/>
              </w:rPr>
            </w:pPr>
            <w:r w:rsidRPr="002D5580">
              <w:rPr>
                <w:color w:val="000000"/>
                <w:sz w:val="20"/>
                <w:szCs w:val="20"/>
                <w:lang w:val="cs-CZ" w:eastAsia="cs-CZ"/>
              </w:rPr>
              <w:t>ČR + město</w:t>
            </w:r>
          </w:p>
        </w:tc>
      </w:tr>
      <w:tr w:rsidR="00501BDC" w:rsidRPr="002D5580" w:rsidTr="00A3600E">
        <w:trPr>
          <w:trHeight w:val="255"/>
        </w:trPr>
        <w:tc>
          <w:tcPr>
            <w:cnfStyle w:val="001000000000"/>
            <w:tcW w:w="2380" w:type="pct"/>
            <w:tcBorders>
              <w:left w:val="none" w:sz="0" w:space="0" w:color="auto"/>
              <w:bottom w:val="none" w:sz="0" w:space="0" w:color="auto"/>
              <w:right w:val="none" w:sz="0" w:space="0" w:color="auto"/>
            </w:tcBorders>
            <w:shd w:val="clear" w:color="auto" w:fill="auto"/>
            <w:vAlign w:val="center"/>
            <w:hideMark/>
          </w:tcPr>
          <w:p w:rsidR="00501BDC" w:rsidRPr="002D5580" w:rsidRDefault="00501BDC" w:rsidP="00A3600E">
            <w:pPr>
              <w:jc w:val="center"/>
              <w:rPr>
                <w:b w:val="0"/>
                <w:color w:val="000000"/>
                <w:sz w:val="20"/>
                <w:szCs w:val="20"/>
                <w:lang w:val="cs-CZ" w:eastAsia="cs-CZ"/>
              </w:rPr>
            </w:pPr>
            <w:r w:rsidRPr="002D5580">
              <w:rPr>
                <w:b w:val="0"/>
                <w:color w:val="000000"/>
                <w:sz w:val="20"/>
                <w:szCs w:val="20"/>
                <w:lang w:val="cs-CZ" w:eastAsia="cs-CZ"/>
              </w:rPr>
              <w:t>Rozšíření kompostárny</w:t>
            </w:r>
          </w:p>
        </w:tc>
        <w:tc>
          <w:tcPr>
            <w:tcW w:w="873" w:type="pct"/>
            <w:noWrap/>
            <w:vAlign w:val="center"/>
            <w:hideMark/>
          </w:tcPr>
          <w:p w:rsidR="00501BDC" w:rsidRPr="002D5580" w:rsidRDefault="00501BDC" w:rsidP="00A3600E">
            <w:pPr>
              <w:jc w:val="center"/>
              <w:cnfStyle w:val="000000000000"/>
              <w:rPr>
                <w:color w:val="000000"/>
                <w:sz w:val="20"/>
                <w:szCs w:val="20"/>
                <w:lang w:val="cs-CZ" w:eastAsia="cs-CZ"/>
              </w:rPr>
            </w:pPr>
            <w:r w:rsidRPr="002D5580">
              <w:rPr>
                <w:color w:val="000000"/>
                <w:sz w:val="20"/>
                <w:szCs w:val="20"/>
                <w:lang w:val="cs-CZ" w:eastAsia="cs-CZ"/>
              </w:rPr>
              <w:t>2016</w:t>
            </w:r>
          </w:p>
        </w:tc>
        <w:tc>
          <w:tcPr>
            <w:tcW w:w="873" w:type="pct"/>
            <w:noWrap/>
            <w:vAlign w:val="center"/>
            <w:hideMark/>
          </w:tcPr>
          <w:p w:rsidR="00501BDC" w:rsidRPr="002D5580" w:rsidRDefault="00A525BB" w:rsidP="00A3600E">
            <w:pPr>
              <w:jc w:val="center"/>
              <w:cnfStyle w:val="000000000000"/>
              <w:rPr>
                <w:color w:val="000000"/>
                <w:sz w:val="20"/>
                <w:szCs w:val="20"/>
                <w:lang w:val="cs-CZ" w:eastAsia="cs-CZ"/>
              </w:rPr>
            </w:pPr>
            <w:r w:rsidRPr="002D5580">
              <w:rPr>
                <w:color w:val="000000"/>
                <w:sz w:val="20"/>
                <w:szCs w:val="20"/>
                <w:lang w:val="cs-CZ" w:eastAsia="cs-CZ"/>
              </w:rPr>
              <w:t>Neuvedeno</w:t>
            </w:r>
          </w:p>
        </w:tc>
        <w:tc>
          <w:tcPr>
            <w:tcW w:w="873" w:type="pct"/>
            <w:noWrap/>
            <w:vAlign w:val="center"/>
            <w:hideMark/>
          </w:tcPr>
          <w:p w:rsidR="00501BDC" w:rsidRPr="002D5580" w:rsidRDefault="00501BDC" w:rsidP="00A3600E">
            <w:pPr>
              <w:jc w:val="center"/>
              <w:cnfStyle w:val="000000000000"/>
              <w:rPr>
                <w:color w:val="000000"/>
                <w:sz w:val="20"/>
                <w:szCs w:val="20"/>
                <w:lang w:val="cs-CZ" w:eastAsia="cs-CZ"/>
              </w:rPr>
            </w:pPr>
            <w:r w:rsidRPr="002D5580">
              <w:rPr>
                <w:color w:val="000000"/>
                <w:sz w:val="20"/>
                <w:szCs w:val="20"/>
                <w:lang w:val="cs-CZ" w:eastAsia="cs-CZ"/>
              </w:rPr>
              <w:t>SFŽP + ČR + město</w:t>
            </w:r>
          </w:p>
        </w:tc>
      </w:tr>
      <w:tr w:rsidR="003E3B1D" w:rsidRPr="002D5580" w:rsidTr="00A3600E">
        <w:trPr>
          <w:cnfStyle w:val="000000100000"/>
          <w:trHeight w:val="255"/>
        </w:trPr>
        <w:tc>
          <w:tcPr>
            <w:cnfStyle w:val="001000000000"/>
            <w:tcW w:w="2380" w:type="pct"/>
            <w:tcBorders>
              <w:left w:val="none" w:sz="0" w:space="0" w:color="auto"/>
              <w:bottom w:val="none" w:sz="0" w:space="0" w:color="auto"/>
              <w:right w:val="none" w:sz="0" w:space="0" w:color="auto"/>
            </w:tcBorders>
            <w:shd w:val="clear" w:color="auto" w:fill="auto"/>
            <w:vAlign w:val="center"/>
            <w:hideMark/>
          </w:tcPr>
          <w:p w:rsidR="00501BDC" w:rsidRPr="002D5580" w:rsidRDefault="00501BDC" w:rsidP="00A3600E">
            <w:pPr>
              <w:jc w:val="center"/>
              <w:rPr>
                <w:b w:val="0"/>
                <w:color w:val="000000"/>
                <w:sz w:val="20"/>
                <w:szCs w:val="20"/>
                <w:lang w:val="cs-CZ" w:eastAsia="cs-CZ"/>
              </w:rPr>
            </w:pPr>
            <w:r w:rsidRPr="002D5580">
              <w:rPr>
                <w:b w:val="0"/>
                <w:color w:val="000000"/>
                <w:sz w:val="20"/>
                <w:szCs w:val="20"/>
                <w:lang w:val="cs-CZ" w:eastAsia="cs-CZ"/>
              </w:rPr>
              <w:t>Oddělený svoz BRO - nákup multikáry a nosiče kontejnerů</w:t>
            </w:r>
          </w:p>
        </w:tc>
        <w:tc>
          <w:tcPr>
            <w:tcW w:w="873" w:type="pct"/>
            <w:tcBorders>
              <w:left w:val="none" w:sz="0" w:space="0" w:color="auto"/>
              <w:right w:val="none" w:sz="0" w:space="0" w:color="auto"/>
            </w:tcBorders>
            <w:noWrap/>
            <w:vAlign w:val="center"/>
            <w:hideMark/>
          </w:tcPr>
          <w:p w:rsidR="00501BDC" w:rsidRPr="002D5580" w:rsidRDefault="00501BDC" w:rsidP="00A3600E">
            <w:pPr>
              <w:jc w:val="center"/>
              <w:cnfStyle w:val="000000100000"/>
              <w:rPr>
                <w:color w:val="000000"/>
                <w:sz w:val="20"/>
                <w:szCs w:val="20"/>
                <w:lang w:val="cs-CZ" w:eastAsia="cs-CZ"/>
              </w:rPr>
            </w:pPr>
            <w:r w:rsidRPr="002D5580">
              <w:rPr>
                <w:color w:val="000000"/>
                <w:sz w:val="20"/>
                <w:szCs w:val="20"/>
                <w:lang w:val="cs-CZ" w:eastAsia="cs-CZ"/>
              </w:rPr>
              <w:t>2015</w:t>
            </w:r>
          </w:p>
        </w:tc>
        <w:tc>
          <w:tcPr>
            <w:tcW w:w="873" w:type="pct"/>
            <w:tcBorders>
              <w:left w:val="none" w:sz="0" w:space="0" w:color="auto"/>
              <w:right w:val="none" w:sz="0" w:space="0" w:color="auto"/>
            </w:tcBorders>
            <w:vAlign w:val="center"/>
            <w:hideMark/>
          </w:tcPr>
          <w:p w:rsidR="00501BDC" w:rsidRPr="002D5580" w:rsidRDefault="00501BDC" w:rsidP="00A3600E">
            <w:pPr>
              <w:jc w:val="center"/>
              <w:cnfStyle w:val="000000100000"/>
              <w:rPr>
                <w:color w:val="000000"/>
                <w:sz w:val="20"/>
                <w:szCs w:val="20"/>
                <w:lang w:val="cs-CZ" w:eastAsia="cs-CZ"/>
              </w:rPr>
            </w:pPr>
            <w:r w:rsidRPr="002D5580">
              <w:rPr>
                <w:color w:val="000000"/>
                <w:sz w:val="20"/>
                <w:szCs w:val="20"/>
                <w:lang w:val="cs-CZ" w:eastAsia="cs-CZ"/>
              </w:rPr>
              <w:t>3 000 000,00</w:t>
            </w:r>
          </w:p>
        </w:tc>
        <w:tc>
          <w:tcPr>
            <w:tcW w:w="873" w:type="pct"/>
            <w:tcBorders>
              <w:left w:val="none" w:sz="0" w:space="0" w:color="auto"/>
            </w:tcBorders>
            <w:noWrap/>
            <w:vAlign w:val="center"/>
            <w:hideMark/>
          </w:tcPr>
          <w:p w:rsidR="00501BDC" w:rsidRPr="002D5580" w:rsidRDefault="00501BDC" w:rsidP="00A3600E">
            <w:pPr>
              <w:jc w:val="center"/>
              <w:cnfStyle w:val="000000100000"/>
              <w:rPr>
                <w:color w:val="000000"/>
                <w:sz w:val="20"/>
                <w:szCs w:val="20"/>
                <w:lang w:val="cs-CZ" w:eastAsia="cs-CZ"/>
              </w:rPr>
            </w:pPr>
            <w:r w:rsidRPr="002D5580">
              <w:rPr>
                <w:color w:val="000000"/>
                <w:sz w:val="20"/>
                <w:szCs w:val="20"/>
                <w:lang w:val="cs-CZ" w:eastAsia="cs-CZ"/>
              </w:rPr>
              <w:t>SFŽP + ČR + město</w:t>
            </w:r>
          </w:p>
        </w:tc>
      </w:tr>
      <w:tr w:rsidR="00501BDC" w:rsidRPr="002D5580" w:rsidTr="00A3600E">
        <w:trPr>
          <w:trHeight w:val="255"/>
        </w:trPr>
        <w:tc>
          <w:tcPr>
            <w:cnfStyle w:val="001000000000"/>
            <w:tcW w:w="2380" w:type="pct"/>
            <w:tcBorders>
              <w:left w:val="none" w:sz="0" w:space="0" w:color="auto"/>
              <w:bottom w:val="none" w:sz="0" w:space="0" w:color="auto"/>
              <w:right w:val="none" w:sz="0" w:space="0" w:color="auto"/>
            </w:tcBorders>
            <w:shd w:val="clear" w:color="auto" w:fill="auto"/>
            <w:vAlign w:val="center"/>
            <w:hideMark/>
          </w:tcPr>
          <w:p w:rsidR="00501BDC" w:rsidRPr="002D5580" w:rsidRDefault="00501BDC" w:rsidP="00A3600E">
            <w:pPr>
              <w:jc w:val="center"/>
              <w:rPr>
                <w:b w:val="0"/>
                <w:color w:val="000000"/>
                <w:sz w:val="20"/>
                <w:szCs w:val="20"/>
                <w:lang w:val="cs-CZ" w:eastAsia="cs-CZ"/>
              </w:rPr>
            </w:pPr>
            <w:r w:rsidRPr="002D5580">
              <w:rPr>
                <w:b w:val="0"/>
                <w:color w:val="000000"/>
                <w:sz w:val="20"/>
                <w:szCs w:val="20"/>
                <w:lang w:val="cs-CZ" w:eastAsia="cs-CZ"/>
              </w:rPr>
              <w:t>Revitalizace hřiště na "Tržišti"</w:t>
            </w:r>
          </w:p>
        </w:tc>
        <w:tc>
          <w:tcPr>
            <w:tcW w:w="873" w:type="pct"/>
            <w:noWrap/>
            <w:vAlign w:val="center"/>
            <w:hideMark/>
          </w:tcPr>
          <w:p w:rsidR="00501BDC" w:rsidRPr="002D5580" w:rsidRDefault="00A525BB" w:rsidP="00A3600E">
            <w:pPr>
              <w:jc w:val="center"/>
              <w:cnfStyle w:val="000000000000"/>
              <w:rPr>
                <w:color w:val="000000"/>
                <w:sz w:val="20"/>
                <w:szCs w:val="20"/>
                <w:lang w:val="cs-CZ" w:eastAsia="cs-CZ"/>
              </w:rPr>
            </w:pPr>
            <w:r w:rsidRPr="002D5580">
              <w:rPr>
                <w:color w:val="000000"/>
                <w:sz w:val="20"/>
                <w:szCs w:val="20"/>
                <w:lang w:val="cs-CZ" w:eastAsia="cs-CZ"/>
              </w:rPr>
              <w:t>2017</w:t>
            </w:r>
          </w:p>
        </w:tc>
        <w:tc>
          <w:tcPr>
            <w:tcW w:w="873" w:type="pct"/>
            <w:noWrap/>
            <w:vAlign w:val="center"/>
            <w:hideMark/>
          </w:tcPr>
          <w:p w:rsidR="00501BDC" w:rsidRPr="002D5580" w:rsidRDefault="00A525BB" w:rsidP="00A3600E">
            <w:pPr>
              <w:jc w:val="center"/>
              <w:cnfStyle w:val="000000000000"/>
              <w:rPr>
                <w:color w:val="000000"/>
                <w:sz w:val="20"/>
                <w:szCs w:val="20"/>
                <w:lang w:val="cs-CZ" w:eastAsia="cs-CZ"/>
              </w:rPr>
            </w:pPr>
            <w:r w:rsidRPr="002D5580">
              <w:rPr>
                <w:color w:val="000000"/>
                <w:sz w:val="20"/>
                <w:szCs w:val="20"/>
                <w:lang w:val="cs-CZ" w:eastAsia="cs-CZ"/>
              </w:rPr>
              <w:t>Neuvedeno</w:t>
            </w:r>
          </w:p>
        </w:tc>
        <w:tc>
          <w:tcPr>
            <w:tcW w:w="873" w:type="pct"/>
            <w:noWrap/>
            <w:vAlign w:val="center"/>
            <w:hideMark/>
          </w:tcPr>
          <w:p w:rsidR="00501BDC" w:rsidRPr="002D5580" w:rsidRDefault="00501BDC" w:rsidP="00A3600E">
            <w:pPr>
              <w:jc w:val="center"/>
              <w:cnfStyle w:val="000000000000"/>
              <w:rPr>
                <w:color w:val="000000"/>
                <w:sz w:val="20"/>
                <w:szCs w:val="20"/>
                <w:lang w:val="cs-CZ" w:eastAsia="cs-CZ"/>
              </w:rPr>
            </w:pPr>
            <w:r w:rsidRPr="002D5580">
              <w:rPr>
                <w:color w:val="000000"/>
                <w:sz w:val="20"/>
                <w:szCs w:val="20"/>
                <w:lang w:val="cs-CZ" w:eastAsia="cs-CZ"/>
              </w:rPr>
              <w:t>EU + ČR + město</w:t>
            </w:r>
          </w:p>
        </w:tc>
      </w:tr>
      <w:tr w:rsidR="003E3B1D" w:rsidRPr="002D5580" w:rsidTr="00A3600E">
        <w:trPr>
          <w:cnfStyle w:val="000000100000"/>
          <w:trHeight w:val="300"/>
        </w:trPr>
        <w:tc>
          <w:tcPr>
            <w:cnfStyle w:val="001000000000"/>
            <w:tcW w:w="2380" w:type="pct"/>
            <w:tcBorders>
              <w:left w:val="none" w:sz="0" w:space="0" w:color="auto"/>
              <w:bottom w:val="none" w:sz="0" w:space="0" w:color="auto"/>
              <w:right w:val="none" w:sz="0" w:space="0" w:color="auto"/>
            </w:tcBorders>
            <w:shd w:val="clear" w:color="auto" w:fill="auto"/>
            <w:vAlign w:val="center"/>
            <w:hideMark/>
          </w:tcPr>
          <w:p w:rsidR="00501BDC" w:rsidRPr="002D5580" w:rsidRDefault="00501BDC" w:rsidP="00A3600E">
            <w:pPr>
              <w:jc w:val="center"/>
              <w:rPr>
                <w:b w:val="0"/>
                <w:color w:val="000000"/>
                <w:sz w:val="20"/>
                <w:szCs w:val="20"/>
                <w:lang w:val="cs-CZ" w:eastAsia="cs-CZ"/>
              </w:rPr>
            </w:pPr>
            <w:r w:rsidRPr="002D5580">
              <w:rPr>
                <w:b w:val="0"/>
                <w:color w:val="000000"/>
                <w:sz w:val="20"/>
                <w:szCs w:val="20"/>
                <w:lang w:val="cs-CZ" w:eastAsia="cs-CZ"/>
              </w:rPr>
              <w:t>Nový zásahový vůz pro SDH a vybavení do něj</w:t>
            </w:r>
          </w:p>
        </w:tc>
        <w:tc>
          <w:tcPr>
            <w:tcW w:w="873" w:type="pct"/>
            <w:tcBorders>
              <w:left w:val="none" w:sz="0" w:space="0" w:color="auto"/>
              <w:right w:val="none" w:sz="0" w:space="0" w:color="auto"/>
            </w:tcBorders>
            <w:vAlign w:val="center"/>
            <w:hideMark/>
          </w:tcPr>
          <w:p w:rsidR="00501BDC" w:rsidRPr="002D5580" w:rsidRDefault="00501BDC" w:rsidP="00A3600E">
            <w:pPr>
              <w:jc w:val="center"/>
              <w:cnfStyle w:val="000000100000"/>
              <w:rPr>
                <w:color w:val="000000"/>
                <w:sz w:val="20"/>
                <w:szCs w:val="20"/>
                <w:lang w:val="cs-CZ" w:eastAsia="cs-CZ"/>
              </w:rPr>
            </w:pPr>
            <w:r w:rsidRPr="002D5580">
              <w:rPr>
                <w:color w:val="000000"/>
                <w:sz w:val="20"/>
                <w:szCs w:val="20"/>
                <w:lang w:val="cs-CZ" w:eastAsia="cs-CZ"/>
              </w:rPr>
              <w:t>2016 - 2017</w:t>
            </w:r>
          </w:p>
        </w:tc>
        <w:tc>
          <w:tcPr>
            <w:tcW w:w="873" w:type="pct"/>
            <w:tcBorders>
              <w:left w:val="none" w:sz="0" w:space="0" w:color="auto"/>
              <w:right w:val="none" w:sz="0" w:space="0" w:color="auto"/>
            </w:tcBorders>
            <w:vAlign w:val="center"/>
            <w:hideMark/>
          </w:tcPr>
          <w:p w:rsidR="00501BDC" w:rsidRPr="002D5580" w:rsidRDefault="00501BDC" w:rsidP="00A3600E">
            <w:pPr>
              <w:jc w:val="center"/>
              <w:cnfStyle w:val="000000100000"/>
              <w:rPr>
                <w:color w:val="000000"/>
                <w:sz w:val="20"/>
                <w:szCs w:val="20"/>
                <w:lang w:val="cs-CZ" w:eastAsia="cs-CZ"/>
              </w:rPr>
            </w:pPr>
            <w:r w:rsidRPr="002D5580">
              <w:rPr>
                <w:color w:val="000000"/>
                <w:sz w:val="20"/>
                <w:szCs w:val="20"/>
                <w:lang w:val="cs-CZ" w:eastAsia="cs-CZ"/>
              </w:rPr>
              <w:t>7 000 000,00</w:t>
            </w:r>
          </w:p>
        </w:tc>
        <w:tc>
          <w:tcPr>
            <w:tcW w:w="873" w:type="pct"/>
            <w:tcBorders>
              <w:left w:val="none" w:sz="0" w:space="0" w:color="auto"/>
            </w:tcBorders>
            <w:noWrap/>
            <w:vAlign w:val="center"/>
            <w:hideMark/>
          </w:tcPr>
          <w:p w:rsidR="00501BDC" w:rsidRPr="002D5580" w:rsidRDefault="00501BDC" w:rsidP="00A3600E">
            <w:pPr>
              <w:jc w:val="center"/>
              <w:cnfStyle w:val="000000100000"/>
              <w:rPr>
                <w:color w:val="000000"/>
                <w:sz w:val="20"/>
                <w:szCs w:val="20"/>
                <w:lang w:val="cs-CZ" w:eastAsia="cs-CZ"/>
              </w:rPr>
            </w:pPr>
            <w:r w:rsidRPr="002D5580">
              <w:rPr>
                <w:color w:val="000000"/>
                <w:sz w:val="20"/>
                <w:szCs w:val="20"/>
                <w:lang w:val="cs-CZ" w:eastAsia="cs-CZ"/>
              </w:rPr>
              <w:t>ČR, kraj, MAS, firmy</w:t>
            </w:r>
          </w:p>
        </w:tc>
      </w:tr>
      <w:tr w:rsidR="00501BDC" w:rsidRPr="002D5580" w:rsidTr="00A3600E">
        <w:trPr>
          <w:trHeight w:val="255"/>
        </w:trPr>
        <w:tc>
          <w:tcPr>
            <w:cnfStyle w:val="001000000000"/>
            <w:tcW w:w="2380" w:type="pct"/>
            <w:tcBorders>
              <w:left w:val="none" w:sz="0" w:space="0" w:color="auto"/>
              <w:bottom w:val="none" w:sz="0" w:space="0" w:color="auto"/>
              <w:right w:val="none" w:sz="0" w:space="0" w:color="auto"/>
            </w:tcBorders>
            <w:shd w:val="clear" w:color="auto" w:fill="auto"/>
            <w:vAlign w:val="center"/>
            <w:hideMark/>
          </w:tcPr>
          <w:p w:rsidR="00501BDC" w:rsidRPr="002D5580" w:rsidRDefault="00501BDC" w:rsidP="00A3600E">
            <w:pPr>
              <w:jc w:val="center"/>
              <w:rPr>
                <w:b w:val="0"/>
                <w:color w:val="000000"/>
                <w:sz w:val="20"/>
                <w:szCs w:val="20"/>
                <w:lang w:val="cs-CZ" w:eastAsia="cs-CZ"/>
              </w:rPr>
            </w:pPr>
            <w:r w:rsidRPr="002D5580">
              <w:rPr>
                <w:b w:val="0"/>
                <w:color w:val="000000"/>
                <w:sz w:val="20"/>
                <w:szCs w:val="20"/>
                <w:lang w:val="cs-CZ" w:eastAsia="cs-CZ"/>
              </w:rPr>
              <w:t>Nový územní plán</w:t>
            </w:r>
          </w:p>
        </w:tc>
        <w:tc>
          <w:tcPr>
            <w:tcW w:w="873" w:type="pct"/>
            <w:noWrap/>
            <w:vAlign w:val="center"/>
            <w:hideMark/>
          </w:tcPr>
          <w:p w:rsidR="00501BDC" w:rsidRPr="002D5580" w:rsidRDefault="00501BDC" w:rsidP="00A3600E">
            <w:pPr>
              <w:jc w:val="center"/>
              <w:cnfStyle w:val="000000000000"/>
              <w:rPr>
                <w:color w:val="000000"/>
                <w:sz w:val="20"/>
                <w:szCs w:val="20"/>
                <w:lang w:val="cs-CZ" w:eastAsia="cs-CZ"/>
              </w:rPr>
            </w:pPr>
            <w:r w:rsidRPr="002D5580">
              <w:rPr>
                <w:color w:val="000000"/>
                <w:sz w:val="20"/>
                <w:szCs w:val="20"/>
                <w:lang w:val="cs-CZ" w:eastAsia="cs-CZ"/>
              </w:rPr>
              <w:t>2015</w:t>
            </w:r>
            <w:r w:rsidR="00A525BB" w:rsidRPr="002D5580">
              <w:rPr>
                <w:color w:val="000000"/>
                <w:sz w:val="20"/>
                <w:szCs w:val="20"/>
                <w:lang w:val="cs-CZ" w:eastAsia="cs-CZ"/>
              </w:rPr>
              <w:t xml:space="preserve"> - 2017</w:t>
            </w:r>
          </w:p>
        </w:tc>
        <w:tc>
          <w:tcPr>
            <w:tcW w:w="873" w:type="pct"/>
            <w:noWrap/>
            <w:vAlign w:val="center"/>
            <w:hideMark/>
          </w:tcPr>
          <w:p w:rsidR="00501BDC" w:rsidRPr="002D5580" w:rsidRDefault="00A525BB" w:rsidP="00A3600E">
            <w:pPr>
              <w:jc w:val="center"/>
              <w:cnfStyle w:val="000000000000"/>
              <w:rPr>
                <w:color w:val="000000"/>
                <w:sz w:val="20"/>
                <w:szCs w:val="20"/>
                <w:lang w:val="cs-CZ" w:eastAsia="cs-CZ"/>
              </w:rPr>
            </w:pPr>
            <w:r w:rsidRPr="002D5580">
              <w:rPr>
                <w:color w:val="000000"/>
                <w:sz w:val="20"/>
                <w:szCs w:val="20"/>
                <w:lang w:val="cs-CZ" w:eastAsia="cs-CZ"/>
              </w:rPr>
              <w:t>Neuvedeno</w:t>
            </w:r>
          </w:p>
        </w:tc>
        <w:tc>
          <w:tcPr>
            <w:tcW w:w="873" w:type="pct"/>
            <w:noWrap/>
            <w:vAlign w:val="center"/>
            <w:hideMark/>
          </w:tcPr>
          <w:p w:rsidR="00501BDC" w:rsidRPr="002D5580" w:rsidRDefault="003E3B1D" w:rsidP="00A3600E">
            <w:pPr>
              <w:jc w:val="center"/>
              <w:cnfStyle w:val="000000000000"/>
              <w:rPr>
                <w:color w:val="000000"/>
                <w:sz w:val="20"/>
                <w:szCs w:val="20"/>
                <w:lang w:val="cs-CZ" w:eastAsia="cs-CZ"/>
              </w:rPr>
            </w:pPr>
            <w:r w:rsidRPr="002D5580">
              <w:rPr>
                <w:color w:val="000000"/>
                <w:sz w:val="20"/>
                <w:szCs w:val="20"/>
                <w:lang w:val="cs-CZ" w:eastAsia="cs-CZ"/>
              </w:rPr>
              <w:t>K</w:t>
            </w:r>
            <w:r w:rsidR="00501BDC" w:rsidRPr="002D5580">
              <w:rPr>
                <w:color w:val="000000"/>
                <w:sz w:val="20"/>
                <w:szCs w:val="20"/>
                <w:lang w:val="cs-CZ" w:eastAsia="cs-CZ"/>
              </w:rPr>
              <w:t>raj Vysočina + město</w:t>
            </w:r>
          </w:p>
        </w:tc>
      </w:tr>
      <w:tr w:rsidR="003E3B1D" w:rsidRPr="002D5580" w:rsidTr="00A3600E">
        <w:trPr>
          <w:cnfStyle w:val="000000100000"/>
          <w:trHeight w:val="300"/>
        </w:trPr>
        <w:tc>
          <w:tcPr>
            <w:cnfStyle w:val="001000000000"/>
            <w:tcW w:w="2380" w:type="pct"/>
            <w:tcBorders>
              <w:left w:val="none" w:sz="0" w:space="0" w:color="auto"/>
              <w:bottom w:val="none" w:sz="0" w:space="0" w:color="auto"/>
              <w:right w:val="none" w:sz="0" w:space="0" w:color="auto"/>
            </w:tcBorders>
            <w:shd w:val="clear" w:color="auto" w:fill="auto"/>
            <w:vAlign w:val="center"/>
            <w:hideMark/>
          </w:tcPr>
          <w:p w:rsidR="00501BDC" w:rsidRPr="002D5580" w:rsidRDefault="00501BDC" w:rsidP="00A3600E">
            <w:pPr>
              <w:jc w:val="center"/>
              <w:rPr>
                <w:b w:val="0"/>
                <w:color w:val="000000"/>
                <w:sz w:val="20"/>
                <w:szCs w:val="20"/>
                <w:lang w:val="cs-CZ" w:eastAsia="cs-CZ"/>
              </w:rPr>
            </w:pPr>
            <w:r w:rsidRPr="002D5580">
              <w:rPr>
                <w:b w:val="0"/>
                <w:color w:val="000000"/>
                <w:sz w:val="20"/>
                <w:szCs w:val="20"/>
                <w:lang w:val="cs-CZ" w:eastAsia="cs-CZ"/>
              </w:rPr>
              <w:t>Lesní družstvo Chraňbož - Nová budova - výukové prostory pro školy</w:t>
            </w:r>
          </w:p>
        </w:tc>
        <w:tc>
          <w:tcPr>
            <w:tcW w:w="873" w:type="pct"/>
            <w:tcBorders>
              <w:left w:val="none" w:sz="0" w:space="0" w:color="auto"/>
              <w:right w:val="none" w:sz="0" w:space="0" w:color="auto"/>
            </w:tcBorders>
            <w:vAlign w:val="center"/>
            <w:hideMark/>
          </w:tcPr>
          <w:p w:rsidR="00501BDC" w:rsidRPr="002D5580" w:rsidRDefault="00501BDC" w:rsidP="00A3600E">
            <w:pPr>
              <w:jc w:val="center"/>
              <w:cnfStyle w:val="000000100000"/>
              <w:rPr>
                <w:color w:val="000000"/>
                <w:sz w:val="20"/>
                <w:szCs w:val="20"/>
                <w:lang w:val="cs-CZ" w:eastAsia="cs-CZ"/>
              </w:rPr>
            </w:pPr>
            <w:r w:rsidRPr="002D5580">
              <w:rPr>
                <w:color w:val="000000"/>
                <w:sz w:val="20"/>
                <w:szCs w:val="20"/>
                <w:lang w:val="cs-CZ" w:eastAsia="cs-CZ"/>
              </w:rPr>
              <w:t>2017</w:t>
            </w:r>
          </w:p>
        </w:tc>
        <w:tc>
          <w:tcPr>
            <w:tcW w:w="873" w:type="pct"/>
            <w:tcBorders>
              <w:left w:val="none" w:sz="0" w:space="0" w:color="auto"/>
              <w:right w:val="none" w:sz="0" w:space="0" w:color="auto"/>
            </w:tcBorders>
            <w:vAlign w:val="center"/>
            <w:hideMark/>
          </w:tcPr>
          <w:p w:rsidR="00501BDC" w:rsidRPr="002D5580" w:rsidRDefault="00501BDC" w:rsidP="00A3600E">
            <w:pPr>
              <w:jc w:val="center"/>
              <w:cnfStyle w:val="000000100000"/>
              <w:rPr>
                <w:color w:val="000000"/>
                <w:sz w:val="20"/>
                <w:szCs w:val="20"/>
                <w:lang w:val="cs-CZ" w:eastAsia="cs-CZ"/>
              </w:rPr>
            </w:pPr>
            <w:r w:rsidRPr="002D5580">
              <w:rPr>
                <w:color w:val="000000"/>
                <w:sz w:val="20"/>
                <w:szCs w:val="20"/>
                <w:lang w:val="cs-CZ" w:eastAsia="cs-CZ"/>
              </w:rPr>
              <w:t>8 000 000,00</w:t>
            </w:r>
          </w:p>
        </w:tc>
        <w:tc>
          <w:tcPr>
            <w:tcW w:w="873" w:type="pct"/>
            <w:tcBorders>
              <w:left w:val="none" w:sz="0" w:space="0" w:color="auto"/>
            </w:tcBorders>
            <w:noWrap/>
            <w:vAlign w:val="center"/>
            <w:hideMark/>
          </w:tcPr>
          <w:p w:rsidR="00501BDC" w:rsidRPr="002D5580" w:rsidRDefault="003E3B1D" w:rsidP="00A3600E">
            <w:pPr>
              <w:jc w:val="center"/>
              <w:cnfStyle w:val="000000100000"/>
              <w:rPr>
                <w:sz w:val="20"/>
                <w:szCs w:val="20"/>
                <w:lang w:val="cs-CZ" w:eastAsia="cs-CZ"/>
              </w:rPr>
            </w:pPr>
            <w:r w:rsidRPr="002D5580">
              <w:rPr>
                <w:sz w:val="20"/>
                <w:szCs w:val="20"/>
                <w:lang w:val="cs-CZ" w:eastAsia="cs-CZ"/>
              </w:rPr>
              <w:t>D</w:t>
            </w:r>
            <w:r w:rsidR="00501BDC" w:rsidRPr="002D5580">
              <w:rPr>
                <w:sz w:val="20"/>
                <w:szCs w:val="20"/>
                <w:lang w:val="cs-CZ" w:eastAsia="cs-CZ"/>
              </w:rPr>
              <w:t>otace+vlastní</w:t>
            </w:r>
          </w:p>
        </w:tc>
      </w:tr>
      <w:tr w:rsidR="00501BDC" w:rsidRPr="002D5580" w:rsidTr="00A3600E">
        <w:trPr>
          <w:trHeight w:val="300"/>
        </w:trPr>
        <w:tc>
          <w:tcPr>
            <w:cnfStyle w:val="001000000000"/>
            <w:tcW w:w="2380" w:type="pct"/>
            <w:tcBorders>
              <w:left w:val="none" w:sz="0" w:space="0" w:color="auto"/>
              <w:bottom w:val="none" w:sz="0" w:space="0" w:color="auto"/>
              <w:right w:val="none" w:sz="0" w:space="0" w:color="auto"/>
            </w:tcBorders>
            <w:shd w:val="clear" w:color="auto" w:fill="auto"/>
            <w:vAlign w:val="center"/>
            <w:hideMark/>
          </w:tcPr>
          <w:p w:rsidR="00501BDC" w:rsidRPr="002D5580" w:rsidRDefault="006260FD" w:rsidP="00A3600E">
            <w:pPr>
              <w:jc w:val="center"/>
              <w:rPr>
                <w:b w:val="0"/>
                <w:color w:val="000000"/>
                <w:sz w:val="20"/>
                <w:szCs w:val="20"/>
                <w:lang w:val="cs-CZ" w:eastAsia="cs-CZ"/>
              </w:rPr>
            </w:pPr>
            <w:r>
              <w:rPr>
                <w:b w:val="0"/>
                <w:color w:val="000000"/>
                <w:sz w:val="20"/>
                <w:szCs w:val="20"/>
                <w:lang w:val="cs-CZ" w:eastAsia="cs-CZ"/>
              </w:rPr>
              <w:t>Cyklotrasa, i</w:t>
            </w:r>
            <w:r w:rsidR="00501BDC" w:rsidRPr="002D5580">
              <w:rPr>
                <w:b w:val="0"/>
                <w:color w:val="000000"/>
                <w:sz w:val="20"/>
                <w:szCs w:val="20"/>
                <w:lang w:val="cs-CZ" w:eastAsia="cs-CZ"/>
              </w:rPr>
              <w:t>nline dráha, odpočinková zóna</w:t>
            </w:r>
          </w:p>
        </w:tc>
        <w:tc>
          <w:tcPr>
            <w:tcW w:w="873" w:type="pct"/>
            <w:vAlign w:val="center"/>
            <w:hideMark/>
          </w:tcPr>
          <w:p w:rsidR="00501BDC" w:rsidRPr="002D5580" w:rsidRDefault="00501BDC" w:rsidP="00A3600E">
            <w:pPr>
              <w:jc w:val="center"/>
              <w:cnfStyle w:val="000000000000"/>
              <w:rPr>
                <w:color w:val="000000"/>
                <w:sz w:val="20"/>
                <w:szCs w:val="20"/>
                <w:lang w:val="cs-CZ" w:eastAsia="cs-CZ"/>
              </w:rPr>
            </w:pPr>
            <w:r w:rsidRPr="002D5580">
              <w:rPr>
                <w:color w:val="000000"/>
                <w:sz w:val="20"/>
                <w:szCs w:val="20"/>
                <w:lang w:val="cs-CZ" w:eastAsia="cs-CZ"/>
              </w:rPr>
              <w:t>2016</w:t>
            </w:r>
          </w:p>
        </w:tc>
        <w:tc>
          <w:tcPr>
            <w:tcW w:w="873" w:type="pct"/>
            <w:vAlign w:val="center"/>
            <w:hideMark/>
          </w:tcPr>
          <w:p w:rsidR="00501BDC" w:rsidRPr="002D5580" w:rsidRDefault="00501BDC" w:rsidP="00A3600E">
            <w:pPr>
              <w:jc w:val="center"/>
              <w:cnfStyle w:val="000000000000"/>
              <w:rPr>
                <w:color w:val="000000"/>
                <w:sz w:val="20"/>
                <w:szCs w:val="20"/>
                <w:lang w:val="cs-CZ" w:eastAsia="cs-CZ"/>
              </w:rPr>
            </w:pPr>
            <w:r w:rsidRPr="002D5580">
              <w:rPr>
                <w:color w:val="000000"/>
                <w:sz w:val="20"/>
                <w:szCs w:val="20"/>
                <w:lang w:val="cs-CZ" w:eastAsia="cs-CZ"/>
              </w:rPr>
              <w:t>3 500 000,00</w:t>
            </w:r>
          </w:p>
        </w:tc>
        <w:tc>
          <w:tcPr>
            <w:tcW w:w="873" w:type="pct"/>
            <w:noWrap/>
            <w:vAlign w:val="center"/>
            <w:hideMark/>
          </w:tcPr>
          <w:p w:rsidR="00501BDC" w:rsidRPr="002D5580" w:rsidRDefault="003E3B1D" w:rsidP="00A3600E">
            <w:pPr>
              <w:jc w:val="center"/>
              <w:cnfStyle w:val="000000000000"/>
              <w:rPr>
                <w:color w:val="000000"/>
                <w:sz w:val="20"/>
                <w:szCs w:val="20"/>
                <w:lang w:val="cs-CZ" w:eastAsia="cs-CZ"/>
              </w:rPr>
            </w:pPr>
            <w:r w:rsidRPr="002D5580">
              <w:rPr>
                <w:color w:val="000000"/>
                <w:sz w:val="20"/>
                <w:szCs w:val="20"/>
                <w:lang w:val="cs-CZ" w:eastAsia="cs-CZ"/>
              </w:rPr>
              <w:t>D</w:t>
            </w:r>
            <w:r w:rsidR="00501BDC" w:rsidRPr="002D5580">
              <w:rPr>
                <w:color w:val="000000"/>
                <w:sz w:val="20"/>
                <w:szCs w:val="20"/>
                <w:lang w:val="cs-CZ" w:eastAsia="cs-CZ"/>
              </w:rPr>
              <w:t>otace kraj, MAS</w:t>
            </w:r>
          </w:p>
        </w:tc>
      </w:tr>
      <w:tr w:rsidR="003E3B1D" w:rsidRPr="002D5580" w:rsidTr="00A3600E">
        <w:trPr>
          <w:cnfStyle w:val="000000100000"/>
          <w:trHeight w:val="255"/>
        </w:trPr>
        <w:tc>
          <w:tcPr>
            <w:cnfStyle w:val="001000000000"/>
            <w:tcW w:w="2380" w:type="pct"/>
            <w:tcBorders>
              <w:left w:val="none" w:sz="0" w:space="0" w:color="auto"/>
              <w:bottom w:val="none" w:sz="0" w:space="0" w:color="auto"/>
              <w:right w:val="none" w:sz="0" w:space="0" w:color="auto"/>
            </w:tcBorders>
            <w:shd w:val="clear" w:color="auto" w:fill="auto"/>
            <w:vAlign w:val="center"/>
            <w:hideMark/>
          </w:tcPr>
          <w:p w:rsidR="00501BDC" w:rsidRPr="002D5580" w:rsidRDefault="00501BDC" w:rsidP="00A3600E">
            <w:pPr>
              <w:jc w:val="center"/>
              <w:rPr>
                <w:b w:val="0"/>
                <w:color w:val="000000"/>
                <w:sz w:val="20"/>
                <w:szCs w:val="20"/>
                <w:lang w:val="cs-CZ" w:eastAsia="cs-CZ"/>
              </w:rPr>
            </w:pPr>
            <w:r w:rsidRPr="002D5580">
              <w:rPr>
                <w:b w:val="0"/>
                <w:color w:val="000000"/>
                <w:sz w:val="20"/>
                <w:szCs w:val="20"/>
                <w:lang w:val="cs-CZ" w:eastAsia="cs-CZ"/>
              </w:rPr>
              <w:t>Přístřešek a klubovna v Sirákovicích</w:t>
            </w:r>
          </w:p>
        </w:tc>
        <w:tc>
          <w:tcPr>
            <w:tcW w:w="873" w:type="pct"/>
            <w:tcBorders>
              <w:left w:val="none" w:sz="0" w:space="0" w:color="auto"/>
              <w:right w:val="none" w:sz="0" w:space="0" w:color="auto"/>
            </w:tcBorders>
            <w:noWrap/>
            <w:vAlign w:val="center"/>
            <w:hideMark/>
          </w:tcPr>
          <w:p w:rsidR="00501BDC" w:rsidRPr="002D5580" w:rsidRDefault="00A525BB" w:rsidP="00A3600E">
            <w:pPr>
              <w:jc w:val="center"/>
              <w:cnfStyle w:val="000000100000"/>
              <w:rPr>
                <w:color w:val="000000"/>
                <w:sz w:val="20"/>
                <w:szCs w:val="20"/>
                <w:lang w:val="cs-CZ" w:eastAsia="cs-CZ"/>
              </w:rPr>
            </w:pPr>
            <w:r w:rsidRPr="002D5580">
              <w:rPr>
                <w:color w:val="000000"/>
                <w:sz w:val="20"/>
                <w:szCs w:val="20"/>
                <w:lang w:val="cs-CZ" w:eastAsia="cs-CZ"/>
              </w:rPr>
              <w:t>2017</w:t>
            </w:r>
          </w:p>
        </w:tc>
        <w:tc>
          <w:tcPr>
            <w:tcW w:w="873" w:type="pct"/>
            <w:tcBorders>
              <w:left w:val="none" w:sz="0" w:space="0" w:color="auto"/>
              <w:right w:val="none" w:sz="0" w:space="0" w:color="auto"/>
            </w:tcBorders>
            <w:noWrap/>
            <w:vAlign w:val="center"/>
            <w:hideMark/>
          </w:tcPr>
          <w:p w:rsidR="00501BDC" w:rsidRPr="002D5580" w:rsidRDefault="00A525BB" w:rsidP="00A3600E">
            <w:pPr>
              <w:jc w:val="center"/>
              <w:cnfStyle w:val="000000100000"/>
              <w:rPr>
                <w:color w:val="000000"/>
                <w:sz w:val="20"/>
                <w:szCs w:val="20"/>
                <w:lang w:val="cs-CZ" w:eastAsia="cs-CZ"/>
              </w:rPr>
            </w:pPr>
            <w:r w:rsidRPr="002D5580">
              <w:rPr>
                <w:color w:val="000000"/>
                <w:sz w:val="20"/>
                <w:szCs w:val="20"/>
                <w:lang w:val="cs-CZ" w:eastAsia="cs-CZ"/>
              </w:rPr>
              <w:t>250 000,00</w:t>
            </w:r>
          </w:p>
        </w:tc>
        <w:tc>
          <w:tcPr>
            <w:tcW w:w="873" w:type="pct"/>
            <w:tcBorders>
              <w:left w:val="none" w:sz="0" w:space="0" w:color="auto"/>
            </w:tcBorders>
            <w:noWrap/>
            <w:vAlign w:val="center"/>
            <w:hideMark/>
          </w:tcPr>
          <w:p w:rsidR="00501BDC" w:rsidRPr="002D5580" w:rsidRDefault="003E3B1D" w:rsidP="00A3600E">
            <w:pPr>
              <w:jc w:val="center"/>
              <w:cnfStyle w:val="000000100000"/>
              <w:rPr>
                <w:color w:val="000000"/>
                <w:sz w:val="20"/>
                <w:szCs w:val="20"/>
                <w:lang w:val="cs-CZ" w:eastAsia="cs-CZ"/>
              </w:rPr>
            </w:pPr>
            <w:r w:rsidRPr="002D5580">
              <w:rPr>
                <w:color w:val="000000"/>
                <w:sz w:val="20"/>
                <w:szCs w:val="20"/>
                <w:lang w:val="cs-CZ" w:eastAsia="cs-CZ"/>
              </w:rPr>
              <w:t>M</w:t>
            </w:r>
            <w:r w:rsidR="00501BDC" w:rsidRPr="002D5580">
              <w:rPr>
                <w:color w:val="000000"/>
                <w:sz w:val="20"/>
                <w:szCs w:val="20"/>
                <w:lang w:val="cs-CZ" w:eastAsia="cs-CZ"/>
              </w:rPr>
              <w:t>ěsto</w:t>
            </w:r>
          </w:p>
        </w:tc>
      </w:tr>
      <w:tr w:rsidR="00501BDC" w:rsidRPr="002D5580" w:rsidTr="006E53D3">
        <w:trPr>
          <w:trHeight w:val="300"/>
        </w:trPr>
        <w:tc>
          <w:tcPr>
            <w:cnfStyle w:val="001000000000"/>
            <w:tcW w:w="2380" w:type="pct"/>
            <w:tcBorders>
              <w:left w:val="none" w:sz="0" w:space="0" w:color="auto"/>
              <w:bottom w:val="single" w:sz="8" w:space="0" w:color="4F81BD" w:themeColor="accent1"/>
              <w:right w:val="none" w:sz="0" w:space="0" w:color="auto"/>
            </w:tcBorders>
            <w:shd w:val="clear" w:color="auto" w:fill="auto"/>
            <w:vAlign w:val="center"/>
            <w:hideMark/>
          </w:tcPr>
          <w:p w:rsidR="00501BDC" w:rsidRPr="002D5580" w:rsidRDefault="00501BDC" w:rsidP="00A3600E">
            <w:pPr>
              <w:jc w:val="center"/>
              <w:rPr>
                <w:b w:val="0"/>
                <w:color w:val="000000"/>
                <w:sz w:val="20"/>
                <w:szCs w:val="20"/>
                <w:lang w:val="cs-CZ" w:eastAsia="cs-CZ"/>
              </w:rPr>
            </w:pPr>
            <w:r w:rsidRPr="002D5580">
              <w:rPr>
                <w:b w:val="0"/>
                <w:color w:val="000000"/>
                <w:sz w:val="20"/>
                <w:szCs w:val="20"/>
                <w:lang w:val="cs-CZ" w:eastAsia="cs-CZ"/>
              </w:rPr>
              <w:t>Webové stránky a Jeníkovské listy</w:t>
            </w:r>
          </w:p>
        </w:tc>
        <w:tc>
          <w:tcPr>
            <w:tcW w:w="873" w:type="pct"/>
            <w:tcBorders>
              <w:bottom w:val="single" w:sz="8" w:space="0" w:color="4F81BD" w:themeColor="accent1"/>
            </w:tcBorders>
            <w:vAlign w:val="center"/>
            <w:hideMark/>
          </w:tcPr>
          <w:p w:rsidR="00501BDC" w:rsidRPr="002D5580" w:rsidRDefault="00501BDC" w:rsidP="00A3600E">
            <w:pPr>
              <w:jc w:val="center"/>
              <w:cnfStyle w:val="000000000000"/>
              <w:rPr>
                <w:color w:val="000000"/>
                <w:sz w:val="20"/>
                <w:szCs w:val="20"/>
                <w:lang w:val="cs-CZ" w:eastAsia="cs-CZ"/>
              </w:rPr>
            </w:pPr>
            <w:r w:rsidRPr="002D5580">
              <w:rPr>
                <w:color w:val="000000"/>
                <w:sz w:val="20"/>
                <w:szCs w:val="20"/>
                <w:lang w:val="cs-CZ" w:eastAsia="cs-CZ"/>
              </w:rPr>
              <w:t>2015</w:t>
            </w:r>
          </w:p>
        </w:tc>
        <w:tc>
          <w:tcPr>
            <w:tcW w:w="873" w:type="pct"/>
            <w:tcBorders>
              <w:bottom w:val="single" w:sz="8" w:space="0" w:color="4F81BD" w:themeColor="accent1"/>
            </w:tcBorders>
            <w:vAlign w:val="center"/>
            <w:hideMark/>
          </w:tcPr>
          <w:p w:rsidR="00501BDC" w:rsidRPr="002D5580" w:rsidRDefault="00A525BB" w:rsidP="00A3600E">
            <w:pPr>
              <w:jc w:val="center"/>
              <w:cnfStyle w:val="000000000000"/>
              <w:rPr>
                <w:color w:val="000000"/>
                <w:sz w:val="20"/>
                <w:szCs w:val="20"/>
                <w:lang w:val="cs-CZ" w:eastAsia="cs-CZ"/>
              </w:rPr>
            </w:pPr>
            <w:r w:rsidRPr="002D5580">
              <w:rPr>
                <w:color w:val="000000"/>
                <w:sz w:val="20"/>
                <w:szCs w:val="20"/>
                <w:lang w:val="cs-CZ" w:eastAsia="cs-CZ"/>
              </w:rPr>
              <w:t>C</w:t>
            </w:r>
            <w:r w:rsidR="00501BDC" w:rsidRPr="002D5580">
              <w:rPr>
                <w:color w:val="000000"/>
                <w:sz w:val="20"/>
                <w:szCs w:val="20"/>
                <w:lang w:val="cs-CZ" w:eastAsia="cs-CZ"/>
              </w:rPr>
              <w:t>ca 100 000,00</w:t>
            </w:r>
          </w:p>
        </w:tc>
        <w:tc>
          <w:tcPr>
            <w:tcW w:w="873" w:type="pct"/>
            <w:tcBorders>
              <w:bottom w:val="single" w:sz="8" w:space="0" w:color="4F81BD" w:themeColor="accent1"/>
            </w:tcBorders>
            <w:noWrap/>
            <w:vAlign w:val="center"/>
            <w:hideMark/>
          </w:tcPr>
          <w:p w:rsidR="00501BDC" w:rsidRPr="002D5580" w:rsidRDefault="003E3B1D" w:rsidP="00A3600E">
            <w:pPr>
              <w:jc w:val="center"/>
              <w:cnfStyle w:val="000000000000"/>
              <w:rPr>
                <w:color w:val="000000"/>
                <w:sz w:val="20"/>
                <w:szCs w:val="20"/>
                <w:lang w:val="cs-CZ" w:eastAsia="cs-CZ"/>
              </w:rPr>
            </w:pPr>
            <w:r w:rsidRPr="002D5580">
              <w:rPr>
                <w:color w:val="000000"/>
                <w:sz w:val="20"/>
                <w:szCs w:val="20"/>
                <w:lang w:val="cs-CZ" w:eastAsia="cs-CZ"/>
              </w:rPr>
              <w:t>M</w:t>
            </w:r>
            <w:r w:rsidR="00501BDC" w:rsidRPr="002D5580">
              <w:rPr>
                <w:color w:val="000000"/>
                <w:sz w:val="20"/>
                <w:szCs w:val="20"/>
                <w:lang w:val="cs-CZ" w:eastAsia="cs-CZ"/>
              </w:rPr>
              <w:t>ěsto</w:t>
            </w:r>
          </w:p>
        </w:tc>
      </w:tr>
      <w:tr w:rsidR="006E53D3" w:rsidRPr="002D5580" w:rsidTr="006E53D3">
        <w:trPr>
          <w:cnfStyle w:val="000000100000"/>
          <w:trHeight w:val="300"/>
        </w:trPr>
        <w:tc>
          <w:tcPr>
            <w:cnfStyle w:val="001000000000"/>
            <w:tcW w:w="2380" w:type="pct"/>
            <w:tcBorders>
              <w:left w:val="single" w:sz="4" w:space="0" w:color="4F81BD" w:themeColor="accent1"/>
            </w:tcBorders>
            <w:shd w:val="clear" w:color="auto" w:fill="auto"/>
            <w:vAlign w:val="center"/>
            <w:hideMark/>
          </w:tcPr>
          <w:p w:rsidR="006E53D3" w:rsidRPr="002D5580" w:rsidRDefault="006E53D3" w:rsidP="00A3600E">
            <w:pPr>
              <w:jc w:val="center"/>
              <w:rPr>
                <w:b w:val="0"/>
                <w:color w:val="000000"/>
                <w:sz w:val="20"/>
                <w:szCs w:val="20"/>
                <w:lang w:val="cs-CZ" w:eastAsia="cs-CZ"/>
              </w:rPr>
            </w:pPr>
            <w:r>
              <w:rPr>
                <w:b w:val="0"/>
                <w:color w:val="000000"/>
                <w:sz w:val="20"/>
                <w:szCs w:val="20"/>
                <w:lang w:val="cs-CZ" w:eastAsia="cs-CZ"/>
              </w:rPr>
              <w:t>Zlepšení optimalizace chodu místní samosprávy</w:t>
            </w:r>
          </w:p>
        </w:tc>
        <w:tc>
          <w:tcPr>
            <w:tcW w:w="873" w:type="pct"/>
            <w:vAlign w:val="center"/>
            <w:hideMark/>
          </w:tcPr>
          <w:p w:rsidR="006E53D3" w:rsidRPr="002D5580" w:rsidRDefault="006E53D3" w:rsidP="00A3600E">
            <w:pPr>
              <w:jc w:val="center"/>
              <w:cnfStyle w:val="000000100000"/>
              <w:rPr>
                <w:color w:val="000000"/>
                <w:sz w:val="20"/>
                <w:szCs w:val="20"/>
                <w:lang w:val="cs-CZ" w:eastAsia="cs-CZ"/>
              </w:rPr>
            </w:pPr>
            <w:r>
              <w:rPr>
                <w:color w:val="000000"/>
                <w:sz w:val="20"/>
                <w:szCs w:val="20"/>
                <w:lang w:val="cs-CZ" w:eastAsia="cs-CZ"/>
              </w:rPr>
              <w:t>2016</w:t>
            </w:r>
          </w:p>
        </w:tc>
        <w:tc>
          <w:tcPr>
            <w:tcW w:w="873" w:type="pct"/>
            <w:vAlign w:val="center"/>
            <w:hideMark/>
          </w:tcPr>
          <w:p w:rsidR="006E53D3" w:rsidRPr="002D5580" w:rsidRDefault="006E53D3" w:rsidP="00A3600E">
            <w:pPr>
              <w:jc w:val="center"/>
              <w:cnfStyle w:val="000000100000"/>
              <w:rPr>
                <w:color w:val="000000"/>
                <w:sz w:val="20"/>
                <w:szCs w:val="20"/>
                <w:lang w:val="cs-CZ" w:eastAsia="cs-CZ"/>
              </w:rPr>
            </w:pPr>
            <w:r>
              <w:rPr>
                <w:color w:val="000000"/>
                <w:sz w:val="20"/>
                <w:szCs w:val="20"/>
                <w:lang w:val="cs-CZ" w:eastAsia="cs-CZ"/>
              </w:rPr>
              <w:t>0,00</w:t>
            </w:r>
          </w:p>
        </w:tc>
        <w:tc>
          <w:tcPr>
            <w:tcW w:w="873" w:type="pct"/>
            <w:noWrap/>
            <w:vAlign w:val="center"/>
            <w:hideMark/>
          </w:tcPr>
          <w:p w:rsidR="006E53D3" w:rsidRPr="002D5580" w:rsidRDefault="006E53D3" w:rsidP="00A3600E">
            <w:pPr>
              <w:jc w:val="center"/>
              <w:cnfStyle w:val="000000100000"/>
              <w:rPr>
                <w:color w:val="000000"/>
                <w:sz w:val="20"/>
                <w:szCs w:val="20"/>
                <w:lang w:val="cs-CZ" w:eastAsia="cs-CZ"/>
              </w:rPr>
            </w:pPr>
            <w:r>
              <w:rPr>
                <w:color w:val="000000"/>
                <w:sz w:val="20"/>
                <w:szCs w:val="20"/>
                <w:lang w:val="cs-CZ" w:eastAsia="cs-CZ"/>
              </w:rPr>
              <w:t>Město</w:t>
            </w:r>
          </w:p>
        </w:tc>
      </w:tr>
      <w:tr w:rsidR="003E3B1D" w:rsidRPr="002D5580" w:rsidTr="00A3600E">
        <w:trPr>
          <w:trHeight w:val="255"/>
        </w:trPr>
        <w:tc>
          <w:tcPr>
            <w:cnfStyle w:val="001000000000"/>
            <w:tcW w:w="2380" w:type="pct"/>
            <w:tcBorders>
              <w:left w:val="none" w:sz="0" w:space="0" w:color="auto"/>
              <w:bottom w:val="none" w:sz="0" w:space="0" w:color="auto"/>
              <w:right w:val="none" w:sz="0" w:space="0" w:color="auto"/>
            </w:tcBorders>
            <w:shd w:val="clear" w:color="auto" w:fill="auto"/>
            <w:vAlign w:val="center"/>
            <w:hideMark/>
          </w:tcPr>
          <w:p w:rsidR="00501BDC" w:rsidRPr="002D5580" w:rsidRDefault="00501BDC" w:rsidP="00A3600E">
            <w:pPr>
              <w:jc w:val="center"/>
              <w:rPr>
                <w:b w:val="0"/>
                <w:color w:val="000000"/>
                <w:sz w:val="20"/>
                <w:szCs w:val="20"/>
                <w:lang w:val="cs-CZ" w:eastAsia="cs-CZ"/>
              </w:rPr>
            </w:pPr>
            <w:r w:rsidRPr="002D5580">
              <w:rPr>
                <w:b w:val="0"/>
                <w:color w:val="000000"/>
                <w:sz w:val="20"/>
                <w:szCs w:val="20"/>
                <w:lang w:val="cs-CZ" w:eastAsia="cs-CZ"/>
              </w:rPr>
              <w:t>Podpora provozu kulturních, společenských a sportovních aktivit</w:t>
            </w:r>
          </w:p>
        </w:tc>
        <w:tc>
          <w:tcPr>
            <w:tcW w:w="873" w:type="pct"/>
            <w:noWrap/>
            <w:vAlign w:val="center"/>
            <w:hideMark/>
          </w:tcPr>
          <w:p w:rsidR="00501BDC" w:rsidRPr="002D5580" w:rsidRDefault="00501BDC" w:rsidP="00A3600E">
            <w:pPr>
              <w:jc w:val="center"/>
              <w:cnfStyle w:val="000000000000"/>
              <w:rPr>
                <w:color w:val="000000"/>
                <w:sz w:val="20"/>
                <w:szCs w:val="20"/>
                <w:lang w:val="cs-CZ" w:eastAsia="cs-CZ"/>
              </w:rPr>
            </w:pPr>
            <w:r w:rsidRPr="002D5580">
              <w:rPr>
                <w:color w:val="000000"/>
                <w:sz w:val="20"/>
                <w:szCs w:val="20"/>
                <w:lang w:val="cs-CZ" w:eastAsia="cs-CZ"/>
              </w:rPr>
              <w:t>2015 a dále</w:t>
            </w:r>
          </w:p>
        </w:tc>
        <w:tc>
          <w:tcPr>
            <w:tcW w:w="873" w:type="pct"/>
            <w:noWrap/>
            <w:vAlign w:val="center"/>
            <w:hideMark/>
          </w:tcPr>
          <w:p w:rsidR="00501BDC" w:rsidRPr="002D5580" w:rsidRDefault="00A525BB" w:rsidP="00A3600E">
            <w:pPr>
              <w:jc w:val="center"/>
              <w:cnfStyle w:val="000000000000"/>
              <w:rPr>
                <w:color w:val="000000"/>
                <w:sz w:val="20"/>
                <w:szCs w:val="20"/>
                <w:lang w:val="cs-CZ" w:eastAsia="cs-CZ"/>
              </w:rPr>
            </w:pPr>
            <w:r w:rsidRPr="002D5580">
              <w:rPr>
                <w:color w:val="000000"/>
                <w:sz w:val="20"/>
                <w:szCs w:val="20"/>
                <w:lang w:val="cs-CZ" w:eastAsia="cs-CZ"/>
              </w:rPr>
              <w:t>C</w:t>
            </w:r>
            <w:r w:rsidR="00501BDC" w:rsidRPr="002D5580">
              <w:rPr>
                <w:color w:val="000000"/>
                <w:sz w:val="20"/>
                <w:szCs w:val="20"/>
                <w:lang w:val="cs-CZ" w:eastAsia="cs-CZ"/>
              </w:rPr>
              <w:t>ca 450</w:t>
            </w:r>
            <w:r w:rsidRPr="002D5580">
              <w:rPr>
                <w:color w:val="000000"/>
                <w:sz w:val="20"/>
                <w:szCs w:val="20"/>
                <w:lang w:val="cs-CZ" w:eastAsia="cs-CZ"/>
              </w:rPr>
              <w:t> </w:t>
            </w:r>
            <w:r w:rsidR="00501BDC" w:rsidRPr="002D5580">
              <w:rPr>
                <w:color w:val="000000"/>
                <w:sz w:val="20"/>
                <w:szCs w:val="20"/>
                <w:lang w:val="cs-CZ" w:eastAsia="cs-CZ"/>
              </w:rPr>
              <w:t>000</w:t>
            </w:r>
            <w:r w:rsidRPr="002D5580">
              <w:rPr>
                <w:color w:val="000000"/>
                <w:sz w:val="20"/>
                <w:szCs w:val="20"/>
                <w:lang w:val="cs-CZ" w:eastAsia="cs-CZ"/>
              </w:rPr>
              <w:t>,00</w:t>
            </w:r>
          </w:p>
        </w:tc>
        <w:tc>
          <w:tcPr>
            <w:tcW w:w="873" w:type="pct"/>
            <w:noWrap/>
            <w:vAlign w:val="center"/>
            <w:hideMark/>
          </w:tcPr>
          <w:p w:rsidR="00501BDC" w:rsidRPr="002D5580" w:rsidRDefault="003E3B1D" w:rsidP="00A3600E">
            <w:pPr>
              <w:jc w:val="center"/>
              <w:cnfStyle w:val="000000000000"/>
              <w:rPr>
                <w:color w:val="000000"/>
                <w:sz w:val="20"/>
                <w:szCs w:val="20"/>
                <w:lang w:val="cs-CZ" w:eastAsia="cs-CZ"/>
              </w:rPr>
            </w:pPr>
            <w:r w:rsidRPr="002D5580">
              <w:rPr>
                <w:color w:val="000000"/>
                <w:sz w:val="20"/>
                <w:szCs w:val="20"/>
                <w:lang w:val="cs-CZ" w:eastAsia="cs-CZ"/>
              </w:rPr>
              <w:t>M</w:t>
            </w:r>
            <w:r w:rsidR="00501BDC" w:rsidRPr="002D5580">
              <w:rPr>
                <w:color w:val="000000"/>
                <w:sz w:val="20"/>
                <w:szCs w:val="20"/>
                <w:lang w:val="cs-CZ" w:eastAsia="cs-CZ"/>
              </w:rPr>
              <w:t>ěsto + kraj + MAS</w:t>
            </w:r>
          </w:p>
        </w:tc>
      </w:tr>
    </w:tbl>
    <w:p w:rsidR="00501BDC" w:rsidRPr="002D5580" w:rsidRDefault="003E3B1D" w:rsidP="00E91EEA">
      <w:pPr>
        <w:spacing w:before="0"/>
        <w:rPr>
          <w:i/>
          <w:sz w:val="20"/>
          <w:szCs w:val="20"/>
          <w:lang w:val="cs-CZ"/>
        </w:rPr>
      </w:pPr>
      <w:r w:rsidRPr="002D5580">
        <w:rPr>
          <w:i/>
          <w:sz w:val="20"/>
          <w:szCs w:val="20"/>
          <w:lang w:val="cs-CZ"/>
        </w:rPr>
        <w:t>Zdroj: město Golčův Jeníkov</w:t>
      </w:r>
    </w:p>
    <w:p w:rsidR="00BF0D84" w:rsidRPr="002D5580" w:rsidRDefault="00BF0D84" w:rsidP="00E91EEA">
      <w:pPr>
        <w:pStyle w:val="Nadpis2"/>
        <w:spacing w:line="240" w:lineRule="auto"/>
      </w:pPr>
      <w:bookmarkStart w:id="28" w:name="_Toc434223015"/>
      <w:r w:rsidRPr="002D5580">
        <w:lastRenderedPageBreak/>
        <w:t>Časový harmonogram</w:t>
      </w:r>
      <w:bookmarkEnd w:id="28"/>
    </w:p>
    <w:p w:rsidR="001215D4" w:rsidRPr="002D5580" w:rsidRDefault="009357C2" w:rsidP="00E91EEA">
      <w:pPr>
        <w:rPr>
          <w:sz w:val="22"/>
          <w:szCs w:val="22"/>
          <w:lang w:val="cs-CZ"/>
        </w:rPr>
      </w:pPr>
      <w:r w:rsidRPr="002D5580">
        <w:rPr>
          <w:sz w:val="22"/>
          <w:szCs w:val="22"/>
          <w:lang w:val="cs-CZ"/>
        </w:rPr>
        <w:t xml:space="preserve">Implementace strategie je </w:t>
      </w:r>
      <w:r w:rsidR="00A82376" w:rsidRPr="002D5580">
        <w:rPr>
          <w:sz w:val="22"/>
          <w:szCs w:val="22"/>
          <w:lang w:val="cs-CZ"/>
        </w:rPr>
        <w:t xml:space="preserve">téměř </w:t>
      </w:r>
      <w:r w:rsidRPr="002D5580">
        <w:rPr>
          <w:sz w:val="22"/>
          <w:szCs w:val="22"/>
          <w:lang w:val="cs-CZ"/>
        </w:rPr>
        <w:t>shodná s plánovacím obdobím EU 2014 – 2020. Konkrétní harmonogram obsahuje tabulka níže.</w:t>
      </w:r>
    </w:p>
    <w:p w:rsidR="00362147" w:rsidRPr="002D5580" w:rsidRDefault="008F0C46" w:rsidP="00E91EEA">
      <w:pPr>
        <w:rPr>
          <w:i/>
          <w:sz w:val="22"/>
          <w:szCs w:val="22"/>
          <w:lang w:val="cs-CZ"/>
        </w:rPr>
      </w:pPr>
      <w:r>
        <w:rPr>
          <w:i/>
          <w:sz w:val="22"/>
          <w:szCs w:val="22"/>
          <w:lang w:val="cs-CZ"/>
        </w:rPr>
        <w:t>Tabulka č. 35</w:t>
      </w:r>
      <w:r w:rsidR="00362147" w:rsidRPr="002D5580">
        <w:rPr>
          <w:i/>
          <w:sz w:val="22"/>
          <w:szCs w:val="22"/>
          <w:lang w:val="cs-CZ"/>
        </w:rPr>
        <w:t xml:space="preserve"> Časový harmonogram</w:t>
      </w: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tblPr>
      <w:tblGrid>
        <w:gridCol w:w="6023"/>
        <w:gridCol w:w="763"/>
        <w:gridCol w:w="764"/>
        <w:gridCol w:w="764"/>
        <w:gridCol w:w="764"/>
        <w:gridCol w:w="764"/>
        <w:gridCol w:w="764"/>
      </w:tblGrid>
      <w:tr w:rsidR="00321453" w:rsidRPr="002D5580" w:rsidTr="00321453">
        <w:trPr>
          <w:trHeight w:val="300"/>
        </w:trPr>
        <w:tc>
          <w:tcPr>
            <w:tcW w:w="2839" w:type="pct"/>
            <w:shd w:val="clear" w:color="000000" w:fill="0070C0"/>
            <w:noWrap/>
            <w:vAlign w:val="center"/>
            <w:hideMark/>
          </w:tcPr>
          <w:p w:rsidR="00321453" w:rsidRPr="002D5580" w:rsidRDefault="00321453" w:rsidP="00321453">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Projektový záměr/předpokládaný rok realizace</w:t>
            </w:r>
          </w:p>
        </w:tc>
        <w:tc>
          <w:tcPr>
            <w:tcW w:w="360" w:type="pct"/>
            <w:shd w:val="clear" w:color="000000" w:fill="0070C0"/>
            <w:noWrap/>
            <w:vAlign w:val="center"/>
            <w:hideMark/>
          </w:tcPr>
          <w:p w:rsidR="00321453" w:rsidRPr="002D5580" w:rsidRDefault="00321453" w:rsidP="00321453">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2015</w:t>
            </w:r>
          </w:p>
        </w:tc>
        <w:tc>
          <w:tcPr>
            <w:tcW w:w="360" w:type="pct"/>
            <w:shd w:val="clear" w:color="000000" w:fill="0070C0"/>
            <w:noWrap/>
            <w:vAlign w:val="center"/>
            <w:hideMark/>
          </w:tcPr>
          <w:p w:rsidR="00321453" w:rsidRPr="002D5580" w:rsidRDefault="00321453" w:rsidP="00321453">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2016</w:t>
            </w:r>
          </w:p>
        </w:tc>
        <w:tc>
          <w:tcPr>
            <w:tcW w:w="360" w:type="pct"/>
            <w:shd w:val="clear" w:color="000000" w:fill="0070C0"/>
            <w:noWrap/>
            <w:vAlign w:val="center"/>
            <w:hideMark/>
          </w:tcPr>
          <w:p w:rsidR="00321453" w:rsidRPr="002D5580" w:rsidRDefault="00321453" w:rsidP="00321453">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2017</w:t>
            </w:r>
          </w:p>
        </w:tc>
        <w:tc>
          <w:tcPr>
            <w:tcW w:w="360" w:type="pct"/>
            <w:shd w:val="clear" w:color="000000" w:fill="0070C0"/>
            <w:noWrap/>
            <w:vAlign w:val="center"/>
            <w:hideMark/>
          </w:tcPr>
          <w:p w:rsidR="00321453" w:rsidRPr="002D5580" w:rsidRDefault="00321453" w:rsidP="00321453">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2018</w:t>
            </w:r>
          </w:p>
        </w:tc>
        <w:tc>
          <w:tcPr>
            <w:tcW w:w="360" w:type="pct"/>
            <w:shd w:val="clear" w:color="000000" w:fill="0070C0"/>
            <w:noWrap/>
            <w:vAlign w:val="center"/>
            <w:hideMark/>
          </w:tcPr>
          <w:p w:rsidR="00321453" w:rsidRPr="002D5580" w:rsidRDefault="00321453" w:rsidP="00321453">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2019</w:t>
            </w:r>
          </w:p>
        </w:tc>
        <w:tc>
          <w:tcPr>
            <w:tcW w:w="360" w:type="pct"/>
            <w:shd w:val="clear" w:color="000000" w:fill="0070C0"/>
            <w:noWrap/>
            <w:vAlign w:val="center"/>
            <w:hideMark/>
          </w:tcPr>
          <w:p w:rsidR="00321453" w:rsidRPr="002D5580" w:rsidRDefault="00321453" w:rsidP="00321453">
            <w:pPr>
              <w:spacing w:before="0"/>
              <w:jc w:val="center"/>
              <w:rPr>
                <w:b/>
                <w:color w:val="FFFFFF" w:themeColor="background1"/>
                <w:sz w:val="20"/>
                <w:szCs w:val="20"/>
                <w:lang w:val="cs-CZ" w:eastAsia="cs-CZ"/>
              </w:rPr>
            </w:pPr>
            <w:r w:rsidRPr="002D5580">
              <w:rPr>
                <w:b/>
                <w:color w:val="FFFFFF" w:themeColor="background1"/>
                <w:sz w:val="20"/>
                <w:szCs w:val="20"/>
                <w:lang w:val="cs-CZ" w:eastAsia="cs-CZ"/>
              </w:rPr>
              <w:t>2020</w:t>
            </w:r>
          </w:p>
        </w:tc>
      </w:tr>
      <w:tr w:rsidR="00321453" w:rsidRPr="002D5580" w:rsidTr="00321453">
        <w:trPr>
          <w:trHeight w:val="300"/>
        </w:trPr>
        <w:tc>
          <w:tcPr>
            <w:tcW w:w="2839" w:type="pct"/>
            <w:shd w:val="clear" w:color="auto" w:fill="auto"/>
            <w:vAlign w:val="center"/>
            <w:hideMark/>
          </w:tcPr>
          <w:p w:rsidR="00321453" w:rsidRPr="002D5580" w:rsidRDefault="00321453" w:rsidP="00321453">
            <w:pPr>
              <w:spacing w:before="0"/>
              <w:jc w:val="center"/>
              <w:rPr>
                <w:color w:val="000000"/>
                <w:sz w:val="20"/>
                <w:szCs w:val="20"/>
                <w:lang w:val="cs-CZ" w:eastAsia="cs-CZ"/>
              </w:rPr>
            </w:pPr>
            <w:r w:rsidRPr="002D5580">
              <w:rPr>
                <w:color w:val="000000"/>
                <w:sz w:val="20"/>
                <w:szCs w:val="20"/>
                <w:lang w:val="cs-CZ" w:eastAsia="cs-CZ"/>
              </w:rPr>
              <w:t>Vodovody do okolních obcí + doplnění kanalizačního systému</w:t>
            </w:r>
          </w:p>
        </w:tc>
        <w:tc>
          <w:tcPr>
            <w:tcW w:w="360" w:type="pct"/>
            <w:shd w:val="clear" w:color="000000" w:fill="C0504D"/>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000000" w:fill="C0504D"/>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000000" w:fill="C0504D"/>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000000" w:fill="C0504D"/>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000000" w:fill="C0504D"/>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000000" w:fill="C0504D"/>
            <w:vAlign w:val="center"/>
            <w:hideMark/>
          </w:tcPr>
          <w:p w:rsidR="00321453" w:rsidRPr="002D5580" w:rsidRDefault="00321453" w:rsidP="00321453">
            <w:pPr>
              <w:spacing w:before="0"/>
              <w:jc w:val="center"/>
              <w:rPr>
                <w:color w:val="000000"/>
                <w:sz w:val="20"/>
                <w:szCs w:val="20"/>
                <w:lang w:val="cs-CZ" w:eastAsia="cs-CZ"/>
              </w:rPr>
            </w:pPr>
          </w:p>
        </w:tc>
      </w:tr>
      <w:tr w:rsidR="00321453" w:rsidRPr="002D5580" w:rsidTr="006E53D3">
        <w:trPr>
          <w:trHeight w:val="300"/>
        </w:trPr>
        <w:tc>
          <w:tcPr>
            <w:tcW w:w="2839" w:type="pct"/>
            <w:shd w:val="clear" w:color="auto" w:fill="auto"/>
            <w:vAlign w:val="center"/>
            <w:hideMark/>
          </w:tcPr>
          <w:p w:rsidR="00321453" w:rsidRPr="002D5580" w:rsidRDefault="00321453" w:rsidP="00321453">
            <w:pPr>
              <w:spacing w:before="0"/>
              <w:jc w:val="center"/>
              <w:rPr>
                <w:color w:val="000000"/>
                <w:sz w:val="20"/>
                <w:szCs w:val="20"/>
                <w:lang w:val="cs-CZ" w:eastAsia="cs-CZ"/>
              </w:rPr>
            </w:pPr>
            <w:r w:rsidRPr="002D5580">
              <w:rPr>
                <w:color w:val="000000"/>
                <w:sz w:val="20"/>
                <w:szCs w:val="20"/>
                <w:lang w:val="cs-CZ" w:eastAsia="cs-CZ"/>
              </w:rPr>
              <w:t>Zatrubnění cesty pod Apiem</w:t>
            </w:r>
          </w:p>
        </w:tc>
        <w:tc>
          <w:tcPr>
            <w:tcW w:w="360" w:type="pct"/>
            <w:shd w:val="clear" w:color="000000" w:fill="C0504D"/>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r>
      <w:tr w:rsidR="00321453" w:rsidRPr="002D5580" w:rsidTr="006E53D3">
        <w:trPr>
          <w:trHeight w:val="300"/>
        </w:trPr>
        <w:tc>
          <w:tcPr>
            <w:tcW w:w="2839" w:type="pct"/>
            <w:shd w:val="clear" w:color="auto" w:fill="auto"/>
            <w:vAlign w:val="center"/>
            <w:hideMark/>
          </w:tcPr>
          <w:p w:rsidR="00321453" w:rsidRPr="002D5580" w:rsidRDefault="00321453" w:rsidP="006E53D3">
            <w:pPr>
              <w:spacing w:before="0"/>
              <w:jc w:val="center"/>
              <w:rPr>
                <w:color w:val="000000"/>
                <w:sz w:val="20"/>
                <w:szCs w:val="20"/>
                <w:lang w:val="cs-CZ" w:eastAsia="cs-CZ"/>
              </w:rPr>
            </w:pPr>
            <w:r w:rsidRPr="002D5580">
              <w:rPr>
                <w:color w:val="000000"/>
                <w:sz w:val="20"/>
                <w:szCs w:val="20"/>
                <w:lang w:val="cs-CZ" w:eastAsia="cs-CZ"/>
              </w:rPr>
              <w:t>Oprava místních komunikací</w:t>
            </w:r>
          </w:p>
        </w:tc>
        <w:tc>
          <w:tcPr>
            <w:tcW w:w="360" w:type="pct"/>
            <w:tcBorders>
              <w:bottom w:val="single" w:sz="4" w:space="0" w:color="4F81BD" w:themeColor="accent1"/>
            </w:tcBorders>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tcBorders>
              <w:bottom w:val="single" w:sz="4" w:space="0" w:color="4F81BD" w:themeColor="accent1"/>
            </w:tcBorders>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r>
      <w:tr w:rsidR="00321453" w:rsidRPr="002D5580" w:rsidTr="006E53D3">
        <w:trPr>
          <w:trHeight w:val="300"/>
        </w:trPr>
        <w:tc>
          <w:tcPr>
            <w:tcW w:w="2839" w:type="pct"/>
            <w:shd w:val="clear" w:color="auto" w:fill="auto"/>
            <w:vAlign w:val="center"/>
            <w:hideMark/>
          </w:tcPr>
          <w:p w:rsidR="00321453" w:rsidRPr="002D5580" w:rsidRDefault="00321453" w:rsidP="00321453">
            <w:pPr>
              <w:spacing w:before="0"/>
              <w:jc w:val="center"/>
              <w:rPr>
                <w:color w:val="000000"/>
                <w:sz w:val="20"/>
                <w:szCs w:val="20"/>
                <w:lang w:val="cs-CZ" w:eastAsia="cs-CZ"/>
              </w:rPr>
            </w:pPr>
            <w:r w:rsidRPr="002D5580">
              <w:rPr>
                <w:color w:val="000000"/>
                <w:sz w:val="20"/>
                <w:szCs w:val="20"/>
                <w:lang w:val="cs-CZ" w:eastAsia="cs-CZ"/>
              </w:rPr>
              <w:t>Dokončení chodníku z Ráje k přejezdu</w:t>
            </w:r>
          </w:p>
        </w:tc>
        <w:tc>
          <w:tcPr>
            <w:tcW w:w="360" w:type="pct"/>
            <w:shd w:val="clear" w:color="000000"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r>
      <w:tr w:rsidR="00321453" w:rsidRPr="002D5580" w:rsidTr="006E53D3">
        <w:trPr>
          <w:trHeight w:val="300"/>
        </w:trPr>
        <w:tc>
          <w:tcPr>
            <w:tcW w:w="2839" w:type="pct"/>
            <w:shd w:val="clear" w:color="auto" w:fill="auto"/>
            <w:vAlign w:val="center"/>
            <w:hideMark/>
          </w:tcPr>
          <w:p w:rsidR="00321453" w:rsidRPr="002D5580" w:rsidRDefault="00321453" w:rsidP="00321453">
            <w:pPr>
              <w:spacing w:before="0"/>
              <w:jc w:val="center"/>
              <w:rPr>
                <w:color w:val="000000"/>
                <w:sz w:val="20"/>
                <w:szCs w:val="20"/>
                <w:lang w:val="cs-CZ" w:eastAsia="cs-CZ"/>
              </w:rPr>
            </w:pPr>
            <w:r w:rsidRPr="002D5580">
              <w:rPr>
                <w:color w:val="000000"/>
                <w:sz w:val="20"/>
                <w:szCs w:val="20"/>
                <w:lang w:val="cs-CZ" w:eastAsia="cs-CZ"/>
              </w:rPr>
              <w:t>Chodník od kruhové křižovatky po benzínovou čerpací stanici</w:t>
            </w:r>
          </w:p>
        </w:tc>
        <w:tc>
          <w:tcPr>
            <w:tcW w:w="360" w:type="pct"/>
            <w:shd w:val="clear" w:color="000000"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r>
      <w:tr w:rsidR="00321453" w:rsidRPr="002D5580" w:rsidTr="00321453">
        <w:trPr>
          <w:trHeight w:val="300"/>
        </w:trPr>
        <w:tc>
          <w:tcPr>
            <w:tcW w:w="2839" w:type="pct"/>
            <w:shd w:val="clear" w:color="auto" w:fill="auto"/>
            <w:vAlign w:val="center"/>
            <w:hideMark/>
          </w:tcPr>
          <w:p w:rsidR="00321453" w:rsidRPr="002D5580" w:rsidRDefault="00321453" w:rsidP="00321453">
            <w:pPr>
              <w:spacing w:before="0"/>
              <w:jc w:val="center"/>
              <w:rPr>
                <w:color w:val="000000"/>
                <w:sz w:val="20"/>
                <w:szCs w:val="20"/>
                <w:lang w:val="cs-CZ" w:eastAsia="cs-CZ"/>
              </w:rPr>
            </w:pPr>
            <w:r w:rsidRPr="002D5580">
              <w:rPr>
                <w:color w:val="000000"/>
                <w:sz w:val="20"/>
                <w:szCs w:val="20"/>
                <w:lang w:val="cs-CZ" w:eastAsia="cs-CZ"/>
              </w:rPr>
              <w:t>Pasportizace komunikací a chodníků a plán jejich údržby</w:t>
            </w: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000000" w:fill="C0504D"/>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r>
      <w:tr w:rsidR="00321453" w:rsidRPr="002D5580" w:rsidTr="00321453">
        <w:trPr>
          <w:trHeight w:val="300"/>
        </w:trPr>
        <w:tc>
          <w:tcPr>
            <w:tcW w:w="2839" w:type="pct"/>
            <w:shd w:val="clear" w:color="auto" w:fill="auto"/>
            <w:vAlign w:val="center"/>
            <w:hideMark/>
          </w:tcPr>
          <w:p w:rsidR="00321453" w:rsidRPr="002D5580" w:rsidRDefault="00321453" w:rsidP="00321453">
            <w:pPr>
              <w:spacing w:before="0"/>
              <w:jc w:val="center"/>
              <w:rPr>
                <w:color w:val="000000"/>
                <w:sz w:val="20"/>
                <w:szCs w:val="20"/>
                <w:lang w:val="cs-CZ" w:eastAsia="cs-CZ"/>
              </w:rPr>
            </w:pPr>
            <w:r w:rsidRPr="002D5580">
              <w:rPr>
                <w:color w:val="000000"/>
                <w:sz w:val="20"/>
                <w:szCs w:val="20"/>
                <w:lang w:val="cs-CZ" w:eastAsia="cs-CZ"/>
              </w:rPr>
              <w:t>Zasíťování ulice Za Pivovarem</w:t>
            </w:r>
          </w:p>
        </w:tc>
        <w:tc>
          <w:tcPr>
            <w:tcW w:w="360" w:type="pct"/>
            <w:shd w:val="clear" w:color="000000" w:fill="C0504D"/>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r>
      <w:tr w:rsidR="00321453" w:rsidRPr="002D5580" w:rsidTr="006260FD">
        <w:trPr>
          <w:trHeight w:val="300"/>
        </w:trPr>
        <w:tc>
          <w:tcPr>
            <w:tcW w:w="2839" w:type="pct"/>
            <w:shd w:val="clear" w:color="auto" w:fill="auto"/>
            <w:vAlign w:val="center"/>
            <w:hideMark/>
          </w:tcPr>
          <w:p w:rsidR="00321453" w:rsidRPr="002D5580" w:rsidRDefault="00321453" w:rsidP="00321453">
            <w:pPr>
              <w:spacing w:before="0"/>
              <w:jc w:val="center"/>
              <w:rPr>
                <w:color w:val="000000"/>
                <w:sz w:val="20"/>
                <w:szCs w:val="20"/>
                <w:lang w:val="cs-CZ" w:eastAsia="cs-CZ"/>
              </w:rPr>
            </w:pPr>
            <w:r w:rsidRPr="002D5580">
              <w:rPr>
                <w:color w:val="000000"/>
                <w:sz w:val="20"/>
                <w:szCs w:val="20"/>
                <w:lang w:val="cs-CZ" w:eastAsia="cs-CZ"/>
              </w:rPr>
              <w:t>Zateplení a opravy městských bytových a nebytových prostor</w:t>
            </w: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r>
      <w:tr w:rsidR="00321453" w:rsidRPr="002D5580" w:rsidTr="006432F3">
        <w:trPr>
          <w:trHeight w:val="300"/>
        </w:trPr>
        <w:tc>
          <w:tcPr>
            <w:tcW w:w="2839" w:type="pct"/>
            <w:shd w:val="clear" w:color="auto" w:fill="auto"/>
            <w:vAlign w:val="center"/>
            <w:hideMark/>
          </w:tcPr>
          <w:p w:rsidR="00321453" w:rsidRPr="002D5580" w:rsidRDefault="00321453" w:rsidP="00321453">
            <w:pPr>
              <w:spacing w:before="0"/>
              <w:jc w:val="center"/>
              <w:rPr>
                <w:color w:val="000000"/>
                <w:sz w:val="20"/>
                <w:szCs w:val="20"/>
                <w:lang w:val="cs-CZ" w:eastAsia="cs-CZ"/>
              </w:rPr>
            </w:pPr>
            <w:r w:rsidRPr="002D5580">
              <w:rPr>
                <w:color w:val="000000"/>
                <w:sz w:val="20"/>
                <w:szCs w:val="20"/>
                <w:lang w:val="cs-CZ" w:eastAsia="cs-CZ"/>
              </w:rPr>
              <w:t>Vykoupení a revitalizace bývalého bytového domu u "Tržiště"</w:t>
            </w: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r>
      <w:tr w:rsidR="00321453" w:rsidRPr="002D5580" w:rsidTr="00321453">
        <w:trPr>
          <w:trHeight w:val="300"/>
        </w:trPr>
        <w:tc>
          <w:tcPr>
            <w:tcW w:w="2839" w:type="pct"/>
            <w:shd w:val="clear" w:color="auto" w:fill="auto"/>
            <w:vAlign w:val="center"/>
            <w:hideMark/>
          </w:tcPr>
          <w:p w:rsidR="00321453" w:rsidRPr="002D5580" w:rsidRDefault="00321453" w:rsidP="00321453">
            <w:pPr>
              <w:spacing w:before="0"/>
              <w:jc w:val="center"/>
              <w:rPr>
                <w:color w:val="000000"/>
                <w:sz w:val="20"/>
                <w:szCs w:val="20"/>
                <w:lang w:val="cs-CZ" w:eastAsia="cs-CZ"/>
              </w:rPr>
            </w:pPr>
            <w:r w:rsidRPr="002D5580">
              <w:rPr>
                <w:color w:val="000000"/>
                <w:sz w:val="20"/>
                <w:szCs w:val="20"/>
                <w:lang w:val="cs-CZ" w:eastAsia="cs-CZ"/>
              </w:rPr>
              <w:t>Zmapování pozemků</w:t>
            </w:r>
          </w:p>
        </w:tc>
        <w:tc>
          <w:tcPr>
            <w:tcW w:w="360" w:type="pct"/>
            <w:shd w:val="clear" w:color="000000" w:fill="C0504D"/>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r>
      <w:tr w:rsidR="00321453" w:rsidRPr="002D5580" w:rsidTr="00321453">
        <w:trPr>
          <w:trHeight w:val="300"/>
        </w:trPr>
        <w:tc>
          <w:tcPr>
            <w:tcW w:w="2839" w:type="pct"/>
            <w:shd w:val="clear" w:color="auto" w:fill="auto"/>
            <w:vAlign w:val="center"/>
            <w:hideMark/>
          </w:tcPr>
          <w:p w:rsidR="00321453" w:rsidRPr="002D5580" w:rsidRDefault="00321453" w:rsidP="00321453">
            <w:pPr>
              <w:spacing w:before="0"/>
              <w:jc w:val="center"/>
              <w:rPr>
                <w:color w:val="000000"/>
                <w:sz w:val="20"/>
                <w:szCs w:val="20"/>
                <w:lang w:val="cs-CZ" w:eastAsia="cs-CZ"/>
              </w:rPr>
            </w:pPr>
            <w:r w:rsidRPr="002D5580">
              <w:rPr>
                <w:color w:val="000000"/>
                <w:sz w:val="20"/>
                <w:szCs w:val="20"/>
                <w:lang w:val="cs-CZ" w:eastAsia="cs-CZ"/>
              </w:rPr>
              <w:t>Vykoupení, sanace a příprava stavebních parcel z pozemku po bývalém pivovaru</w:t>
            </w: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000000" w:fill="C0504D"/>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r>
      <w:tr w:rsidR="00321453" w:rsidRPr="002D5580" w:rsidTr="006432F3">
        <w:trPr>
          <w:trHeight w:val="300"/>
        </w:trPr>
        <w:tc>
          <w:tcPr>
            <w:tcW w:w="2839" w:type="pct"/>
            <w:shd w:val="clear" w:color="auto" w:fill="auto"/>
            <w:vAlign w:val="center"/>
            <w:hideMark/>
          </w:tcPr>
          <w:p w:rsidR="00321453" w:rsidRPr="002D5580" w:rsidRDefault="00321453" w:rsidP="00321453">
            <w:pPr>
              <w:spacing w:before="0"/>
              <w:jc w:val="center"/>
              <w:rPr>
                <w:color w:val="000000"/>
                <w:sz w:val="20"/>
                <w:szCs w:val="20"/>
                <w:lang w:val="cs-CZ" w:eastAsia="cs-CZ"/>
              </w:rPr>
            </w:pPr>
            <w:r w:rsidRPr="002D5580">
              <w:rPr>
                <w:color w:val="000000"/>
                <w:sz w:val="20"/>
                <w:szCs w:val="20"/>
                <w:lang w:val="cs-CZ" w:eastAsia="cs-CZ"/>
              </w:rPr>
              <w:t>Revitalizace návsí na vesnicích</w:t>
            </w: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r>
      <w:tr w:rsidR="00321453" w:rsidRPr="002D5580" w:rsidTr="006E53D3">
        <w:trPr>
          <w:trHeight w:val="300"/>
        </w:trPr>
        <w:tc>
          <w:tcPr>
            <w:tcW w:w="2839" w:type="pct"/>
            <w:shd w:val="clear" w:color="auto" w:fill="auto"/>
            <w:vAlign w:val="center"/>
            <w:hideMark/>
          </w:tcPr>
          <w:p w:rsidR="00321453" w:rsidRPr="002D5580" w:rsidRDefault="00321453" w:rsidP="00321453">
            <w:pPr>
              <w:spacing w:before="0"/>
              <w:jc w:val="center"/>
              <w:rPr>
                <w:color w:val="000000"/>
                <w:sz w:val="20"/>
                <w:szCs w:val="20"/>
                <w:lang w:val="cs-CZ" w:eastAsia="cs-CZ"/>
              </w:rPr>
            </w:pPr>
            <w:r w:rsidRPr="002D5580">
              <w:rPr>
                <w:color w:val="000000"/>
                <w:sz w:val="20"/>
                <w:szCs w:val="20"/>
                <w:lang w:val="cs-CZ" w:eastAsia="cs-CZ"/>
              </w:rPr>
              <w:t>Technické služby - seznam oprav, plán a údržba</w:t>
            </w: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tcBorders>
              <w:bottom w:val="single" w:sz="4" w:space="0" w:color="4F81BD" w:themeColor="accent1"/>
            </w:tcBorders>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tcBorders>
              <w:bottom w:val="single" w:sz="4" w:space="0" w:color="4F81BD" w:themeColor="accent1"/>
            </w:tcBorders>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r>
      <w:tr w:rsidR="00321453" w:rsidRPr="002D5580" w:rsidTr="00346D80">
        <w:trPr>
          <w:trHeight w:val="300"/>
        </w:trPr>
        <w:tc>
          <w:tcPr>
            <w:tcW w:w="2839" w:type="pct"/>
            <w:shd w:val="clear" w:color="auto" w:fill="auto"/>
            <w:vAlign w:val="center"/>
            <w:hideMark/>
          </w:tcPr>
          <w:p w:rsidR="00321453" w:rsidRPr="002D5580" w:rsidRDefault="00321453" w:rsidP="00321453">
            <w:pPr>
              <w:spacing w:before="0"/>
              <w:jc w:val="center"/>
              <w:rPr>
                <w:color w:val="000000"/>
                <w:sz w:val="20"/>
                <w:szCs w:val="20"/>
                <w:lang w:val="cs-CZ" w:eastAsia="cs-CZ"/>
              </w:rPr>
            </w:pPr>
            <w:r w:rsidRPr="002D5580">
              <w:rPr>
                <w:color w:val="000000"/>
                <w:sz w:val="20"/>
                <w:szCs w:val="20"/>
                <w:lang w:val="cs-CZ" w:eastAsia="cs-CZ"/>
              </w:rPr>
              <w:t>Výměna veřejného osvětlení</w:t>
            </w: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tcBorders>
              <w:bottom w:val="single" w:sz="4" w:space="0" w:color="4F81BD" w:themeColor="accent1"/>
            </w:tcBorders>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tcBorders>
              <w:bottom w:val="single" w:sz="4" w:space="0" w:color="4F81BD" w:themeColor="accent1"/>
            </w:tcBorders>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tcBorders>
              <w:bottom w:val="single" w:sz="4" w:space="0" w:color="4F81BD" w:themeColor="accent1"/>
            </w:tcBorders>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tcBorders>
              <w:bottom w:val="single" w:sz="4" w:space="0" w:color="4F81BD" w:themeColor="accent1"/>
            </w:tcBorders>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tcBorders>
              <w:bottom w:val="single" w:sz="4" w:space="0" w:color="4F81BD" w:themeColor="accent1"/>
            </w:tcBorders>
            <w:shd w:val="clear" w:color="auto" w:fill="auto"/>
            <w:vAlign w:val="center"/>
            <w:hideMark/>
          </w:tcPr>
          <w:p w:rsidR="00321453" w:rsidRPr="002D5580" w:rsidRDefault="00321453" w:rsidP="00321453">
            <w:pPr>
              <w:spacing w:before="0"/>
              <w:jc w:val="center"/>
              <w:rPr>
                <w:color w:val="000000"/>
                <w:sz w:val="20"/>
                <w:szCs w:val="20"/>
                <w:lang w:val="cs-CZ" w:eastAsia="cs-CZ"/>
              </w:rPr>
            </w:pPr>
          </w:p>
        </w:tc>
      </w:tr>
      <w:tr w:rsidR="00321453" w:rsidRPr="002D5580" w:rsidTr="006432F3">
        <w:trPr>
          <w:trHeight w:val="300"/>
        </w:trPr>
        <w:tc>
          <w:tcPr>
            <w:tcW w:w="2839" w:type="pct"/>
            <w:shd w:val="clear" w:color="auto" w:fill="auto"/>
            <w:vAlign w:val="center"/>
            <w:hideMark/>
          </w:tcPr>
          <w:p w:rsidR="00321453" w:rsidRPr="002D5580" w:rsidRDefault="00321453" w:rsidP="00321453">
            <w:pPr>
              <w:spacing w:before="0"/>
              <w:jc w:val="center"/>
              <w:rPr>
                <w:color w:val="000000"/>
                <w:sz w:val="20"/>
                <w:szCs w:val="20"/>
                <w:lang w:val="cs-CZ" w:eastAsia="cs-CZ"/>
              </w:rPr>
            </w:pPr>
            <w:r w:rsidRPr="002D5580">
              <w:rPr>
                <w:color w:val="000000"/>
                <w:sz w:val="20"/>
                <w:szCs w:val="20"/>
                <w:lang w:val="cs-CZ" w:eastAsia="cs-CZ"/>
              </w:rPr>
              <w:t>Revitalizace zámeckého parku</w:t>
            </w: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r>
      <w:tr w:rsidR="00321453" w:rsidRPr="002D5580" w:rsidTr="006432F3">
        <w:trPr>
          <w:trHeight w:val="300"/>
        </w:trPr>
        <w:tc>
          <w:tcPr>
            <w:tcW w:w="2839" w:type="pct"/>
            <w:shd w:val="clear" w:color="auto" w:fill="auto"/>
            <w:vAlign w:val="center"/>
            <w:hideMark/>
          </w:tcPr>
          <w:p w:rsidR="00321453" w:rsidRPr="002D5580" w:rsidRDefault="00321453" w:rsidP="00321453">
            <w:pPr>
              <w:spacing w:before="0"/>
              <w:jc w:val="center"/>
              <w:rPr>
                <w:color w:val="000000"/>
                <w:sz w:val="20"/>
                <w:szCs w:val="20"/>
                <w:lang w:val="cs-CZ" w:eastAsia="cs-CZ"/>
              </w:rPr>
            </w:pPr>
            <w:r w:rsidRPr="002D5580">
              <w:rPr>
                <w:color w:val="000000"/>
                <w:sz w:val="20"/>
                <w:szCs w:val="20"/>
                <w:lang w:val="cs-CZ" w:eastAsia="cs-CZ"/>
              </w:rPr>
              <w:t>Revitalizace koupaliště</w:t>
            </w: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r>
      <w:tr w:rsidR="00321453" w:rsidRPr="002D5580" w:rsidTr="006432F3">
        <w:trPr>
          <w:trHeight w:val="300"/>
        </w:trPr>
        <w:tc>
          <w:tcPr>
            <w:tcW w:w="2839" w:type="pct"/>
            <w:shd w:val="clear" w:color="auto" w:fill="auto"/>
            <w:vAlign w:val="center"/>
            <w:hideMark/>
          </w:tcPr>
          <w:p w:rsidR="00321453" w:rsidRPr="002D5580" w:rsidRDefault="00321453" w:rsidP="00321453">
            <w:pPr>
              <w:spacing w:before="0"/>
              <w:jc w:val="center"/>
              <w:rPr>
                <w:color w:val="000000"/>
                <w:sz w:val="20"/>
                <w:szCs w:val="20"/>
                <w:lang w:val="cs-CZ" w:eastAsia="cs-CZ"/>
              </w:rPr>
            </w:pPr>
            <w:r w:rsidRPr="002D5580">
              <w:rPr>
                <w:color w:val="000000"/>
                <w:sz w:val="20"/>
                <w:szCs w:val="20"/>
                <w:lang w:val="cs-CZ" w:eastAsia="cs-CZ"/>
              </w:rPr>
              <w:t>Oprava MŠ</w:t>
            </w:r>
          </w:p>
        </w:tc>
        <w:tc>
          <w:tcPr>
            <w:tcW w:w="360" w:type="pct"/>
            <w:shd w:val="clear" w:color="000000" w:fill="C0504D"/>
            <w:vAlign w:val="center"/>
            <w:hideMark/>
          </w:tcPr>
          <w:p w:rsidR="00321453" w:rsidRPr="002D5580" w:rsidRDefault="00321453" w:rsidP="00321453">
            <w:pPr>
              <w:spacing w:before="0"/>
              <w:jc w:val="center"/>
              <w:rPr>
                <w:color w:val="000000"/>
                <w:sz w:val="20"/>
                <w:szCs w:val="20"/>
                <w:lang w:val="cs-CZ" w:eastAsia="cs-CZ"/>
              </w:rPr>
            </w:pPr>
          </w:p>
        </w:tc>
        <w:tc>
          <w:tcPr>
            <w:tcW w:w="360" w:type="pct"/>
            <w:tcBorders>
              <w:bottom w:val="single" w:sz="4" w:space="0" w:color="4F81BD" w:themeColor="accent1"/>
            </w:tcBorders>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tcBorders>
              <w:bottom w:val="single" w:sz="4" w:space="0" w:color="4F81BD" w:themeColor="accent1"/>
            </w:tcBorders>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tcBorders>
              <w:bottom w:val="single" w:sz="4" w:space="0" w:color="4F81BD" w:themeColor="accent1"/>
            </w:tcBorders>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tcBorders>
              <w:bottom w:val="single" w:sz="4" w:space="0" w:color="4F81BD" w:themeColor="accent1"/>
            </w:tcBorders>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tcBorders>
              <w:bottom w:val="single" w:sz="4" w:space="0" w:color="4F81BD" w:themeColor="accent1"/>
            </w:tcBorders>
            <w:shd w:val="clear" w:color="auto" w:fill="auto"/>
            <w:vAlign w:val="center"/>
            <w:hideMark/>
          </w:tcPr>
          <w:p w:rsidR="00321453" w:rsidRPr="002D5580" w:rsidRDefault="00321453" w:rsidP="00321453">
            <w:pPr>
              <w:spacing w:before="0"/>
              <w:jc w:val="center"/>
              <w:rPr>
                <w:color w:val="000000"/>
                <w:sz w:val="20"/>
                <w:szCs w:val="20"/>
                <w:lang w:val="cs-CZ" w:eastAsia="cs-CZ"/>
              </w:rPr>
            </w:pPr>
          </w:p>
        </w:tc>
      </w:tr>
      <w:tr w:rsidR="00321453" w:rsidRPr="002D5580" w:rsidTr="006432F3">
        <w:trPr>
          <w:trHeight w:val="300"/>
        </w:trPr>
        <w:tc>
          <w:tcPr>
            <w:tcW w:w="2839" w:type="pct"/>
            <w:shd w:val="clear" w:color="auto" w:fill="auto"/>
            <w:vAlign w:val="center"/>
            <w:hideMark/>
          </w:tcPr>
          <w:p w:rsidR="00321453" w:rsidRPr="002D5580" w:rsidRDefault="00321453" w:rsidP="00321453">
            <w:pPr>
              <w:spacing w:before="0"/>
              <w:jc w:val="center"/>
              <w:rPr>
                <w:color w:val="000000"/>
                <w:sz w:val="20"/>
                <w:szCs w:val="20"/>
                <w:lang w:val="cs-CZ" w:eastAsia="cs-CZ"/>
              </w:rPr>
            </w:pPr>
            <w:r w:rsidRPr="002D5580">
              <w:rPr>
                <w:color w:val="000000"/>
                <w:sz w:val="20"/>
                <w:szCs w:val="20"/>
                <w:lang w:val="cs-CZ" w:eastAsia="cs-CZ"/>
              </w:rPr>
              <w:t>Zateplení radnice, staré školy</w:t>
            </w: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r>
      <w:tr w:rsidR="00321453" w:rsidRPr="002D5580" w:rsidTr="006432F3">
        <w:trPr>
          <w:trHeight w:val="525"/>
        </w:trPr>
        <w:tc>
          <w:tcPr>
            <w:tcW w:w="2839" w:type="pct"/>
            <w:shd w:val="clear" w:color="auto" w:fill="auto"/>
            <w:vAlign w:val="center"/>
            <w:hideMark/>
          </w:tcPr>
          <w:p w:rsidR="00321453" w:rsidRPr="002D5580" w:rsidRDefault="00321453" w:rsidP="00321453">
            <w:pPr>
              <w:spacing w:before="0"/>
              <w:jc w:val="center"/>
              <w:rPr>
                <w:color w:val="000000"/>
                <w:sz w:val="20"/>
                <w:szCs w:val="20"/>
                <w:lang w:val="cs-CZ" w:eastAsia="cs-CZ"/>
              </w:rPr>
            </w:pPr>
            <w:r w:rsidRPr="002D5580">
              <w:rPr>
                <w:color w:val="000000"/>
                <w:sz w:val="20"/>
                <w:szCs w:val="20"/>
                <w:lang w:val="cs-CZ" w:eastAsia="cs-CZ"/>
              </w:rPr>
              <w:t>Dobudování areálu školy - nová mateřská škola, tělocvična, dostavba nových učeben k přístavbě</w:t>
            </w: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r>
      <w:tr w:rsidR="00321453" w:rsidRPr="002D5580" w:rsidTr="006432F3">
        <w:trPr>
          <w:trHeight w:val="300"/>
        </w:trPr>
        <w:tc>
          <w:tcPr>
            <w:tcW w:w="2839" w:type="pct"/>
            <w:shd w:val="clear" w:color="auto" w:fill="auto"/>
            <w:vAlign w:val="center"/>
            <w:hideMark/>
          </w:tcPr>
          <w:p w:rsidR="00321453" w:rsidRPr="002D5580" w:rsidRDefault="00321453" w:rsidP="00321453">
            <w:pPr>
              <w:spacing w:before="0"/>
              <w:jc w:val="center"/>
              <w:rPr>
                <w:color w:val="000000"/>
                <w:sz w:val="20"/>
                <w:szCs w:val="20"/>
                <w:lang w:val="cs-CZ" w:eastAsia="cs-CZ"/>
              </w:rPr>
            </w:pPr>
            <w:r w:rsidRPr="002D5580">
              <w:rPr>
                <w:color w:val="000000"/>
                <w:sz w:val="20"/>
                <w:szCs w:val="20"/>
                <w:lang w:val="cs-CZ" w:eastAsia="cs-CZ"/>
              </w:rPr>
              <w:t>Nástupní prostor před školou</w:t>
            </w: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tcBorders>
              <w:bottom w:val="single" w:sz="4" w:space="0" w:color="4F81BD" w:themeColor="accent1"/>
            </w:tcBorders>
            <w:shd w:val="clear" w:color="000000" w:fill="C0504D"/>
            <w:vAlign w:val="center"/>
            <w:hideMark/>
          </w:tcPr>
          <w:p w:rsidR="00321453" w:rsidRPr="002D5580" w:rsidRDefault="00321453" w:rsidP="00321453">
            <w:pPr>
              <w:spacing w:before="0"/>
              <w:jc w:val="center"/>
              <w:rPr>
                <w:color w:val="000000"/>
                <w:sz w:val="20"/>
                <w:szCs w:val="20"/>
                <w:lang w:val="cs-CZ" w:eastAsia="cs-CZ"/>
              </w:rPr>
            </w:pPr>
          </w:p>
        </w:tc>
        <w:tc>
          <w:tcPr>
            <w:tcW w:w="360" w:type="pct"/>
            <w:tcBorders>
              <w:bottom w:val="single" w:sz="4" w:space="0" w:color="4F81BD" w:themeColor="accent1"/>
            </w:tcBorders>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tcBorders>
              <w:bottom w:val="single" w:sz="4" w:space="0" w:color="4F81BD" w:themeColor="accent1"/>
            </w:tcBorders>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tcBorders>
              <w:bottom w:val="single" w:sz="4" w:space="0" w:color="4F81BD" w:themeColor="accent1"/>
            </w:tcBorders>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tcBorders>
              <w:bottom w:val="single" w:sz="4" w:space="0" w:color="4F81BD" w:themeColor="accent1"/>
            </w:tcBorders>
            <w:shd w:val="clear" w:color="auto" w:fill="auto"/>
            <w:vAlign w:val="center"/>
            <w:hideMark/>
          </w:tcPr>
          <w:p w:rsidR="00321453" w:rsidRPr="002D5580" w:rsidRDefault="00321453" w:rsidP="00321453">
            <w:pPr>
              <w:spacing w:before="0"/>
              <w:jc w:val="center"/>
              <w:rPr>
                <w:color w:val="000000"/>
                <w:sz w:val="20"/>
                <w:szCs w:val="20"/>
                <w:lang w:val="cs-CZ" w:eastAsia="cs-CZ"/>
              </w:rPr>
            </w:pPr>
          </w:p>
        </w:tc>
      </w:tr>
      <w:tr w:rsidR="00321453" w:rsidRPr="002D5580" w:rsidTr="006432F3">
        <w:trPr>
          <w:trHeight w:val="300"/>
        </w:trPr>
        <w:tc>
          <w:tcPr>
            <w:tcW w:w="2839" w:type="pct"/>
            <w:shd w:val="clear" w:color="auto" w:fill="auto"/>
            <w:vAlign w:val="center"/>
            <w:hideMark/>
          </w:tcPr>
          <w:p w:rsidR="00321453" w:rsidRPr="002D5580" w:rsidRDefault="00321453" w:rsidP="00321453">
            <w:pPr>
              <w:spacing w:before="0"/>
              <w:jc w:val="center"/>
              <w:rPr>
                <w:color w:val="000000"/>
                <w:sz w:val="20"/>
                <w:szCs w:val="20"/>
                <w:lang w:val="cs-CZ" w:eastAsia="cs-CZ"/>
              </w:rPr>
            </w:pPr>
            <w:r w:rsidRPr="002D5580">
              <w:rPr>
                <w:color w:val="000000"/>
                <w:sz w:val="20"/>
                <w:szCs w:val="20"/>
                <w:lang w:val="cs-CZ" w:eastAsia="cs-CZ"/>
              </w:rPr>
              <w:t>Převzetí a rekonstrukce děkanství, využití jako knihovny</w:t>
            </w: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r>
      <w:tr w:rsidR="00321453" w:rsidRPr="002D5580" w:rsidTr="00321453">
        <w:trPr>
          <w:trHeight w:val="300"/>
        </w:trPr>
        <w:tc>
          <w:tcPr>
            <w:tcW w:w="2839" w:type="pct"/>
            <w:shd w:val="clear" w:color="auto" w:fill="auto"/>
            <w:vAlign w:val="center"/>
            <w:hideMark/>
          </w:tcPr>
          <w:p w:rsidR="00321453" w:rsidRPr="002D5580" w:rsidRDefault="00321453" w:rsidP="00321453">
            <w:pPr>
              <w:spacing w:before="0"/>
              <w:jc w:val="center"/>
              <w:rPr>
                <w:color w:val="000000"/>
                <w:sz w:val="20"/>
                <w:szCs w:val="20"/>
                <w:lang w:val="cs-CZ" w:eastAsia="cs-CZ"/>
              </w:rPr>
            </w:pPr>
            <w:r w:rsidRPr="002D5580">
              <w:rPr>
                <w:color w:val="000000"/>
                <w:sz w:val="20"/>
                <w:szCs w:val="20"/>
                <w:lang w:val="cs-CZ" w:eastAsia="cs-CZ"/>
              </w:rPr>
              <w:t>Rozšíření kompostárny</w:t>
            </w: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000000" w:fill="C0504D"/>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r>
      <w:tr w:rsidR="00321453" w:rsidRPr="002D5580" w:rsidTr="00321453">
        <w:trPr>
          <w:trHeight w:val="300"/>
        </w:trPr>
        <w:tc>
          <w:tcPr>
            <w:tcW w:w="2839" w:type="pct"/>
            <w:shd w:val="clear" w:color="auto" w:fill="auto"/>
            <w:vAlign w:val="center"/>
            <w:hideMark/>
          </w:tcPr>
          <w:p w:rsidR="00321453" w:rsidRPr="002D5580" w:rsidRDefault="00321453" w:rsidP="00321453">
            <w:pPr>
              <w:spacing w:before="0"/>
              <w:jc w:val="center"/>
              <w:rPr>
                <w:color w:val="000000"/>
                <w:sz w:val="20"/>
                <w:szCs w:val="20"/>
                <w:lang w:val="cs-CZ" w:eastAsia="cs-CZ"/>
              </w:rPr>
            </w:pPr>
            <w:r w:rsidRPr="002D5580">
              <w:rPr>
                <w:color w:val="000000"/>
                <w:sz w:val="20"/>
                <w:szCs w:val="20"/>
                <w:lang w:val="cs-CZ" w:eastAsia="cs-CZ"/>
              </w:rPr>
              <w:t>Oddělený svoz BRO - nákup multikáry a nosiče kontejnerů</w:t>
            </w:r>
          </w:p>
        </w:tc>
        <w:tc>
          <w:tcPr>
            <w:tcW w:w="360" w:type="pct"/>
            <w:shd w:val="clear" w:color="000000" w:fill="C0504D"/>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r>
      <w:tr w:rsidR="00321453" w:rsidRPr="002D5580" w:rsidTr="006432F3">
        <w:trPr>
          <w:trHeight w:val="300"/>
        </w:trPr>
        <w:tc>
          <w:tcPr>
            <w:tcW w:w="2839" w:type="pct"/>
            <w:shd w:val="clear" w:color="auto" w:fill="auto"/>
            <w:vAlign w:val="center"/>
            <w:hideMark/>
          </w:tcPr>
          <w:p w:rsidR="00321453" w:rsidRPr="002D5580" w:rsidRDefault="00321453" w:rsidP="00321453">
            <w:pPr>
              <w:spacing w:before="0"/>
              <w:jc w:val="center"/>
              <w:rPr>
                <w:color w:val="000000"/>
                <w:sz w:val="20"/>
                <w:szCs w:val="20"/>
                <w:lang w:val="cs-CZ" w:eastAsia="cs-CZ"/>
              </w:rPr>
            </w:pPr>
            <w:r w:rsidRPr="002D5580">
              <w:rPr>
                <w:color w:val="000000"/>
                <w:sz w:val="20"/>
                <w:szCs w:val="20"/>
                <w:lang w:val="cs-CZ" w:eastAsia="cs-CZ"/>
              </w:rPr>
              <w:t>Revitalizace hřiště na "Tržišti"</w:t>
            </w: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r>
      <w:tr w:rsidR="00321453" w:rsidRPr="002D5580" w:rsidTr="006432F3">
        <w:trPr>
          <w:trHeight w:val="525"/>
        </w:trPr>
        <w:tc>
          <w:tcPr>
            <w:tcW w:w="2839" w:type="pct"/>
            <w:shd w:val="clear" w:color="auto" w:fill="auto"/>
            <w:vAlign w:val="center"/>
            <w:hideMark/>
          </w:tcPr>
          <w:p w:rsidR="00321453" w:rsidRPr="002D5580" w:rsidRDefault="00321453" w:rsidP="00321453">
            <w:pPr>
              <w:spacing w:before="0"/>
              <w:jc w:val="center"/>
              <w:rPr>
                <w:color w:val="000000"/>
                <w:sz w:val="20"/>
                <w:szCs w:val="20"/>
                <w:lang w:val="cs-CZ" w:eastAsia="cs-CZ"/>
              </w:rPr>
            </w:pPr>
            <w:r w:rsidRPr="002D5580">
              <w:rPr>
                <w:color w:val="000000"/>
                <w:sz w:val="20"/>
                <w:szCs w:val="20"/>
                <w:lang w:val="cs-CZ" w:eastAsia="cs-CZ"/>
              </w:rPr>
              <w:t>Nový zásahový vůz pro SDH a vybavení do něj</w:t>
            </w:r>
          </w:p>
        </w:tc>
        <w:tc>
          <w:tcPr>
            <w:tcW w:w="360" w:type="pct"/>
            <w:tcBorders>
              <w:bottom w:val="single" w:sz="4" w:space="0" w:color="4F81BD" w:themeColor="accent1"/>
            </w:tcBorders>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tcBorders>
              <w:bottom w:val="single" w:sz="4" w:space="0" w:color="4F81BD" w:themeColor="accent1"/>
            </w:tcBorders>
            <w:shd w:val="clear" w:color="000000" w:fill="C0504D"/>
            <w:vAlign w:val="center"/>
            <w:hideMark/>
          </w:tcPr>
          <w:p w:rsidR="00321453" w:rsidRPr="002D5580" w:rsidRDefault="00321453" w:rsidP="00321453">
            <w:pPr>
              <w:spacing w:before="0"/>
              <w:jc w:val="center"/>
              <w:rPr>
                <w:color w:val="000000"/>
                <w:sz w:val="20"/>
                <w:szCs w:val="20"/>
                <w:lang w:val="cs-CZ" w:eastAsia="cs-CZ"/>
              </w:rPr>
            </w:pPr>
          </w:p>
        </w:tc>
        <w:tc>
          <w:tcPr>
            <w:tcW w:w="360" w:type="pct"/>
            <w:tcBorders>
              <w:bottom w:val="single" w:sz="4" w:space="0" w:color="4F81BD" w:themeColor="accent1"/>
            </w:tcBorders>
            <w:shd w:val="clear" w:color="000000" w:fill="C0504D"/>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r>
      <w:tr w:rsidR="00321453" w:rsidRPr="002D5580" w:rsidTr="006432F3">
        <w:trPr>
          <w:trHeight w:val="300"/>
        </w:trPr>
        <w:tc>
          <w:tcPr>
            <w:tcW w:w="2839" w:type="pct"/>
            <w:shd w:val="clear" w:color="auto" w:fill="auto"/>
            <w:vAlign w:val="center"/>
            <w:hideMark/>
          </w:tcPr>
          <w:p w:rsidR="00321453" w:rsidRPr="002D5580" w:rsidRDefault="00321453" w:rsidP="00321453">
            <w:pPr>
              <w:spacing w:before="0"/>
              <w:jc w:val="center"/>
              <w:rPr>
                <w:color w:val="000000"/>
                <w:sz w:val="20"/>
                <w:szCs w:val="20"/>
                <w:lang w:val="cs-CZ" w:eastAsia="cs-CZ"/>
              </w:rPr>
            </w:pPr>
            <w:r w:rsidRPr="002D5580">
              <w:rPr>
                <w:color w:val="000000"/>
                <w:sz w:val="20"/>
                <w:szCs w:val="20"/>
                <w:lang w:val="cs-CZ" w:eastAsia="cs-CZ"/>
              </w:rPr>
              <w:t>Nový územní plán</w:t>
            </w: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r>
      <w:tr w:rsidR="00321453" w:rsidRPr="002D5580" w:rsidTr="00321453">
        <w:trPr>
          <w:trHeight w:val="300"/>
        </w:trPr>
        <w:tc>
          <w:tcPr>
            <w:tcW w:w="2839" w:type="pct"/>
            <w:shd w:val="clear" w:color="auto" w:fill="auto"/>
            <w:vAlign w:val="center"/>
            <w:hideMark/>
          </w:tcPr>
          <w:p w:rsidR="00321453" w:rsidRPr="002D5580" w:rsidRDefault="00321453" w:rsidP="00321453">
            <w:pPr>
              <w:spacing w:before="0"/>
              <w:jc w:val="center"/>
              <w:rPr>
                <w:color w:val="000000"/>
                <w:sz w:val="20"/>
                <w:szCs w:val="20"/>
                <w:lang w:val="cs-CZ" w:eastAsia="cs-CZ"/>
              </w:rPr>
            </w:pPr>
            <w:r w:rsidRPr="002D5580">
              <w:rPr>
                <w:color w:val="000000"/>
                <w:sz w:val="20"/>
                <w:szCs w:val="20"/>
                <w:lang w:val="cs-CZ" w:eastAsia="cs-CZ"/>
              </w:rPr>
              <w:t>Lesní družstvo Chraňbož - Nová budova - výukové prostory pro školy</w:t>
            </w: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000000" w:fill="C0504D"/>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r>
      <w:tr w:rsidR="00321453" w:rsidRPr="002D5580" w:rsidTr="006432F3">
        <w:trPr>
          <w:trHeight w:val="300"/>
        </w:trPr>
        <w:tc>
          <w:tcPr>
            <w:tcW w:w="2839" w:type="pct"/>
            <w:shd w:val="clear" w:color="auto" w:fill="auto"/>
            <w:vAlign w:val="center"/>
            <w:hideMark/>
          </w:tcPr>
          <w:p w:rsidR="00321453" w:rsidRPr="002D5580" w:rsidRDefault="006260FD" w:rsidP="00321453">
            <w:pPr>
              <w:spacing w:before="0"/>
              <w:jc w:val="center"/>
              <w:rPr>
                <w:color w:val="000000"/>
                <w:sz w:val="20"/>
                <w:szCs w:val="20"/>
                <w:lang w:val="cs-CZ" w:eastAsia="cs-CZ"/>
              </w:rPr>
            </w:pPr>
            <w:r>
              <w:rPr>
                <w:color w:val="000000"/>
                <w:sz w:val="20"/>
                <w:szCs w:val="20"/>
                <w:lang w:val="cs-CZ" w:eastAsia="cs-CZ"/>
              </w:rPr>
              <w:t>Cyklotrasa, i</w:t>
            </w:r>
            <w:r w:rsidR="00321453" w:rsidRPr="002D5580">
              <w:rPr>
                <w:color w:val="000000"/>
                <w:sz w:val="20"/>
                <w:szCs w:val="20"/>
                <w:lang w:val="cs-CZ" w:eastAsia="cs-CZ"/>
              </w:rPr>
              <w:t>nline dráha, odpočinková zóna</w:t>
            </w: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r>
      <w:tr w:rsidR="00321453" w:rsidRPr="002D5580" w:rsidTr="006432F3">
        <w:trPr>
          <w:trHeight w:val="300"/>
        </w:trPr>
        <w:tc>
          <w:tcPr>
            <w:tcW w:w="2839" w:type="pct"/>
            <w:shd w:val="clear" w:color="auto" w:fill="auto"/>
            <w:vAlign w:val="center"/>
            <w:hideMark/>
          </w:tcPr>
          <w:p w:rsidR="00321453" w:rsidRPr="002D5580" w:rsidRDefault="00321453" w:rsidP="00321453">
            <w:pPr>
              <w:spacing w:before="0"/>
              <w:jc w:val="center"/>
              <w:rPr>
                <w:color w:val="000000"/>
                <w:sz w:val="20"/>
                <w:szCs w:val="20"/>
                <w:lang w:val="cs-CZ" w:eastAsia="cs-CZ"/>
              </w:rPr>
            </w:pPr>
            <w:r w:rsidRPr="002D5580">
              <w:rPr>
                <w:color w:val="000000"/>
                <w:sz w:val="20"/>
                <w:szCs w:val="20"/>
                <w:lang w:val="cs-CZ" w:eastAsia="cs-CZ"/>
              </w:rPr>
              <w:t>Přístřešek a klubovna v Sirákovicích</w:t>
            </w: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C0504D" w:themeFill="accent2"/>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r>
      <w:tr w:rsidR="00321453" w:rsidRPr="002D5580" w:rsidTr="00321453">
        <w:trPr>
          <w:trHeight w:val="300"/>
        </w:trPr>
        <w:tc>
          <w:tcPr>
            <w:tcW w:w="2839" w:type="pct"/>
            <w:shd w:val="clear" w:color="auto" w:fill="auto"/>
            <w:vAlign w:val="center"/>
            <w:hideMark/>
          </w:tcPr>
          <w:p w:rsidR="00321453" w:rsidRPr="002D5580" w:rsidRDefault="00321453" w:rsidP="00321453">
            <w:pPr>
              <w:spacing w:before="0"/>
              <w:jc w:val="center"/>
              <w:rPr>
                <w:color w:val="000000"/>
                <w:sz w:val="20"/>
                <w:szCs w:val="20"/>
                <w:lang w:val="cs-CZ" w:eastAsia="cs-CZ"/>
              </w:rPr>
            </w:pPr>
            <w:r w:rsidRPr="002D5580">
              <w:rPr>
                <w:color w:val="000000"/>
                <w:sz w:val="20"/>
                <w:szCs w:val="20"/>
                <w:lang w:val="cs-CZ" w:eastAsia="cs-CZ"/>
              </w:rPr>
              <w:t>Webové stránky a Jeníkovské listy</w:t>
            </w:r>
          </w:p>
        </w:tc>
        <w:tc>
          <w:tcPr>
            <w:tcW w:w="360" w:type="pct"/>
            <w:shd w:val="clear" w:color="000000" w:fill="C0504D"/>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auto" w:fill="auto"/>
            <w:vAlign w:val="center"/>
            <w:hideMark/>
          </w:tcPr>
          <w:p w:rsidR="00321453" w:rsidRPr="002D5580" w:rsidRDefault="00321453" w:rsidP="00321453">
            <w:pPr>
              <w:spacing w:before="0"/>
              <w:jc w:val="center"/>
              <w:rPr>
                <w:color w:val="000000"/>
                <w:sz w:val="20"/>
                <w:szCs w:val="20"/>
                <w:lang w:val="cs-CZ" w:eastAsia="cs-CZ"/>
              </w:rPr>
            </w:pPr>
          </w:p>
        </w:tc>
      </w:tr>
      <w:tr w:rsidR="006260FD" w:rsidRPr="002D5580" w:rsidTr="006260FD">
        <w:trPr>
          <w:trHeight w:val="300"/>
        </w:trPr>
        <w:tc>
          <w:tcPr>
            <w:tcW w:w="2839" w:type="pct"/>
            <w:shd w:val="clear" w:color="auto" w:fill="auto"/>
            <w:vAlign w:val="center"/>
            <w:hideMark/>
          </w:tcPr>
          <w:p w:rsidR="006260FD" w:rsidRPr="006260FD" w:rsidRDefault="006260FD" w:rsidP="00321453">
            <w:pPr>
              <w:spacing w:before="0"/>
              <w:jc w:val="center"/>
              <w:rPr>
                <w:color w:val="000000"/>
                <w:sz w:val="20"/>
                <w:szCs w:val="20"/>
                <w:lang w:val="cs-CZ" w:eastAsia="cs-CZ"/>
              </w:rPr>
            </w:pPr>
            <w:r w:rsidRPr="006260FD">
              <w:rPr>
                <w:color w:val="000000"/>
                <w:sz w:val="20"/>
                <w:szCs w:val="20"/>
                <w:lang w:val="cs-CZ" w:eastAsia="cs-CZ"/>
              </w:rPr>
              <w:t>Zlepšení optimalizace chodu místní samosprávy</w:t>
            </w:r>
          </w:p>
        </w:tc>
        <w:tc>
          <w:tcPr>
            <w:tcW w:w="360" w:type="pct"/>
            <w:shd w:val="clear" w:color="auto" w:fill="auto"/>
            <w:vAlign w:val="center"/>
            <w:hideMark/>
          </w:tcPr>
          <w:p w:rsidR="006260FD" w:rsidRPr="002D5580" w:rsidRDefault="006260FD" w:rsidP="00321453">
            <w:pPr>
              <w:spacing w:before="0"/>
              <w:jc w:val="center"/>
              <w:rPr>
                <w:color w:val="000000"/>
                <w:sz w:val="20"/>
                <w:szCs w:val="20"/>
                <w:lang w:val="cs-CZ" w:eastAsia="cs-CZ"/>
              </w:rPr>
            </w:pPr>
          </w:p>
        </w:tc>
        <w:tc>
          <w:tcPr>
            <w:tcW w:w="360" w:type="pct"/>
            <w:shd w:val="clear" w:color="auto" w:fill="C0504D" w:themeFill="accent2"/>
            <w:vAlign w:val="center"/>
            <w:hideMark/>
          </w:tcPr>
          <w:p w:rsidR="006260FD" w:rsidRPr="002D5580" w:rsidRDefault="006260FD" w:rsidP="00321453">
            <w:pPr>
              <w:spacing w:before="0"/>
              <w:jc w:val="center"/>
              <w:rPr>
                <w:color w:val="000000"/>
                <w:sz w:val="20"/>
                <w:szCs w:val="20"/>
                <w:lang w:val="cs-CZ" w:eastAsia="cs-CZ"/>
              </w:rPr>
            </w:pPr>
          </w:p>
        </w:tc>
        <w:tc>
          <w:tcPr>
            <w:tcW w:w="360" w:type="pct"/>
            <w:shd w:val="clear" w:color="auto" w:fill="auto"/>
            <w:vAlign w:val="center"/>
            <w:hideMark/>
          </w:tcPr>
          <w:p w:rsidR="006260FD" w:rsidRPr="002D5580" w:rsidRDefault="006260FD" w:rsidP="00321453">
            <w:pPr>
              <w:spacing w:before="0"/>
              <w:jc w:val="center"/>
              <w:rPr>
                <w:color w:val="000000"/>
                <w:sz w:val="20"/>
                <w:szCs w:val="20"/>
                <w:lang w:val="cs-CZ" w:eastAsia="cs-CZ"/>
              </w:rPr>
            </w:pPr>
          </w:p>
        </w:tc>
        <w:tc>
          <w:tcPr>
            <w:tcW w:w="360" w:type="pct"/>
            <w:shd w:val="clear" w:color="auto" w:fill="auto"/>
            <w:vAlign w:val="center"/>
            <w:hideMark/>
          </w:tcPr>
          <w:p w:rsidR="006260FD" w:rsidRPr="002D5580" w:rsidRDefault="006260FD" w:rsidP="00321453">
            <w:pPr>
              <w:spacing w:before="0"/>
              <w:jc w:val="center"/>
              <w:rPr>
                <w:color w:val="000000"/>
                <w:sz w:val="20"/>
                <w:szCs w:val="20"/>
                <w:lang w:val="cs-CZ" w:eastAsia="cs-CZ"/>
              </w:rPr>
            </w:pPr>
          </w:p>
        </w:tc>
        <w:tc>
          <w:tcPr>
            <w:tcW w:w="360" w:type="pct"/>
            <w:shd w:val="clear" w:color="auto" w:fill="auto"/>
            <w:vAlign w:val="center"/>
            <w:hideMark/>
          </w:tcPr>
          <w:p w:rsidR="006260FD" w:rsidRPr="002D5580" w:rsidRDefault="006260FD" w:rsidP="00321453">
            <w:pPr>
              <w:spacing w:before="0"/>
              <w:jc w:val="center"/>
              <w:rPr>
                <w:color w:val="000000"/>
                <w:sz w:val="20"/>
                <w:szCs w:val="20"/>
                <w:lang w:val="cs-CZ" w:eastAsia="cs-CZ"/>
              </w:rPr>
            </w:pPr>
          </w:p>
        </w:tc>
        <w:tc>
          <w:tcPr>
            <w:tcW w:w="360" w:type="pct"/>
            <w:shd w:val="clear" w:color="auto" w:fill="auto"/>
            <w:vAlign w:val="center"/>
            <w:hideMark/>
          </w:tcPr>
          <w:p w:rsidR="006260FD" w:rsidRPr="002D5580" w:rsidRDefault="006260FD" w:rsidP="00321453">
            <w:pPr>
              <w:spacing w:before="0"/>
              <w:jc w:val="center"/>
              <w:rPr>
                <w:color w:val="000000"/>
                <w:sz w:val="20"/>
                <w:szCs w:val="20"/>
                <w:lang w:val="cs-CZ" w:eastAsia="cs-CZ"/>
              </w:rPr>
            </w:pPr>
          </w:p>
        </w:tc>
      </w:tr>
      <w:tr w:rsidR="00321453" w:rsidRPr="002D5580" w:rsidTr="00321453">
        <w:trPr>
          <w:trHeight w:val="300"/>
        </w:trPr>
        <w:tc>
          <w:tcPr>
            <w:tcW w:w="2839" w:type="pct"/>
            <w:shd w:val="clear" w:color="auto" w:fill="auto"/>
            <w:vAlign w:val="center"/>
            <w:hideMark/>
          </w:tcPr>
          <w:p w:rsidR="00321453" w:rsidRPr="002D5580" w:rsidRDefault="00321453" w:rsidP="00321453">
            <w:pPr>
              <w:spacing w:before="0"/>
              <w:jc w:val="center"/>
              <w:rPr>
                <w:color w:val="000000"/>
                <w:sz w:val="20"/>
                <w:szCs w:val="20"/>
                <w:lang w:val="cs-CZ" w:eastAsia="cs-CZ"/>
              </w:rPr>
            </w:pPr>
            <w:r w:rsidRPr="002D5580">
              <w:rPr>
                <w:color w:val="000000"/>
                <w:sz w:val="20"/>
                <w:szCs w:val="20"/>
                <w:lang w:val="cs-CZ" w:eastAsia="cs-CZ"/>
              </w:rPr>
              <w:t>Podpora provozu kulturních, společenských a sportovních aktivit</w:t>
            </w:r>
          </w:p>
        </w:tc>
        <w:tc>
          <w:tcPr>
            <w:tcW w:w="360" w:type="pct"/>
            <w:shd w:val="clear" w:color="000000" w:fill="C0504D"/>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000000" w:fill="C0504D"/>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000000" w:fill="C0504D"/>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000000" w:fill="C0504D"/>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000000" w:fill="C0504D"/>
            <w:vAlign w:val="center"/>
            <w:hideMark/>
          </w:tcPr>
          <w:p w:rsidR="00321453" w:rsidRPr="002D5580" w:rsidRDefault="00321453" w:rsidP="00321453">
            <w:pPr>
              <w:spacing w:before="0"/>
              <w:jc w:val="center"/>
              <w:rPr>
                <w:color w:val="000000"/>
                <w:sz w:val="20"/>
                <w:szCs w:val="20"/>
                <w:lang w:val="cs-CZ" w:eastAsia="cs-CZ"/>
              </w:rPr>
            </w:pPr>
          </w:p>
        </w:tc>
        <w:tc>
          <w:tcPr>
            <w:tcW w:w="360" w:type="pct"/>
            <w:shd w:val="clear" w:color="000000" w:fill="C0504D"/>
            <w:vAlign w:val="center"/>
            <w:hideMark/>
          </w:tcPr>
          <w:p w:rsidR="00321453" w:rsidRPr="002D5580" w:rsidRDefault="00321453" w:rsidP="00321453">
            <w:pPr>
              <w:spacing w:before="0"/>
              <w:jc w:val="center"/>
              <w:rPr>
                <w:color w:val="000000"/>
                <w:sz w:val="20"/>
                <w:szCs w:val="20"/>
                <w:lang w:val="cs-CZ" w:eastAsia="cs-CZ"/>
              </w:rPr>
            </w:pPr>
          </w:p>
        </w:tc>
      </w:tr>
    </w:tbl>
    <w:p w:rsidR="00321453" w:rsidRPr="002D5580" w:rsidRDefault="00321453" w:rsidP="00321453">
      <w:pPr>
        <w:spacing w:before="0"/>
        <w:rPr>
          <w:i/>
          <w:sz w:val="20"/>
          <w:szCs w:val="20"/>
          <w:lang w:val="cs-CZ"/>
        </w:rPr>
      </w:pPr>
      <w:r w:rsidRPr="002D5580">
        <w:rPr>
          <w:i/>
          <w:sz w:val="20"/>
          <w:szCs w:val="20"/>
          <w:lang w:val="cs-CZ"/>
        </w:rPr>
        <w:t>Zdroj: město Golčův Jeníkov</w:t>
      </w:r>
    </w:p>
    <w:p w:rsidR="00BF0D84" w:rsidRPr="002D5580" w:rsidRDefault="00BF0D84" w:rsidP="00E91EEA">
      <w:pPr>
        <w:spacing w:before="0" w:after="120"/>
        <w:rPr>
          <w:i/>
          <w:sz w:val="20"/>
          <w:szCs w:val="20"/>
          <w:lang w:val="cs-CZ"/>
        </w:rPr>
      </w:pPr>
    </w:p>
    <w:p w:rsidR="00E474ED" w:rsidRPr="002D5580" w:rsidRDefault="00E474ED" w:rsidP="00E91EEA">
      <w:pPr>
        <w:spacing w:before="0" w:after="120"/>
        <w:rPr>
          <w:i/>
          <w:sz w:val="20"/>
          <w:szCs w:val="20"/>
          <w:lang w:val="cs-CZ"/>
        </w:rPr>
      </w:pPr>
    </w:p>
    <w:p w:rsidR="00E474ED" w:rsidRPr="002D5580" w:rsidRDefault="00E474ED" w:rsidP="00E91EEA">
      <w:pPr>
        <w:spacing w:before="0" w:after="120"/>
        <w:rPr>
          <w:i/>
          <w:sz w:val="20"/>
          <w:szCs w:val="20"/>
          <w:lang w:val="cs-CZ"/>
        </w:rPr>
      </w:pPr>
    </w:p>
    <w:p w:rsidR="00E474ED" w:rsidRPr="002D5580" w:rsidRDefault="00E474ED" w:rsidP="00E91EEA">
      <w:pPr>
        <w:spacing w:before="0" w:after="120"/>
        <w:rPr>
          <w:i/>
          <w:sz w:val="20"/>
          <w:szCs w:val="20"/>
          <w:lang w:val="cs-CZ"/>
        </w:rPr>
      </w:pPr>
    </w:p>
    <w:p w:rsidR="00E474ED" w:rsidRPr="002D5580" w:rsidRDefault="00E474ED" w:rsidP="00E91EEA">
      <w:pPr>
        <w:spacing w:before="0" w:after="120"/>
        <w:rPr>
          <w:i/>
          <w:sz w:val="20"/>
          <w:szCs w:val="20"/>
          <w:lang w:val="cs-CZ"/>
        </w:rPr>
      </w:pPr>
    </w:p>
    <w:p w:rsidR="00E474ED" w:rsidRPr="002D5580" w:rsidRDefault="00E474ED" w:rsidP="00E91EEA">
      <w:pPr>
        <w:spacing w:before="0" w:after="120"/>
        <w:rPr>
          <w:i/>
          <w:sz w:val="20"/>
          <w:szCs w:val="20"/>
          <w:lang w:val="cs-CZ"/>
        </w:rPr>
      </w:pPr>
    </w:p>
    <w:p w:rsidR="00E474ED" w:rsidRPr="002D5580" w:rsidRDefault="00E474ED" w:rsidP="00E91EEA">
      <w:pPr>
        <w:spacing w:before="0" w:after="120"/>
        <w:rPr>
          <w:i/>
          <w:sz w:val="20"/>
          <w:szCs w:val="20"/>
          <w:lang w:val="cs-CZ"/>
        </w:rPr>
      </w:pPr>
    </w:p>
    <w:p w:rsidR="00E474ED" w:rsidRPr="002D5580" w:rsidRDefault="00E474ED" w:rsidP="00E91EEA">
      <w:pPr>
        <w:spacing w:before="0" w:after="120"/>
        <w:rPr>
          <w:i/>
          <w:sz w:val="20"/>
          <w:szCs w:val="20"/>
          <w:lang w:val="cs-CZ"/>
        </w:rPr>
      </w:pPr>
    </w:p>
    <w:p w:rsidR="00BF0D84" w:rsidRPr="002D5580" w:rsidRDefault="00BF0D84" w:rsidP="00E91EEA">
      <w:pPr>
        <w:pStyle w:val="Nadpis2"/>
        <w:spacing w:line="240" w:lineRule="auto"/>
      </w:pPr>
      <w:bookmarkStart w:id="29" w:name="_Toc434223016"/>
      <w:r w:rsidRPr="002D5580">
        <w:lastRenderedPageBreak/>
        <w:t>Systém monitorování a evaluace realizace strategie</w:t>
      </w:r>
      <w:bookmarkEnd w:id="29"/>
    </w:p>
    <w:p w:rsidR="001B24DE" w:rsidRPr="002D5580" w:rsidRDefault="00054F21" w:rsidP="00E91EEA">
      <w:pPr>
        <w:pStyle w:val="Default"/>
        <w:jc w:val="both"/>
        <w:rPr>
          <w:rFonts w:ascii="Times New Roman" w:hAnsi="Times New Roman" w:cs="Times New Roman"/>
          <w:sz w:val="22"/>
          <w:szCs w:val="22"/>
        </w:rPr>
      </w:pPr>
      <w:r w:rsidRPr="002D5580">
        <w:rPr>
          <w:rFonts w:ascii="Times New Roman" w:hAnsi="Times New Roman" w:cs="Times New Roman"/>
          <w:sz w:val="22"/>
          <w:szCs w:val="22"/>
        </w:rPr>
        <w:t xml:space="preserve">Způsob monitorování implementace strategie, tj. systém průběžného sledování a vyhodnocování postupu realizace strategie z hlediska dosahování cílů bude probíhat prostřednictvím orgánů </w:t>
      </w:r>
      <w:r w:rsidR="00E447A0" w:rsidRPr="002D5580">
        <w:rPr>
          <w:rFonts w:ascii="Times New Roman" w:hAnsi="Times New Roman" w:cs="Times New Roman"/>
          <w:sz w:val="22"/>
          <w:szCs w:val="22"/>
        </w:rPr>
        <w:t>města</w:t>
      </w:r>
      <w:r w:rsidRPr="002D5580">
        <w:rPr>
          <w:rFonts w:ascii="Times New Roman" w:hAnsi="Times New Roman" w:cs="Times New Roman"/>
          <w:sz w:val="22"/>
          <w:szCs w:val="22"/>
        </w:rPr>
        <w:t xml:space="preserve"> </w:t>
      </w:r>
      <w:r w:rsidR="00DA5363" w:rsidRPr="002D5580">
        <w:rPr>
          <w:rFonts w:ascii="Times New Roman" w:hAnsi="Times New Roman" w:cs="Times New Roman"/>
          <w:sz w:val="22"/>
          <w:szCs w:val="22"/>
        </w:rPr>
        <w:t xml:space="preserve">minimálně </w:t>
      </w:r>
      <w:r w:rsidRPr="002D5580">
        <w:rPr>
          <w:rFonts w:ascii="Times New Roman" w:hAnsi="Times New Roman" w:cs="Times New Roman"/>
          <w:sz w:val="22"/>
          <w:szCs w:val="22"/>
        </w:rPr>
        <w:t>1 krát ročně</w:t>
      </w:r>
      <w:r w:rsidR="00DA5363" w:rsidRPr="002D5580">
        <w:rPr>
          <w:rFonts w:ascii="Times New Roman" w:hAnsi="Times New Roman" w:cs="Times New Roman"/>
          <w:sz w:val="22"/>
          <w:szCs w:val="22"/>
        </w:rPr>
        <w:t xml:space="preserve">. </w:t>
      </w:r>
      <w:r w:rsidR="001B24DE" w:rsidRPr="002D5580">
        <w:rPr>
          <w:rFonts w:ascii="Times New Roman" w:hAnsi="Times New Roman" w:cs="Times New Roman"/>
          <w:sz w:val="22"/>
          <w:szCs w:val="22"/>
        </w:rPr>
        <w:t xml:space="preserve">Monitorování naplňování této strategie je realizováno jednak na </w:t>
      </w:r>
      <w:r w:rsidR="001B24DE" w:rsidRPr="002D5580">
        <w:rPr>
          <w:rFonts w:ascii="Times New Roman" w:hAnsi="Times New Roman" w:cs="Times New Roman"/>
          <w:bCs/>
          <w:sz w:val="22"/>
          <w:szCs w:val="22"/>
        </w:rPr>
        <w:t>úrovni jednotlivých projektů</w:t>
      </w:r>
      <w:r w:rsidR="001B24DE" w:rsidRPr="002D5580">
        <w:rPr>
          <w:rFonts w:ascii="Times New Roman" w:hAnsi="Times New Roman" w:cs="Times New Roman"/>
          <w:sz w:val="22"/>
          <w:szCs w:val="22"/>
        </w:rPr>
        <w:t xml:space="preserve">, jednak na úrovni </w:t>
      </w:r>
      <w:r w:rsidR="001B24DE" w:rsidRPr="002D5580">
        <w:rPr>
          <w:rFonts w:ascii="Times New Roman" w:hAnsi="Times New Roman" w:cs="Times New Roman"/>
          <w:bCs/>
          <w:sz w:val="22"/>
          <w:szCs w:val="22"/>
        </w:rPr>
        <w:t>celé strategie</w:t>
      </w:r>
      <w:r w:rsidR="001B24DE" w:rsidRPr="002D5580">
        <w:rPr>
          <w:rFonts w:ascii="Times New Roman" w:hAnsi="Times New Roman" w:cs="Times New Roman"/>
          <w:sz w:val="22"/>
          <w:szCs w:val="22"/>
        </w:rPr>
        <w:t xml:space="preserve">. Monitoring na úrovni projektů má tři hlavní fáze: </w:t>
      </w:r>
    </w:p>
    <w:p w:rsidR="005E1E38" w:rsidRPr="002D5580" w:rsidRDefault="001B24DE" w:rsidP="00E91EEA">
      <w:pPr>
        <w:pStyle w:val="Default"/>
        <w:numPr>
          <w:ilvl w:val="0"/>
          <w:numId w:val="23"/>
        </w:numPr>
        <w:ind w:left="714" w:hanging="357"/>
        <w:jc w:val="both"/>
        <w:rPr>
          <w:rFonts w:ascii="Times New Roman" w:hAnsi="Times New Roman" w:cs="Times New Roman"/>
          <w:sz w:val="22"/>
          <w:szCs w:val="22"/>
        </w:rPr>
      </w:pPr>
      <w:r w:rsidRPr="002D5580">
        <w:rPr>
          <w:rFonts w:ascii="Times New Roman" w:hAnsi="Times New Roman" w:cs="Times New Roman"/>
          <w:sz w:val="22"/>
          <w:szCs w:val="22"/>
        </w:rPr>
        <w:t xml:space="preserve">Průběžné sledování průběhu realizace projektů </w:t>
      </w:r>
    </w:p>
    <w:p w:rsidR="005E1E38" w:rsidRPr="002D5580" w:rsidRDefault="001B24DE" w:rsidP="00E91EEA">
      <w:pPr>
        <w:pStyle w:val="Default"/>
        <w:numPr>
          <w:ilvl w:val="0"/>
          <w:numId w:val="23"/>
        </w:numPr>
        <w:ind w:left="714" w:hanging="357"/>
        <w:jc w:val="both"/>
        <w:rPr>
          <w:rFonts w:ascii="Times New Roman" w:hAnsi="Times New Roman" w:cs="Times New Roman"/>
          <w:sz w:val="22"/>
          <w:szCs w:val="22"/>
        </w:rPr>
      </w:pPr>
      <w:r w:rsidRPr="002D5580">
        <w:rPr>
          <w:rFonts w:ascii="Times New Roman" w:hAnsi="Times New Roman" w:cs="Times New Roman"/>
          <w:sz w:val="22"/>
          <w:szCs w:val="22"/>
        </w:rPr>
        <w:t xml:space="preserve">Rutinní sběr informací a jejich průběžná evidence </w:t>
      </w:r>
    </w:p>
    <w:p w:rsidR="001B24DE" w:rsidRPr="002D5580" w:rsidRDefault="001B24DE" w:rsidP="00E91EEA">
      <w:pPr>
        <w:pStyle w:val="Default"/>
        <w:numPr>
          <w:ilvl w:val="0"/>
          <w:numId w:val="23"/>
        </w:numPr>
        <w:ind w:left="714" w:hanging="357"/>
        <w:jc w:val="both"/>
        <w:rPr>
          <w:rFonts w:ascii="Times New Roman" w:hAnsi="Times New Roman" w:cs="Times New Roman"/>
          <w:sz w:val="22"/>
          <w:szCs w:val="22"/>
        </w:rPr>
      </w:pPr>
      <w:r w:rsidRPr="002D5580">
        <w:rPr>
          <w:rFonts w:ascii="Times New Roman" w:hAnsi="Times New Roman" w:cs="Times New Roman"/>
          <w:sz w:val="22"/>
          <w:szCs w:val="22"/>
        </w:rPr>
        <w:t xml:space="preserve">Po ukončení projektů – hodnocení splnění cílů projektu, jejich hospodárnosti a efektivity vynaložených prostředků </w:t>
      </w:r>
    </w:p>
    <w:p w:rsidR="00E447A0" w:rsidRPr="002D5580" w:rsidRDefault="00DA5363" w:rsidP="00E91EEA">
      <w:pPr>
        <w:rPr>
          <w:sz w:val="22"/>
          <w:szCs w:val="22"/>
          <w:lang w:val="cs-CZ"/>
        </w:rPr>
      </w:pPr>
      <w:r w:rsidRPr="002D5580">
        <w:rPr>
          <w:sz w:val="22"/>
          <w:szCs w:val="22"/>
          <w:lang w:val="cs-CZ"/>
        </w:rPr>
        <w:t xml:space="preserve">Na konci sledovaného období (2020, resp. 2021) je doporučeno zrealizovat evaluaci, tedy vyhodnocení strategie. </w:t>
      </w:r>
    </w:p>
    <w:p w:rsidR="00E474ED" w:rsidRPr="002D5580" w:rsidRDefault="00E474ED" w:rsidP="00E91EEA">
      <w:pPr>
        <w:rPr>
          <w:sz w:val="22"/>
          <w:szCs w:val="22"/>
          <w:lang w:val="cs-CZ"/>
        </w:rPr>
      </w:pPr>
    </w:p>
    <w:p w:rsidR="00BF0D84" w:rsidRPr="002D5580" w:rsidRDefault="00BF0D84" w:rsidP="00E91EEA">
      <w:pPr>
        <w:pStyle w:val="Nadpis2"/>
        <w:spacing w:line="240" w:lineRule="auto"/>
      </w:pPr>
      <w:bookmarkStart w:id="30" w:name="_Toc434223017"/>
      <w:r w:rsidRPr="002D5580">
        <w:t>Systém řízení rizik a předpoklady realizace strategie</w:t>
      </w:r>
      <w:bookmarkEnd w:id="30"/>
    </w:p>
    <w:p w:rsidR="001215D4" w:rsidRPr="002D5580" w:rsidRDefault="0049796D" w:rsidP="00E91EEA">
      <w:pPr>
        <w:spacing w:after="120"/>
        <w:rPr>
          <w:sz w:val="22"/>
          <w:szCs w:val="22"/>
          <w:lang w:val="cs-CZ"/>
        </w:rPr>
      </w:pPr>
      <w:r w:rsidRPr="002D5580">
        <w:rPr>
          <w:sz w:val="22"/>
          <w:szCs w:val="22"/>
          <w:lang w:val="cs-CZ"/>
        </w:rPr>
        <w:t xml:space="preserve">Riziko je bráno jako míra či stupeň ohrožení, vyjadřuje se jím pravděpodobnost vzniku negativního jevu a jeho působení. Rizika pro realizace strategie jsou zejména politická a ekonomická, tj. ovlivňující financování projektových záměrů. Dalším rizikem jsou zejména časové a personální kapacity obce. Analýza rizik je základním a nezbytným krokem pro zvládání jakéhokoli nepříznivého stavu ve společnosti. Systém řízení resp. management rizika poskytuje řadu poznatků využitelných jak ve fázi prevence nežádoucí události, při přípravě na její zdolání, pokud by vznikla, tak při vlastním zásahu. Ukazuje se, že poznání rizika je klíčovým bodem pro provádění účinné prevence a systematický přístup je nezbytný pro zajištění jejího úspěchu. </w:t>
      </w:r>
      <w:r w:rsidR="0052115C" w:rsidRPr="002D5580">
        <w:rPr>
          <w:sz w:val="22"/>
          <w:szCs w:val="22"/>
          <w:lang w:val="cs-CZ"/>
        </w:rPr>
        <w:t xml:space="preserve">Z hlediska obce se předcházení rizika týká pečlivého zhodnocení finančních možností, </w:t>
      </w:r>
      <w:r w:rsidR="00B12873" w:rsidRPr="002D5580">
        <w:rPr>
          <w:sz w:val="22"/>
          <w:szCs w:val="22"/>
          <w:lang w:val="cs-CZ"/>
        </w:rPr>
        <w:t xml:space="preserve">technické možnosti, </w:t>
      </w:r>
      <w:r w:rsidR="0052115C" w:rsidRPr="002D5580">
        <w:rPr>
          <w:sz w:val="22"/>
          <w:szCs w:val="22"/>
          <w:lang w:val="cs-CZ"/>
        </w:rPr>
        <w:t xml:space="preserve">potřebnost daného projektového záměru, přítomnost lidského potenciálu starající se o naplnění strategie, projednání potřebných informací mezi zastupitelstvem, ale i braní v potaz názory občanů aj. </w:t>
      </w:r>
    </w:p>
    <w:p w:rsidR="00A82376" w:rsidRPr="002D5580" w:rsidRDefault="001215D4" w:rsidP="00E91EEA">
      <w:pPr>
        <w:spacing w:before="0"/>
        <w:rPr>
          <w:i/>
          <w:lang w:val="cs-CZ"/>
        </w:rPr>
      </w:pPr>
      <w:r w:rsidRPr="002D5580">
        <w:rPr>
          <w:i/>
          <w:lang w:val="cs-CZ"/>
        </w:rPr>
        <w:t>Tabulka č</w:t>
      </w:r>
      <w:r w:rsidR="008F0C46">
        <w:rPr>
          <w:i/>
          <w:lang w:val="cs-CZ"/>
        </w:rPr>
        <w:t>. 36</w:t>
      </w:r>
      <w:r w:rsidR="00122A02" w:rsidRPr="002D5580">
        <w:rPr>
          <w:i/>
          <w:lang w:val="cs-CZ"/>
        </w:rPr>
        <w:t xml:space="preserve"> Analýza rizik realizace rozvojové strategie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13"/>
        <w:gridCol w:w="1930"/>
        <w:gridCol w:w="1500"/>
        <w:gridCol w:w="2168"/>
        <w:gridCol w:w="4595"/>
      </w:tblGrid>
      <w:tr w:rsidR="00122A02" w:rsidRPr="002D5580" w:rsidTr="002C77C1">
        <w:trPr>
          <w:trHeight w:val="870"/>
          <w:jc w:val="center"/>
        </w:trPr>
        <w:tc>
          <w:tcPr>
            <w:tcW w:w="1105" w:type="pct"/>
            <w:gridSpan w:val="2"/>
            <w:tcBorders>
              <w:bottom w:val="single" w:sz="4" w:space="0" w:color="auto"/>
            </w:tcBorders>
            <w:shd w:val="clear" w:color="auto" w:fill="0070C0"/>
            <w:noWrap/>
            <w:vAlign w:val="center"/>
            <w:hideMark/>
          </w:tcPr>
          <w:p w:rsidR="00122A02" w:rsidRPr="002D5580" w:rsidRDefault="00122A02" w:rsidP="002C77C1">
            <w:pPr>
              <w:spacing w:before="0"/>
              <w:jc w:val="center"/>
              <w:rPr>
                <w:b/>
                <w:color w:val="FFFFFF" w:themeColor="background1"/>
                <w:sz w:val="20"/>
                <w:szCs w:val="20"/>
                <w:lang w:val="cs-CZ"/>
              </w:rPr>
            </w:pPr>
          </w:p>
          <w:p w:rsidR="00122A02" w:rsidRPr="002D5580" w:rsidRDefault="00122A02" w:rsidP="002C77C1">
            <w:pPr>
              <w:jc w:val="center"/>
              <w:rPr>
                <w:b/>
                <w:bCs/>
                <w:color w:val="FFFFFF" w:themeColor="background1"/>
                <w:sz w:val="20"/>
                <w:szCs w:val="20"/>
                <w:lang w:val="cs-CZ"/>
              </w:rPr>
            </w:pPr>
            <w:r w:rsidRPr="002D5580">
              <w:rPr>
                <w:b/>
                <w:bCs/>
                <w:color w:val="FFFFFF" w:themeColor="background1"/>
                <w:sz w:val="20"/>
                <w:szCs w:val="20"/>
                <w:lang w:val="cs-CZ"/>
              </w:rPr>
              <w:t>Druh rizika</w:t>
            </w:r>
          </w:p>
        </w:tc>
        <w:tc>
          <w:tcPr>
            <w:tcW w:w="707" w:type="pct"/>
            <w:tcBorders>
              <w:bottom w:val="single" w:sz="4" w:space="0" w:color="auto"/>
            </w:tcBorders>
            <w:shd w:val="clear" w:color="auto" w:fill="0070C0"/>
            <w:vAlign w:val="center"/>
            <w:hideMark/>
          </w:tcPr>
          <w:p w:rsidR="00122A02" w:rsidRPr="002D5580" w:rsidRDefault="00122A02" w:rsidP="002C77C1">
            <w:pPr>
              <w:jc w:val="center"/>
              <w:rPr>
                <w:b/>
                <w:bCs/>
                <w:color w:val="FFFFFF" w:themeColor="background1"/>
                <w:sz w:val="20"/>
                <w:szCs w:val="20"/>
                <w:lang w:val="cs-CZ"/>
              </w:rPr>
            </w:pPr>
            <w:r w:rsidRPr="002D5580">
              <w:rPr>
                <w:b/>
                <w:bCs/>
                <w:color w:val="FFFFFF" w:themeColor="background1"/>
                <w:sz w:val="20"/>
                <w:szCs w:val="20"/>
                <w:lang w:val="cs-CZ"/>
              </w:rPr>
              <w:t>Závažnost rizika</w:t>
            </w:r>
          </w:p>
        </w:tc>
        <w:tc>
          <w:tcPr>
            <w:tcW w:w="1022" w:type="pct"/>
            <w:tcBorders>
              <w:bottom w:val="single" w:sz="4" w:space="0" w:color="auto"/>
            </w:tcBorders>
            <w:shd w:val="clear" w:color="auto" w:fill="0070C0"/>
            <w:vAlign w:val="center"/>
            <w:hideMark/>
          </w:tcPr>
          <w:p w:rsidR="00122A02" w:rsidRPr="002D5580" w:rsidRDefault="00122A02" w:rsidP="002C77C1">
            <w:pPr>
              <w:jc w:val="center"/>
              <w:rPr>
                <w:b/>
                <w:bCs/>
                <w:color w:val="FFFFFF" w:themeColor="background1"/>
                <w:sz w:val="20"/>
                <w:szCs w:val="20"/>
                <w:lang w:val="cs-CZ"/>
              </w:rPr>
            </w:pPr>
            <w:r w:rsidRPr="002D5580">
              <w:rPr>
                <w:b/>
                <w:bCs/>
                <w:color w:val="FFFFFF" w:themeColor="background1"/>
                <w:sz w:val="20"/>
                <w:szCs w:val="20"/>
                <w:lang w:val="cs-CZ"/>
              </w:rPr>
              <w:t>Pravděpodobnost/ četnost výskytu rizika</w:t>
            </w:r>
          </w:p>
        </w:tc>
        <w:tc>
          <w:tcPr>
            <w:tcW w:w="2166" w:type="pct"/>
            <w:tcBorders>
              <w:bottom w:val="single" w:sz="4" w:space="0" w:color="auto"/>
            </w:tcBorders>
            <w:shd w:val="clear" w:color="auto" w:fill="0070C0"/>
            <w:vAlign w:val="center"/>
            <w:hideMark/>
          </w:tcPr>
          <w:p w:rsidR="00122A02" w:rsidRPr="002D5580" w:rsidRDefault="00122A02" w:rsidP="002C77C1">
            <w:pPr>
              <w:jc w:val="center"/>
              <w:rPr>
                <w:b/>
                <w:bCs/>
                <w:color w:val="FFFFFF" w:themeColor="background1"/>
                <w:sz w:val="20"/>
                <w:szCs w:val="20"/>
                <w:lang w:val="cs-CZ"/>
              </w:rPr>
            </w:pPr>
            <w:r w:rsidRPr="002D5580">
              <w:rPr>
                <w:b/>
                <w:bCs/>
                <w:color w:val="FFFFFF" w:themeColor="background1"/>
                <w:sz w:val="20"/>
                <w:szCs w:val="20"/>
                <w:lang w:val="cs-CZ"/>
              </w:rPr>
              <w:t>Předcházení/eliminace rizika</w:t>
            </w:r>
          </w:p>
        </w:tc>
      </w:tr>
      <w:tr w:rsidR="002C77C1" w:rsidRPr="002D5580" w:rsidTr="002C77C1">
        <w:trPr>
          <w:trHeight w:val="315"/>
          <w:jc w:val="center"/>
        </w:trPr>
        <w:tc>
          <w:tcPr>
            <w:tcW w:w="195" w:type="pct"/>
            <w:tcBorders>
              <w:top w:val="single" w:sz="4" w:space="0" w:color="auto"/>
              <w:left w:val="single" w:sz="4" w:space="0" w:color="auto"/>
              <w:bottom w:val="single" w:sz="4" w:space="0" w:color="auto"/>
              <w:right w:val="nil"/>
            </w:tcBorders>
            <w:shd w:val="clear" w:color="auto" w:fill="0070C0"/>
            <w:noWrap/>
            <w:vAlign w:val="center"/>
            <w:hideMark/>
          </w:tcPr>
          <w:p w:rsidR="002C77C1" w:rsidRPr="002D5580" w:rsidRDefault="002C77C1" w:rsidP="002C77C1">
            <w:pPr>
              <w:jc w:val="center"/>
              <w:rPr>
                <w:b/>
                <w:color w:val="FFFFFF" w:themeColor="background1"/>
                <w:sz w:val="20"/>
                <w:szCs w:val="20"/>
                <w:lang w:val="cs-CZ"/>
              </w:rPr>
            </w:pPr>
          </w:p>
        </w:tc>
        <w:tc>
          <w:tcPr>
            <w:tcW w:w="4805" w:type="pct"/>
            <w:gridSpan w:val="4"/>
            <w:tcBorders>
              <w:top w:val="single" w:sz="4" w:space="0" w:color="auto"/>
              <w:left w:val="nil"/>
              <w:bottom w:val="single" w:sz="4" w:space="0" w:color="auto"/>
              <w:right w:val="single" w:sz="4" w:space="0" w:color="auto"/>
            </w:tcBorders>
            <w:shd w:val="clear" w:color="auto" w:fill="0070C0"/>
            <w:vAlign w:val="center"/>
            <w:hideMark/>
          </w:tcPr>
          <w:p w:rsidR="002C77C1" w:rsidRPr="002D5580" w:rsidRDefault="002C77C1" w:rsidP="002C77C1">
            <w:pPr>
              <w:jc w:val="center"/>
              <w:rPr>
                <w:sz w:val="20"/>
                <w:szCs w:val="20"/>
                <w:lang w:val="cs-CZ"/>
              </w:rPr>
            </w:pPr>
            <w:r w:rsidRPr="002D5580">
              <w:rPr>
                <w:b/>
                <w:bCs/>
                <w:color w:val="FFFFFF" w:themeColor="background1"/>
                <w:sz w:val="20"/>
                <w:szCs w:val="20"/>
                <w:lang w:val="cs-CZ"/>
              </w:rPr>
              <w:t>Technická rizika</w:t>
            </w:r>
          </w:p>
        </w:tc>
      </w:tr>
      <w:tr w:rsidR="00122A02" w:rsidRPr="002D5580" w:rsidTr="002C77C1">
        <w:trPr>
          <w:trHeight w:val="735"/>
          <w:jc w:val="center"/>
        </w:trPr>
        <w:tc>
          <w:tcPr>
            <w:tcW w:w="195" w:type="pct"/>
            <w:tcBorders>
              <w:top w:val="single" w:sz="4" w:space="0" w:color="auto"/>
            </w:tcBorders>
            <w:shd w:val="clear" w:color="auto" w:fill="auto"/>
            <w:noWrap/>
            <w:vAlign w:val="center"/>
            <w:hideMark/>
          </w:tcPr>
          <w:p w:rsidR="00122A02" w:rsidRPr="002D5580" w:rsidRDefault="00122A02" w:rsidP="002C77C1">
            <w:pPr>
              <w:jc w:val="center"/>
              <w:rPr>
                <w:sz w:val="20"/>
                <w:szCs w:val="20"/>
                <w:lang w:val="cs-CZ"/>
              </w:rPr>
            </w:pPr>
            <w:r w:rsidRPr="002D5580">
              <w:rPr>
                <w:sz w:val="20"/>
                <w:szCs w:val="20"/>
                <w:lang w:val="cs-CZ"/>
              </w:rPr>
              <w:t>1.</w:t>
            </w:r>
          </w:p>
        </w:tc>
        <w:tc>
          <w:tcPr>
            <w:tcW w:w="910" w:type="pct"/>
            <w:tcBorders>
              <w:top w:val="single" w:sz="4" w:space="0" w:color="auto"/>
            </w:tcBorders>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Nedostatky v projektové dokumentaci</w:t>
            </w:r>
          </w:p>
        </w:tc>
        <w:tc>
          <w:tcPr>
            <w:tcW w:w="707" w:type="pct"/>
            <w:tcBorders>
              <w:top w:val="single" w:sz="4" w:space="0" w:color="auto"/>
            </w:tcBorders>
            <w:shd w:val="clear" w:color="auto" w:fill="auto"/>
            <w:vAlign w:val="center"/>
            <w:hideMark/>
          </w:tcPr>
          <w:p w:rsidR="00122A02" w:rsidRPr="002D5580" w:rsidRDefault="004B5022" w:rsidP="002C77C1">
            <w:pPr>
              <w:jc w:val="center"/>
              <w:rPr>
                <w:sz w:val="20"/>
                <w:szCs w:val="20"/>
                <w:lang w:val="cs-CZ"/>
              </w:rPr>
            </w:pPr>
            <w:r w:rsidRPr="002D5580">
              <w:rPr>
                <w:sz w:val="20"/>
                <w:szCs w:val="20"/>
                <w:lang w:val="cs-CZ"/>
              </w:rPr>
              <w:t>V</w:t>
            </w:r>
            <w:r w:rsidR="00122A02" w:rsidRPr="002D5580">
              <w:rPr>
                <w:sz w:val="20"/>
                <w:szCs w:val="20"/>
                <w:lang w:val="cs-CZ"/>
              </w:rPr>
              <w:t>ýznamná</w:t>
            </w:r>
          </w:p>
        </w:tc>
        <w:tc>
          <w:tcPr>
            <w:tcW w:w="1022" w:type="pct"/>
            <w:tcBorders>
              <w:top w:val="single" w:sz="4" w:space="0" w:color="auto"/>
            </w:tcBorders>
            <w:shd w:val="clear" w:color="auto" w:fill="auto"/>
            <w:vAlign w:val="center"/>
            <w:hideMark/>
          </w:tcPr>
          <w:p w:rsidR="00122A02" w:rsidRPr="002D5580" w:rsidRDefault="004B5022" w:rsidP="002C77C1">
            <w:pPr>
              <w:jc w:val="center"/>
              <w:rPr>
                <w:sz w:val="20"/>
                <w:szCs w:val="20"/>
                <w:lang w:val="cs-CZ"/>
              </w:rPr>
            </w:pPr>
            <w:r w:rsidRPr="002D5580">
              <w:rPr>
                <w:sz w:val="20"/>
                <w:szCs w:val="20"/>
                <w:lang w:val="cs-CZ"/>
              </w:rPr>
              <w:t>M</w:t>
            </w:r>
            <w:r w:rsidR="00122A02" w:rsidRPr="002D5580">
              <w:rPr>
                <w:sz w:val="20"/>
                <w:szCs w:val="20"/>
                <w:lang w:val="cs-CZ"/>
              </w:rPr>
              <w:t>alá</w:t>
            </w:r>
          </w:p>
        </w:tc>
        <w:tc>
          <w:tcPr>
            <w:tcW w:w="2166" w:type="pct"/>
            <w:tcBorders>
              <w:top w:val="single" w:sz="4" w:space="0" w:color="auto"/>
            </w:tcBorders>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Projektová dokumentace bude zpracována ateliérem, který s podobnými projekty má zkušenosti, detailně zná situaci. Disponuje kvalitními referencemi.</w:t>
            </w:r>
          </w:p>
        </w:tc>
      </w:tr>
      <w:tr w:rsidR="00122A02" w:rsidRPr="002D5580" w:rsidTr="002C77C1">
        <w:trPr>
          <w:trHeight w:val="975"/>
          <w:jc w:val="center"/>
        </w:trPr>
        <w:tc>
          <w:tcPr>
            <w:tcW w:w="195" w:type="pct"/>
            <w:shd w:val="clear" w:color="auto" w:fill="auto"/>
            <w:noWrap/>
            <w:vAlign w:val="center"/>
            <w:hideMark/>
          </w:tcPr>
          <w:p w:rsidR="00122A02" w:rsidRPr="002D5580" w:rsidRDefault="00122A02" w:rsidP="002C77C1">
            <w:pPr>
              <w:jc w:val="center"/>
              <w:rPr>
                <w:sz w:val="20"/>
                <w:szCs w:val="20"/>
                <w:lang w:val="cs-CZ"/>
              </w:rPr>
            </w:pPr>
            <w:r w:rsidRPr="002D5580">
              <w:rPr>
                <w:sz w:val="20"/>
                <w:szCs w:val="20"/>
                <w:lang w:val="cs-CZ"/>
              </w:rPr>
              <w:t>2.</w:t>
            </w:r>
          </w:p>
        </w:tc>
        <w:tc>
          <w:tcPr>
            <w:tcW w:w="910" w:type="pct"/>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Dodatečné změny požadavků investora</w:t>
            </w:r>
          </w:p>
        </w:tc>
        <w:tc>
          <w:tcPr>
            <w:tcW w:w="707" w:type="pct"/>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N</w:t>
            </w:r>
            <w:r w:rsidR="00122A02" w:rsidRPr="002D5580">
              <w:rPr>
                <w:sz w:val="20"/>
                <w:szCs w:val="20"/>
                <w:lang w:val="cs-CZ"/>
              </w:rPr>
              <w:t>evýznamná</w:t>
            </w:r>
          </w:p>
        </w:tc>
        <w:tc>
          <w:tcPr>
            <w:tcW w:w="1022" w:type="pct"/>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O</w:t>
            </w:r>
            <w:r w:rsidR="00122A02" w:rsidRPr="002D5580">
              <w:rPr>
                <w:sz w:val="20"/>
                <w:szCs w:val="20"/>
                <w:lang w:val="cs-CZ"/>
              </w:rPr>
              <w:t>bčasná</w:t>
            </w:r>
          </w:p>
        </w:tc>
        <w:tc>
          <w:tcPr>
            <w:tcW w:w="2166" w:type="pct"/>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Investor si je dobře vědom výchozího i cílového stavu. Projekty jsou pečlivě plánovány již několik let. Jsou optimalizovány tak, aby nebylo nutno přistupovat k žádným podstatným změnám. Případné drobné změny je možno udělat.</w:t>
            </w:r>
          </w:p>
        </w:tc>
      </w:tr>
      <w:tr w:rsidR="00122A02" w:rsidRPr="002D5580" w:rsidTr="002C77C1">
        <w:trPr>
          <w:trHeight w:val="735"/>
          <w:jc w:val="center"/>
        </w:trPr>
        <w:tc>
          <w:tcPr>
            <w:tcW w:w="195" w:type="pct"/>
            <w:shd w:val="clear" w:color="auto" w:fill="auto"/>
            <w:noWrap/>
            <w:vAlign w:val="center"/>
            <w:hideMark/>
          </w:tcPr>
          <w:p w:rsidR="00122A02" w:rsidRPr="002D5580" w:rsidRDefault="00122A02" w:rsidP="002C77C1">
            <w:pPr>
              <w:jc w:val="center"/>
              <w:rPr>
                <w:sz w:val="20"/>
                <w:szCs w:val="20"/>
                <w:lang w:val="cs-CZ"/>
              </w:rPr>
            </w:pPr>
            <w:r w:rsidRPr="002D5580">
              <w:rPr>
                <w:sz w:val="20"/>
                <w:szCs w:val="20"/>
                <w:lang w:val="cs-CZ"/>
              </w:rPr>
              <w:t>3.</w:t>
            </w:r>
          </w:p>
        </w:tc>
        <w:tc>
          <w:tcPr>
            <w:tcW w:w="910" w:type="pct"/>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Nedostatečná koordinace stavebních prací</w:t>
            </w:r>
          </w:p>
        </w:tc>
        <w:tc>
          <w:tcPr>
            <w:tcW w:w="707" w:type="pct"/>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V</w:t>
            </w:r>
            <w:r w:rsidR="00122A02" w:rsidRPr="002D5580">
              <w:rPr>
                <w:sz w:val="20"/>
                <w:szCs w:val="20"/>
                <w:lang w:val="cs-CZ"/>
              </w:rPr>
              <w:t>ýznamná</w:t>
            </w:r>
          </w:p>
        </w:tc>
        <w:tc>
          <w:tcPr>
            <w:tcW w:w="1022" w:type="pct"/>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M</w:t>
            </w:r>
            <w:r w:rsidR="00122A02" w:rsidRPr="002D5580">
              <w:rPr>
                <w:sz w:val="20"/>
                <w:szCs w:val="20"/>
                <w:lang w:val="cs-CZ"/>
              </w:rPr>
              <w:t>alá</w:t>
            </w:r>
          </w:p>
        </w:tc>
        <w:tc>
          <w:tcPr>
            <w:tcW w:w="2166" w:type="pct"/>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Stavební práce jsou děleny do logických celků již při projektové přípravě. Investor dále počítá s odp</w:t>
            </w:r>
            <w:r w:rsidR="00F46994" w:rsidRPr="002D5580">
              <w:rPr>
                <w:sz w:val="20"/>
                <w:szCs w:val="20"/>
                <w:lang w:val="cs-CZ"/>
              </w:rPr>
              <w:t>ovídajícím technickým/stavebním</w:t>
            </w:r>
            <w:r w:rsidRPr="002D5580">
              <w:rPr>
                <w:sz w:val="20"/>
                <w:szCs w:val="20"/>
                <w:lang w:val="cs-CZ"/>
              </w:rPr>
              <w:t xml:space="preserve"> a </w:t>
            </w:r>
            <w:r w:rsidR="00F46994" w:rsidRPr="002D5580">
              <w:rPr>
                <w:sz w:val="20"/>
                <w:szCs w:val="20"/>
                <w:lang w:val="cs-CZ"/>
              </w:rPr>
              <w:t xml:space="preserve">také </w:t>
            </w:r>
            <w:r w:rsidRPr="002D5580">
              <w:rPr>
                <w:sz w:val="20"/>
                <w:szCs w:val="20"/>
                <w:lang w:val="cs-CZ"/>
              </w:rPr>
              <w:t>autorským dozorem.</w:t>
            </w:r>
          </w:p>
        </w:tc>
      </w:tr>
      <w:tr w:rsidR="00122A02" w:rsidRPr="002D5580" w:rsidTr="002C77C1">
        <w:trPr>
          <w:trHeight w:val="495"/>
          <w:jc w:val="center"/>
        </w:trPr>
        <w:tc>
          <w:tcPr>
            <w:tcW w:w="195" w:type="pct"/>
            <w:shd w:val="clear" w:color="auto" w:fill="auto"/>
            <w:noWrap/>
            <w:vAlign w:val="center"/>
            <w:hideMark/>
          </w:tcPr>
          <w:p w:rsidR="00122A02" w:rsidRPr="002D5580" w:rsidRDefault="00122A02" w:rsidP="002C77C1">
            <w:pPr>
              <w:jc w:val="center"/>
              <w:rPr>
                <w:sz w:val="20"/>
                <w:szCs w:val="20"/>
                <w:lang w:val="cs-CZ"/>
              </w:rPr>
            </w:pPr>
            <w:r w:rsidRPr="002D5580">
              <w:rPr>
                <w:sz w:val="20"/>
                <w:szCs w:val="20"/>
                <w:lang w:val="cs-CZ"/>
              </w:rPr>
              <w:t>4.</w:t>
            </w:r>
          </w:p>
        </w:tc>
        <w:tc>
          <w:tcPr>
            <w:tcW w:w="910" w:type="pct"/>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Výběr nekvalitního dodavatele</w:t>
            </w:r>
          </w:p>
        </w:tc>
        <w:tc>
          <w:tcPr>
            <w:tcW w:w="707" w:type="pct"/>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K</w:t>
            </w:r>
            <w:r w:rsidR="00122A02" w:rsidRPr="002D5580">
              <w:rPr>
                <w:sz w:val="20"/>
                <w:szCs w:val="20"/>
                <w:lang w:val="cs-CZ"/>
              </w:rPr>
              <w:t>ritická (významná)</w:t>
            </w:r>
          </w:p>
        </w:tc>
        <w:tc>
          <w:tcPr>
            <w:tcW w:w="1022" w:type="pct"/>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N</w:t>
            </w:r>
            <w:r w:rsidR="00122A02" w:rsidRPr="002D5580">
              <w:rPr>
                <w:sz w:val="20"/>
                <w:szCs w:val="20"/>
                <w:lang w:val="cs-CZ"/>
              </w:rPr>
              <w:t>epravděpodobná</w:t>
            </w:r>
          </w:p>
        </w:tc>
        <w:tc>
          <w:tcPr>
            <w:tcW w:w="2166" w:type="pct"/>
            <w:shd w:val="clear" w:color="auto" w:fill="auto"/>
            <w:vAlign w:val="center"/>
            <w:hideMark/>
          </w:tcPr>
          <w:p w:rsidR="00122A02" w:rsidRPr="002D5580" w:rsidRDefault="00122A02" w:rsidP="00E64379">
            <w:pPr>
              <w:jc w:val="center"/>
              <w:rPr>
                <w:sz w:val="20"/>
                <w:szCs w:val="20"/>
                <w:lang w:val="cs-CZ"/>
              </w:rPr>
            </w:pPr>
            <w:r w:rsidRPr="002D5580">
              <w:rPr>
                <w:sz w:val="20"/>
                <w:szCs w:val="20"/>
                <w:lang w:val="cs-CZ"/>
              </w:rPr>
              <w:t xml:space="preserve">Při výběrovém řízení bude </w:t>
            </w:r>
            <w:r w:rsidR="00E64379">
              <w:rPr>
                <w:sz w:val="20"/>
                <w:szCs w:val="20"/>
                <w:lang w:val="cs-CZ"/>
              </w:rPr>
              <w:t xml:space="preserve">kladen důraz </w:t>
            </w:r>
            <w:r w:rsidRPr="002D5580">
              <w:rPr>
                <w:sz w:val="20"/>
                <w:szCs w:val="20"/>
                <w:lang w:val="cs-CZ"/>
              </w:rPr>
              <w:t xml:space="preserve">vedle ceny </w:t>
            </w:r>
            <w:r w:rsidR="00E64379">
              <w:rPr>
                <w:sz w:val="20"/>
                <w:szCs w:val="20"/>
                <w:lang w:val="cs-CZ"/>
              </w:rPr>
              <w:t>n</w:t>
            </w:r>
            <w:r w:rsidRPr="002D5580">
              <w:rPr>
                <w:sz w:val="20"/>
                <w:szCs w:val="20"/>
                <w:lang w:val="cs-CZ"/>
              </w:rPr>
              <w:t xml:space="preserve">a schopnosti dodržet termín výstavby </w:t>
            </w:r>
            <w:r w:rsidR="00F46994" w:rsidRPr="002D5580">
              <w:rPr>
                <w:sz w:val="20"/>
                <w:szCs w:val="20"/>
                <w:lang w:val="cs-CZ"/>
              </w:rPr>
              <w:t xml:space="preserve"> </w:t>
            </w:r>
          </w:p>
        </w:tc>
      </w:tr>
      <w:tr w:rsidR="00122A02" w:rsidRPr="002D5580" w:rsidTr="002C77C1">
        <w:trPr>
          <w:trHeight w:val="735"/>
          <w:jc w:val="center"/>
        </w:trPr>
        <w:tc>
          <w:tcPr>
            <w:tcW w:w="195" w:type="pct"/>
            <w:shd w:val="clear" w:color="auto" w:fill="auto"/>
            <w:noWrap/>
            <w:vAlign w:val="center"/>
            <w:hideMark/>
          </w:tcPr>
          <w:p w:rsidR="00122A02" w:rsidRPr="002D5580" w:rsidRDefault="00122A02" w:rsidP="002C77C1">
            <w:pPr>
              <w:jc w:val="center"/>
              <w:rPr>
                <w:sz w:val="20"/>
                <w:szCs w:val="20"/>
                <w:lang w:val="cs-CZ"/>
              </w:rPr>
            </w:pPr>
            <w:r w:rsidRPr="002D5580">
              <w:rPr>
                <w:sz w:val="20"/>
                <w:szCs w:val="20"/>
                <w:lang w:val="cs-CZ"/>
              </w:rPr>
              <w:t>5.</w:t>
            </w:r>
          </w:p>
        </w:tc>
        <w:tc>
          <w:tcPr>
            <w:tcW w:w="910" w:type="pct"/>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Nedodržení termínů výstavby</w:t>
            </w:r>
          </w:p>
        </w:tc>
        <w:tc>
          <w:tcPr>
            <w:tcW w:w="707" w:type="pct"/>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V</w:t>
            </w:r>
            <w:r w:rsidR="00122A02" w:rsidRPr="002D5580">
              <w:rPr>
                <w:sz w:val="20"/>
                <w:szCs w:val="20"/>
                <w:lang w:val="cs-CZ"/>
              </w:rPr>
              <w:t>ýznamná</w:t>
            </w:r>
          </w:p>
        </w:tc>
        <w:tc>
          <w:tcPr>
            <w:tcW w:w="1022" w:type="pct"/>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M</w:t>
            </w:r>
            <w:r w:rsidR="00122A02" w:rsidRPr="002D5580">
              <w:rPr>
                <w:sz w:val="20"/>
                <w:szCs w:val="20"/>
                <w:lang w:val="cs-CZ"/>
              </w:rPr>
              <w:t>alá</w:t>
            </w:r>
          </w:p>
        </w:tc>
        <w:tc>
          <w:tcPr>
            <w:tcW w:w="2166" w:type="pct"/>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Harmonogram strategie a projektů počítá s možnými zdrženími. Termín výstavby bude ošetřen smlouvou s dodavatelem. Na velkých projektech už probíhají jednání.</w:t>
            </w:r>
          </w:p>
        </w:tc>
      </w:tr>
      <w:tr w:rsidR="00122A02" w:rsidRPr="002D5580" w:rsidTr="002C77C1">
        <w:trPr>
          <w:trHeight w:val="975"/>
          <w:jc w:val="center"/>
        </w:trPr>
        <w:tc>
          <w:tcPr>
            <w:tcW w:w="195" w:type="pct"/>
            <w:tcBorders>
              <w:bottom w:val="single" w:sz="4" w:space="0" w:color="auto"/>
            </w:tcBorders>
            <w:shd w:val="clear" w:color="auto" w:fill="auto"/>
            <w:noWrap/>
            <w:vAlign w:val="center"/>
            <w:hideMark/>
          </w:tcPr>
          <w:p w:rsidR="00122A02" w:rsidRPr="002D5580" w:rsidRDefault="00122A02" w:rsidP="002C77C1">
            <w:pPr>
              <w:jc w:val="center"/>
              <w:rPr>
                <w:sz w:val="20"/>
                <w:szCs w:val="20"/>
                <w:lang w:val="cs-CZ"/>
              </w:rPr>
            </w:pPr>
            <w:r w:rsidRPr="002D5580">
              <w:rPr>
                <w:sz w:val="20"/>
                <w:szCs w:val="20"/>
                <w:lang w:val="cs-CZ"/>
              </w:rPr>
              <w:t>6.</w:t>
            </w:r>
          </w:p>
        </w:tc>
        <w:tc>
          <w:tcPr>
            <w:tcW w:w="910" w:type="pct"/>
            <w:tcBorders>
              <w:bottom w:val="single" w:sz="4" w:space="0" w:color="auto"/>
            </w:tcBorders>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Navýšení cen vstupu</w:t>
            </w:r>
          </w:p>
        </w:tc>
        <w:tc>
          <w:tcPr>
            <w:tcW w:w="707" w:type="pct"/>
            <w:tcBorders>
              <w:bottom w:val="single" w:sz="4" w:space="0" w:color="auto"/>
            </w:tcBorders>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V</w:t>
            </w:r>
            <w:r w:rsidR="00122A02" w:rsidRPr="002D5580">
              <w:rPr>
                <w:sz w:val="20"/>
                <w:szCs w:val="20"/>
                <w:lang w:val="cs-CZ"/>
              </w:rPr>
              <w:t>ýznamná</w:t>
            </w:r>
          </w:p>
        </w:tc>
        <w:tc>
          <w:tcPr>
            <w:tcW w:w="1022" w:type="pct"/>
            <w:tcBorders>
              <w:bottom w:val="single" w:sz="4" w:space="0" w:color="auto"/>
            </w:tcBorders>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M</w:t>
            </w:r>
            <w:r w:rsidR="00122A02" w:rsidRPr="002D5580">
              <w:rPr>
                <w:sz w:val="20"/>
                <w:szCs w:val="20"/>
                <w:lang w:val="cs-CZ"/>
              </w:rPr>
              <w:t>alá</w:t>
            </w:r>
          </w:p>
        </w:tc>
        <w:tc>
          <w:tcPr>
            <w:tcW w:w="2166" w:type="pct"/>
            <w:tcBorders>
              <w:bottom w:val="single" w:sz="4" w:space="0" w:color="auto"/>
            </w:tcBorders>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Datum zahájení a rychlost výstavby spolu s požadavkem investora na pevnou cenu ve VŘ minimalizuje toto riziko. Navýšení v nepodstatné výši díky nadstandardům ze strany obje</w:t>
            </w:r>
            <w:r w:rsidR="00F46994" w:rsidRPr="002D5580">
              <w:rPr>
                <w:sz w:val="20"/>
                <w:szCs w:val="20"/>
                <w:lang w:val="cs-CZ"/>
              </w:rPr>
              <w:t>dnatele může nastat. Zatím je je</w:t>
            </w:r>
            <w:r w:rsidRPr="002D5580">
              <w:rPr>
                <w:sz w:val="20"/>
                <w:szCs w:val="20"/>
                <w:lang w:val="cs-CZ"/>
              </w:rPr>
              <w:t>ště prostor pro změny cen.</w:t>
            </w:r>
          </w:p>
        </w:tc>
      </w:tr>
      <w:tr w:rsidR="00122A02" w:rsidRPr="002D5580" w:rsidTr="002C77C1">
        <w:trPr>
          <w:trHeight w:val="975"/>
          <w:jc w:val="center"/>
        </w:trPr>
        <w:tc>
          <w:tcPr>
            <w:tcW w:w="195" w:type="pct"/>
            <w:tcBorders>
              <w:bottom w:val="single" w:sz="4" w:space="0" w:color="auto"/>
            </w:tcBorders>
            <w:shd w:val="clear" w:color="auto" w:fill="auto"/>
            <w:noWrap/>
            <w:vAlign w:val="center"/>
            <w:hideMark/>
          </w:tcPr>
          <w:p w:rsidR="00122A02" w:rsidRPr="002D5580" w:rsidRDefault="00122A02" w:rsidP="002C77C1">
            <w:pPr>
              <w:jc w:val="center"/>
              <w:rPr>
                <w:sz w:val="20"/>
                <w:szCs w:val="20"/>
                <w:lang w:val="cs-CZ"/>
              </w:rPr>
            </w:pPr>
            <w:r w:rsidRPr="002D5580">
              <w:rPr>
                <w:sz w:val="20"/>
                <w:szCs w:val="20"/>
                <w:lang w:val="cs-CZ"/>
              </w:rPr>
              <w:t>7.</w:t>
            </w:r>
          </w:p>
        </w:tc>
        <w:tc>
          <w:tcPr>
            <w:tcW w:w="910" w:type="pct"/>
            <w:tcBorders>
              <w:bottom w:val="single" w:sz="4" w:space="0" w:color="auto"/>
            </w:tcBorders>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Nekvalitní projektový tým</w:t>
            </w:r>
          </w:p>
        </w:tc>
        <w:tc>
          <w:tcPr>
            <w:tcW w:w="707" w:type="pct"/>
            <w:tcBorders>
              <w:bottom w:val="single" w:sz="4" w:space="0" w:color="auto"/>
            </w:tcBorders>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K</w:t>
            </w:r>
            <w:r w:rsidR="00122A02" w:rsidRPr="002D5580">
              <w:rPr>
                <w:sz w:val="20"/>
                <w:szCs w:val="20"/>
                <w:lang w:val="cs-CZ"/>
              </w:rPr>
              <w:t>ritická (významná)</w:t>
            </w:r>
          </w:p>
        </w:tc>
        <w:tc>
          <w:tcPr>
            <w:tcW w:w="1022" w:type="pct"/>
            <w:tcBorders>
              <w:bottom w:val="single" w:sz="4" w:space="0" w:color="auto"/>
            </w:tcBorders>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N</w:t>
            </w:r>
            <w:r w:rsidR="00122A02" w:rsidRPr="002D5580">
              <w:rPr>
                <w:sz w:val="20"/>
                <w:szCs w:val="20"/>
                <w:lang w:val="cs-CZ"/>
              </w:rPr>
              <w:t>epravděpodobná</w:t>
            </w:r>
          </w:p>
        </w:tc>
        <w:tc>
          <w:tcPr>
            <w:tcW w:w="2166" w:type="pct"/>
            <w:tcBorders>
              <w:bottom w:val="single" w:sz="4" w:space="0" w:color="auto"/>
            </w:tcBorders>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Projektový tým tvoří starosta a pověření členové zastupitelstva + stavební dozor, kteří mají dlouhodobé zkušenosti nejen s projekty obecními, ale i s realizací soukromých investic. Na specializované práce budou kontraktováni odborníci.</w:t>
            </w:r>
          </w:p>
        </w:tc>
      </w:tr>
      <w:tr w:rsidR="002C77C1" w:rsidRPr="002D5580" w:rsidTr="002C77C1">
        <w:trPr>
          <w:trHeight w:val="31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2C77C1" w:rsidRPr="002D5580" w:rsidRDefault="002C77C1" w:rsidP="002C77C1">
            <w:pPr>
              <w:jc w:val="center"/>
              <w:rPr>
                <w:b/>
                <w:color w:val="FFFFFF" w:themeColor="background1"/>
                <w:sz w:val="20"/>
                <w:szCs w:val="20"/>
                <w:lang w:val="cs-CZ"/>
              </w:rPr>
            </w:pPr>
            <w:r w:rsidRPr="002D5580">
              <w:rPr>
                <w:b/>
                <w:bCs/>
                <w:color w:val="FFFFFF" w:themeColor="background1"/>
                <w:sz w:val="20"/>
                <w:szCs w:val="20"/>
                <w:lang w:val="cs-CZ"/>
              </w:rPr>
              <w:lastRenderedPageBreak/>
              <w:t>Finanční rizika</w:t>
            </w:r>
          </w:p>
        </w:tc>
      </w:tr>
      <w:tr w:rsidR="00122A02" w:rsidRPr="002D5580" w:rsidTr="002C77C1">
        <w:trPr>
          <w:trHeight w:val="975"/>
          <w:jc w:val="center"/>
        </w:trPr>
        <w:tc>
          <w:tcPr>
            <w:tcW w:w="195" w:type="pct"/>
            <w:tcBorders>
              <w:top w:val="single" w:sz="4" w:space="0" w:color="auto"/>
            </w:tcBorders>
            <w:shd w:val="clear" w:color="auto" w:fill="auto"/>
            <w:noWrap/>
            <w:vAlign w:val="center"/>
            <w:hideMark/>
          </w:tcPr>
          <w:p w:rsidR="00122A02" w:rsidRPr="002D5580" w:rsidRDefault="00122A02" w:rsidP="002C77C1">
            <w:pPr>
              <w:jc w:val="center"/>
              <w:rPr>
                <w:sz w:val="20"/>
                <w:szCs w:val="20"/>
                <w:lang w:val="cs-CZ"/>
              </w:rPr>
            </w:pPr>
            <w:r w:rsidRPr="002D5580">
              <w:rPr>
                <w:sz w:val="20"/>
                <w:szCs w:val="20"/>
                <w:lang w:val="cs-CZ"/>
              </w:rPr>
              <w:t>8</w:t>
            </w:r>
          </w:p>
        </w:tc>
        <w:tc>
          <w:tcPr>
            <w:tcW w:w="910" w:type="pct"/>
            <w:tcBorders>
              <w:top w:val="single" w:sz="4" w:space="0" w:color="auto"/>
            </w:tcBorders>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Neobdržení podmínek dotací u projektů</w:t>
            </w:r>
          </w:p>
        </w:tc>
        <w:tc>
          <w:tcPr>
            <w:tcW w:w="707" w:type="pct"/>
            <w:tcBorders>
              <w:top w:val="single" w:sz="4" w:space="0" w:color="auto"/>
            </w:tcBorders>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K</w:t>
            </w:r>
            <w:r w:rsidR="00122A02" w:rsidRPr="002D5580">
              <w:rPr>
                <w:sz w:val="20"/>
                <w:szCs w:val="20"/>
                <w:lang w:val="cs-CZ"/>
              </w:rPr>
              <w:t>ritická (významná)</w:t>
            </w:r>
          </w:p>
        </w:tc>
        <w:tc>
          <w:tcPr>
            <w:tcW w:w="1022" w:type="pct"/>
            <w:tcBorders>
              <w:top w:val="single" w:sz="4" w:space="0" w:color="auto"/>
            </w:tcBorders>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Č</w:t>
            </w:r>
            <w:r w:rsidR="00122A02" w:rsidRPr="002D5580">
              <w:rPr>
                <w:sz w:val="20"/>
                <w:szCs w:val="20"/>
                <w:lang w:val="cs-CZ"/>
              </w:rPr>
              <w:t>astá</w:t>
            </w:r>
          </w:p>
        </w:tc>
        <w:tc>
          <w:tcPr>
            <w:tcW w:w="2166" w:type="pct"/>
            <w:tcBorders>
              <w:top w:val="single" w:sz="4" w:space="0" w:color="auto"/>
            </w:tcBorders>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Kvalitní projektová dokumentace, získání vyjádření veškerých příloh v požadovaném rozsahu, kvalitně a jasně zpracovaná žádost o dotaci. Kvalitní sledování souladu s podmínkami ve fázi realizace.</w:t>
            </w:r>
          </w:p>
        </w:tc>
      </w:tr>
      <w:tr w:rsidR="00122A02" w:rsidRPr="002D5580" w:rsidTr="002C77C1">
        <w:trPr>
          <w:trHeight w:val="975"/>
          <w:jc w:val="center"/>
        </w:trPr>
        <w:tc>
          <w:tcPr>
            <w:tcW w:w="195" w:type="pct"/>
            <w:tcBorders>
              <w:bottom w:val="single" w:sz="4" w:space="0" w:color="auto"/>
            </w:tcBorders>
            <w:shd w:val="clear" w:color="auto" w:fill="auto"/>
            <w:noWrap/>
            <w:vAlign w:val="center"/>
            <w:hideMark/>
          </w:tcPr>
          <w:p w:rsidR="00122A02" w:rsidRPr="002D5580" w:rsidRDefault="00122A02" w:rsidP="002C77C1">
            <w:pPr>
              <w:jc w:val="center"/>
              <w:rPr>
                <w:sz w:val="20"/>
                <w:szCs w:val="20"/>
                <w:lang w:val="cs-CZ"/>
              </w:rPr>
            </w:pPr>
            <w:r w:rsidRPr="002D5580">
              <w:rPr>
                <w:sz w:val="20"/>
                <w:szCs w:val="20"/>
                <w:lang w:val="cs-CZ"/>
              </w:rPr>
              <w:t>9</w:t>
            </w:r>
          </w:p>
        </w:tc>
        <w:tc>
          <w:tcPr>
            <w:tcW w:w="910" w:type="pct"/>
            <w:tcBorders>
              <w:bottom w:val="single" w:sz="4" w:space="0" w:color="auto"/>
            </w:tcBorders>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Nedostatek finančních prostředků na předfinancování a v průběhu realizace projektů</w:t>
            </w:r>
          </w:p>
        </w:tc>
        <w:tc>
          <w:tcPr>
            <w:tcW w:w="707" w:type="pct"/>
            <w:tcBorders>
              <w:bottom w:val="single" w:sz="4" w:space="0" w:color="auto"/>
            </w:tcBorders>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K</w:t>
            </w:r>
            <w:r w:rsidR="00122A02" w:rsidRPr="002D5580">
              <w:rPr>
                <w:sz w:val="20"/>
                <w:szCs w:val="20"/>
                <w:lang w:val="cs-CZ"/>
              </w:rPr>
              <w:t>ritická (významná)</w:t>
            </w:r>
          </w:p>
        </w:tc>
        <w:tc>
          <w:tcPr>
            <w:tcW w:w="1022" w:type="pct"/>
            <w:tcBorders>
              <w:bottom w:val="single" w:sz="4" w:space="0" w:color="auto"/>
            </w:tcBorders>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N</w:t>
            </w:r>
            <w:r w:rsidR="00122A02" w:rsidRPr="002D5580">
              <w:rPr>
                <w:sz w:val="20"/>
                <w:szCs w:val="20"/>
                <w:lang w:val="cs-CZ"/>
              </w:rPr>
              <w:t>epravděpodobná</w:t>
            </w:r>
          </w:p>
        </w:tc>
        <w:tc>
          <w:tcPr>
            <w:tcW w:w="2166" w:type="pct"/>
            <w:tcBorders>
              <w:bottom w:val="single" w:sz="4" w:space="0" w:color="auto"/>
            </w:tcBorders>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Finanční rizika je možno omezit</w:t>
            </w:r>
            <w:r w:rsidR="00122A02" w:rsidRPr="002D5580">
              <w:rPr>
                <w:sz w:val="20"/>
                <w:szCs w:val="20"/>
                <w:lang w:val="cs-CZ"/>
              </w:rPr>
              <w:t xml:space="preserve"> předjednáním úvěrů na projekty naplňující strategii. Obec je pro banky důvěryhodná. Zajištění dohody o poskytnutí dotace pro banku.</w:t>
            </w:r>
          </w:p>
        </w:tc>
      </w:tr>
      <w:tr w:rsidR="00122A02" w:rsidRPr="002D5580" w:rsidTr="002C77C1">
        <w:trPr>
          <w:trHeight w:val="735"/>
          <w:jc w:val="center"/>
        </w:trPr>
        <w:tc>
          <w:tcPr>
            <w:tcW w:w="195" w:type="pct"/>
            <w:tcBorders>
              <w:bottom w:val="single" w:sz="4" w:space="0" w:color="auto"/>
            </w:tcBorders>
            <w:shd w:val="clear" w:color="auto" w:fill="auto"/>
            <w:noWrap/>
            <w:vAlign w:val="center"/>
            <w:hideMark/>
          </w:tcPr>
          <w:p w:rsidR="00122A02" w:rsidRPr="002D5580" w:rsidRDefault="00122A02" w:rsidP="002C77C1">
            <w:pPr>
              <w:jc w:val="center"/>
              <w:rPr>
                <w:sz w:val="20"/>
                <w:szCs w:val="20"/>
                <w:lang w:val="cs-CZ"/>
              </w:rPr>
            </w:pPr>
            <w:r w:rsidRPr="002D5580">
              <w:rPr>
                <w:sz w:val="20"/>
                <w:szCs w:val="20"/>
                <w:lang w:val="cs-CZ"/>
              </w:rPr>
              <w:t>10</w:t>
            </w:r>
          </w:p>
        </w:tc>
        <w:tc>
          <w:tcPr>
            <w:tcW w:w="910" w:type="pct"/>
            <w:tcBorders>
              <w:bottom w:val="single" w:sz="4" w:space="0" w:color="auto"/>
            </w:tcBorders>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Navýšení cen vstupu</w:t>
            </w:r>
          </w:p>
        </w:tc>
        <w:tc>
          <w:tcPr>
            <w:tcW w:w="707" w:type="pct"/>
            <w:tcBorders>
              <w:bottom w:val="single" w:sz="4" w:space="0" w:color="auto"/>
            </w:tcBorders>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V</w:t>
            </w:r>
            <w:r w:rsidR="00122A02" w:rsidRPr="002D5580">
              <w:rPr>
                <w:sz w:val="20"/>
                <w:szCs w:val="20"/>
                <w:lang w:val="cs-CZ"/>
              </w:rPr>
              <w:t>ýznamná</w:t>
            </w:r>
          </w:p>
        </w:tc>
        <w:tc>
          <w:tcPr>
            <w:tcW w:w="1022" w:type="pct"/>
            <w:tcBorders>
              <w:bottom w:val="single" w:sz="4" w:space="0" w:color="auto"/>
            </w:tcBorders>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N</w:t>
            </w:r>
            <w:r w:rsidR="00122A02" w:rsidRPr="002D5580">
              <w:rPr>
                <w:sz w:val="20"/>
                <w:szCs w:val="20"/>
                <w:lang w:val="cs-CZ"/>
              </w:rPr>
              <w:t>epravděpodobná</w:t>
            </w:r>
          </w:p>
        </w:tc>
        <w:tc>
          <w:tcPr>
            <w:tcW w:w="2166" w:type="pct"/>
            <w:tcBorders>
              <w:bottom w:val="single" w:sz="4" w:space="0" w:color="auto"/>
            </w:tcBorders>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S dodavateli budou uzavřeny smlouvy na fixní částky. To bude podmínkou i výběrového řízení, tím bude právně eliminováno riziko.</w:t>
            </w:r>
          </w:p>
        </w:tc>
      </w:tr>
      <w:tr w:rsidR="002C77C1" w:rsidRPr="002D5580" w:rsidTr="002C77C1">
        <w:trPr>
          <w:trHeight w:val="31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2C77C1" w:rsidRPr="002D5580" w:rsidRDefault="002C77C1" w:rsidP="002C77C1">
            <w:pPr>
              <w:jc w:val="center"/>
              <w:rPr>
                <w:b/>
                <w:color w:val="FFFFFF" w:themeColor="background1"/>
                <w:sz w:val="20"/>
                <w:szCs w:val="20"/>
                <w:lang w:val="cs-CZ"/>
              </w:rPr>
            </w:pPr>
            <w:r w:rsidRPr="002D5580">
              <w:rPr>
                <w:b/>
                <w:bCs/>
                <w:color w:val="FFFFFF" w:themeColor="background1"/>
                <w:sz w:val="20"/>
                <w:szCs w:val="20"/>
                <w:lang w:val="cs-CZ"/>
              </w:rPr>
              <w:t>Právní rizika</w:t>
            </w:r>
          </w:p>
        </w:tc>
      </w:tr>
      <w:tr w:rsidR="00122A02" w:rsidRPr="002D5580" w:rsidTr="002C77C1">
        <w:trPr>
          <w:trHeight w:val="300"/>
          <w:jc w:val="center"/>
        </w:trPr>
        <w:tc>
          <w:tcPr>
            <w:tcW w:w="195" w:type="pct"/>
            <w:vMerge w:val="restart"/>
            <w:tcBorders>
              <w:top w:val="single" w:sz="4" w:space="0" w:color="auto"/>
            </w:tcBorders>
            <w:shd w:val="clear" w:color="auto" w:fill="auto"/>
            <w:noWrap/>
            <w:vAlign w:val="center"/>
            <w:hideMark/>
          </w:tcPr>
          <w:p w:rsidR="00122A02" w:rsidRPr="002D5580" w:rsidRDefault="00122A02" w:rsidP="002C77C1">
            <w:pPr>
              <w:jc w:val="center"/>
              <w:rPr>
                <w:sz w:val="20"/>
                <w:szCs w:val="20"/>
                <w:lang w:val="cs-CZ"/>
              </w:rPr>
            </w:pPr>
            <w:r w:rsidRPr="002D5580">
              <w:rPr>
                <w:sz w:val="20"/>
                <w:szCs w:val="20"/>
                <w:lang w:val="cs-CZ"/>
              </w:rPr>
              <w:t>11</w:t>
            </w:r>
          </w:p>
        </w:tc>
        <w:tc>
          <w:tcPr>
            <w:tcW w:w="910" w:type="pct"/>
            <w:vMerge w:val="restart"/>
            <w:tcBorders>
              <w:top w:val="single" w:sz="4" w:space="0" w:color="auto"/>
            </w:tcBorders>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Nedodržení Pokynů pro zadávání veřejných zakázek</w:t>
            </w:r>
          </w:p>
        </w:tc>
        <w:tc>
          <w:tcPr>
            <w:tcW w:w="707" w:type="pct"/>
            <w:vMerge w:val="restart"/>
            <w:tcBorders>
              <w:top w:val="single" w:sz="4" w:space="0" w:color="auto"/>
            </w:tcBorders>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K</w:t>
            </w:r>
            <w:r w:rsidR="00122A02" w:rsidRPr="002D5580">
              <w:rPr>
                <w:sz w:val="20"/>
                <w:szCs w:val="20"/>
                <w:lang w:val="cs-CZ"/>
              </w:rPr>
              <w:t>ritická (významná)</w:t>
            </w:r>
          </w:p>
        </w:tc>
        <w:tc>
          <w:tcPr>
            <w:tcW w:w="1022" w:type="pct"/>
            <w:vMerge w:val="restart"/>
            <w:tcBorders>
              <w:top w:val="single" w:sz="4" w:space="0" w:color="auto"/>
            </w:tcBorders>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N</w:t>
            </w:r>
            <w:r w:rsidR="00122A02" w:rsidRPr="002D5580">
              <w:rPr>
                <w:sz w:val="20"/>
                <w:szCs w:val="20"/>
                <w:lang w:val="cs-CZ"/>
              </w:rPr>
              <w:t>epravděpodobná</w:t>
            </w:r>
          </w:p>
        </w:tc>
        <w:tc>
          <w:tcPr>
            <w:tcW w:w="2166" w:type="pct"/>
            <w:vMerge w:val="restart"/>
            <w:tcBorders>
              <w:top w:val="single" w:sz="4" w:space="0" w:color="auto"/>
            </w:tcBorders>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Žadatel bude postupovat v souladu s pokyny pro zadávání dle platných zákonů a dále v souladu s metodikou zadávání VŘ dle metodiky poskytovatele dotace.</w:t>
            </w:r>
          </w:p>
        </w:tc>
      </w:tr>
      <w:tr w:rsidR="00122A02" w:rsidRPr="002D5580" w:rsidTr="002C77C1">
        <w:trPr>
          <w:trHeight w:val="413"/>
          <w:jc w:val="center"/>
        </w:trPr>
        <w:tc>
          <w:tcPr>
            <w:tcW w:w="195" w:type="pct"/>
            <w:vMerge/>
            <w:vAlign w:val="center"/>
            <w:hideMark/>
          </w:tcPr>
          <w:p w:rsidR="00122A02" w:rsidRPr="002D5580" w:rsidRDefault="00122A02" w:rsidP="002C77C1">
            <w:pPr>
              <w:jc w:val="center"/>
              <w:rPr>
                <w:sz w:val="20"/>
                <w:szCs w:val="20"/>
                <w:lang w:val="cs-CZ"/>
              </w:rPr>
            </w:pPr>
          </w:p>
        </w:tc>
        <w:tc>
          <w:tcPr>
            <w:tcW w:w="910" w:type="pct"/>
            <w:vMerge/>
            <w:vAlign w:val="center"/>
            <w:hideMark/>
          </w:tcPr>
          <w:p w:rsidR="00122A02" w:rsidRPr="002D5580" w:rsidRDefault="00122A02" w:rsidP="002C77C1">
            <w:pPr>
              <w:jc w:val="center"/>
              <w:rPr>
                <w:sz w:val="20"/>
                <w:szCs w:val="20"/>
                <w:lang w:val="cs-CZ"/>
              </w:rPr>
            </w:pPr>
          </w:p>
        </w:tc>
        <w:tc>
          <w:tcPr>
            <w:tcW w:w="707" w:type="pct"/>
            <w:vMerge/>
            <w:vAlign w:val="center"/>
            <w:hideMark/>
          </w:tcPr>
          <w:p w:rsidR="00122A02" w:rsidRPr="002D5580" w:rsidRDefault="00122A02" w:rsidP="002C77C1">
            <w:pPr>
              <w:jc w:val="center"/>
              <w:rPr>
                <w:sz w:val="20"/>
                <w:szCs w:val="20"/>
                <w:lang w:val="cs-CZ"/>
              </w:rPr>
            </w:pPr>
          </w:p>
        </w:tc>
        <w:tc>
          <w:tcPr>
            <w:tcW w:w="1022" w:type="pct"/>
            <w:vMerge/>
            <w:vAlign w:val="center"/>
            <w:hideMark/>
          </w:tcPr>
          <w:p w:rsidR="00122A02" w:rsidRPr="002D5580" w:rsidRDefault="00122A02" w:rsidP="002C77C1">
            <w:pPr>
              <w:jc w:val="center"/>
              <w:rPr>
                <w:sz w:val="20"/>
                <w:szCs w:val="20"/>
                <w:lang w:val="cs-CZ"/>
              </w:rPr>
            </w:pPr>
          </w:p>
        </w:tc>
        <w:tc>
          <w:tcPr>
            <w:tcW w:w="2166" w:type="pct"/>
            <w:vMerge/>
            <w:vAlign w:val="center"/>
            <w:hideMark/>
          </w:tcPr>
          <w:p w:rsidR="00122A02" w:rsidRPr="002D5580" w:rsidRDefault="00122A02" w:rsidP="002C77C1">
            <w:pPr>
              <w:jc w:val="center"/>
              <w:rPr>
                <w:sz w:val="20"/>
                <w:szCs w:val="20"/>
                <w:lang w:val="cs-CZ"/>
              </w:rPr>
            </w:pPr>
          </w:p>
        </w:tc>
      </w:tr>
      <w:tr w:rsidR="00122A02" w:rsidRPr="002D5580" w:rsidTr="002C77C1">
        <w:trPr>
          <w:trHeight w:val="413"/>
          <w:jc w:val="center"/>
        </w:trPr>
        <w:tc>
          <w:tcPr>
            <w:tcW w:w="195" w:type="pct"/>
            <w:vMerge/>
            <w:vAlign w:val="center"/>
            <w:hideMark/>
          </w:tcPr>
          <w:p w:rsidR="00122A02" w:rsidRPr="002D5580" w:rsidRDefault="00122A02" w:rsidP="002C77C1">
            <w:pPr>
              <w:jc w:val="center"/>
              <w:rPr>
                <w:sz w:val="20"/>
                <w:szCs w:val="20"/>
                <w:lang w:val="cs-CZ"/>
              </w:rPr>
            </w:pPr>
          </w:p>
        </w:tc>
        <w:tc>
          <w:tcPr>
            <w:tcW w:w="910" w:type="pct"/>
            <w:vMerge/>
            <w:vAlign w:val="center"/>
            <w:hideMark/>
          </w:tcPr>
          <w:p w:rsidR="00122A02" w:rsidRPr="002D5580" w:rsidRDefault="00122A02" w:rsidP="002C77C1">
            <w:pPr>
              <w:jc w:val="center"/>
              <w:rPr>
                <w:sz w:val="20"/>
                <w:szCs w:val="20"/>
                <w:lang w:val="cs-CZ"/>
              </w:rPr>
            </w:pPr>
          </w:p>
        </w:tc>
        <w:tc>
          <w:tcPr>
            <w:tcW w:w="707" w:type="pct"/>
            <w:vMerge/>
            <w:vAlign w:val="center"/>
            <w:hideMark/>
          </w:tcPr>
          <w:p w:rsidR="00122A02" w:rsidRPr="002D5580" w:rsidRDefault="00122A02" w:rsidP="002C77C1">
            <w:pPr>
              <w:jc w:val="center"/>
              <w:rPr>
                <w:sz w:val="20"/>
                <w:szCs w:val="20"/>
                <w:lang w:val="cs-CZ"/>
              </w:rPr>
            </w:pPr>
          </w:p>
        </w:tc>
        <w:tc>
          <w:tcPr>
            <w:tcW w:w="1022" w:type="pct"/>
            <w:vMerge/>
            <w:vAlign w:val="center"/>
            <w:hideMark/>
          </w:tcPr>
          <w:p w:rsidR="00122A02" w:rsidRPr="002D5580" w:rsidRDefault="00122A02" w:rsidP="002C77C1">
            <w:pPr>
              <w:jc w:val="center"/>
              <w:rPr>
                <w:sz w:val="20"/>
                <w:szCs w:val="20"/>
                <w:lang w:val="cs-CZ"/>
              </w:rPr>
            </w:pPr>
          </w:p>
        </w:tc>
        <w:tc>
          <w:tcPr>
            <w:tcW w:w="2166" w:type="pct"/>
            <w:vMerge/>
            <w:vAlign w:val="center"/>
            <w:hideMark/>
          </w:tcPr>
          <w:p w:rsidR="00122A02" w:rsidRPr="002D5580" w:rsidRDefault="00122A02" w:rsidP="002C77C1">
            <w:pPr>
              <w:jc w:val="center"/>
              <w:rPr>
                <w:sz w:val="20"/>
                <w:szCs w:val="20"/>
                <w:lang w:val="cs-CZ"/>
              </w:rPr>
            </w:pPr>
          </w:p>
        </w:tc>
      </w:tr>
      <w:tr w:rsidR="00122A02" w:rsidRPr="002D5580" w:rsidTr="002C77C1">
        <w:trPr>
          <w:trHeight w:val="735"/>
          <w:jc w:val="center"/>
        </w:trPr>
        <w:tc>
          <w:tcPr>
            <w:tcW w:w="195" w:type="pct"/>
            <w:shd w:val="clear" w:color="auto" w:fill="auto"/>
            <w:noWrap/>
            <w:vAlign w:val="center"/>
            <w:hideMark/>
          </w:tcPr>
          <w:p w:rsidR="00122A02" w:rsidRPr="002D5580" w:rsidRDefault="00122A02" w:rsidP="002C77C1">
            <w:pPr>
              <w:jc w:val="center"/>
              <w:rPr>
                <w:sz w:val="20"/>
                <w:szCs w:val="20"/>
                <w:lang w:val="cs-CZ"/>
              </w:rPr>
            </w:pPr>
            <w:r w:rsidRPr="002D5580">
              <w:rPr>
                <w:sz w:val="20"/>
                <w:szCs w:val="20"/>
                <w:lang w:val="cs-CZ"/>
              </w:rPr>
              <w:t>12</w:t>
            </w:r>
          </w:p>
        </w:tc>
        <w:tc>
          <w:tcPr>
            <w:tcW w:w="910" w:type="pct"/>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Nedodržení podmínek poskytovatele dotace</w:t>
            </w:r>
          </w:p>
        </w:tc>
        <w:tc>
          <w:tcPr>
            <w:tcW w:w="707" w:type="pct"/>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K</w:t>
            </w:r>
            <w:r w:rsidR="00122A02" w:rsidRPr="002D5580">
              <w:rPr>
                <w:sz w:val="20"/>
                <w:szCs w:val="20"/>
                <w:lang w:val="cs-CZ"/>
              </w:rPr>
              <w:t>ritická (významná)</w:t>
            </w:r>
          </w:p>
        </w:tc>
        <w:tc>
          <w:tcPr>
            <w:tcW w:w="1022" w:type="pct"/>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P</w:t>
            </w:r>
            <w:r w:rsidR="00122A02" w:rsidRPr="002D5580">
              <w:rPr>
                <w:sz w:val="20"/>
                <w:szCs w:val="20"/>
                <w:lang w:val="cs-CZ"/>
              </w:rPr>
              <w:t>ravděpodobná</w:t>
            </w:r>
          </w:p>
        </w:tc>
        <w:tc>
          <w:tcPr>
            <w:tcW w:w="2166" w:type="pct"/>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Za dodržení podmínek a průběžnou kontrolu dodržování podmínek bude přímo zodpovědná osoba realizačního týmu. Zm</w:t>
            </w:r>
            <w:r w:rsidR="00F46994" w:rsidRPr="002D5580">
              <w:rPr>
                <w:sz w:val="20"/>
                <w:szCs w:val="20"/>
                <w:lang w:val="cs-CZ"/>
              </w:rPr>
              <w:t>ěna musí být předem konzultována</w:t>
            </w:r>
            <w:r w:rsidRPr="002D5580">
              <w:rPr>
                <w:sz w:val="20"/>
                <w:szCs w:val="20"/>
                <w:lang w:val="cs-CZ"/>
              </w:rPr>
              <w:t xml:space="preserve"> s poskytovatelem dotace.</w:t>
            </w:r>
          </w:p>
        </w:tc>
      </w:tr>
      <w:tr w:rsidR="00122A02" w:rsidRPr="002D5580" w:rsidTr="002C77C1">
        <w:trPr>
          <w:trHeight w:val="562"/>
          <w:jc w:val="center"/>
        </w:trPr>
        <w:tc>
          <w:tcPr>
            <w:tcW w:w="195" w:type="pct"/>
            <w:tcBorders>
              <w:bottom w:val="single" w:sz="4" w:space="0" w:color="auto"/>
            </w:tcBorders>
            <w:shd w:val="clear" w:color="auto" w:fill="auto"/>
            <w:noWrap/>
            <w:vAlign w:val="center"/>
            <w:hideMark/>
          </w:tcPr>
          <w:p w:rsidR="00122A02" w:rsidRPr="002D5580" w:rsidRDefault="00122A02" w:rsidP="002C77C1">
            <w:pPr>
              <w:jc w:val="center"/>
              <w:rPr>
                <w:sz w:val="20"/>
                <w:szCs w:val="20"/>
                <w:lang w:val="cs-CZ"/>
              </w:rPr>
            </w:pPr>
            <w:r w:rsidRPr="002D5580">
              <w:rPr>
                <w:sz w:val="20"/>
                <w:szCs w:val="20"/>
                <w:lang w:val="cs-CZ"/>
              </w:rPr>
              <w:t>13</w:t>
            </w:r>
          </w:p>
        </w:tc>
        <w:tc>
          <w:tcPr>
            <w:tcW w:w="910" w:type="pct"/>
            <w:tcBorders>
              <w:bottom w:val="single" w:sz="4" w:space="0" w:color="auto"/>
            </w:tcBorders>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Nedodržení právních norem ČR a EU</w:t>
            </w:r>
          </w:p>
        </w:tc>
        <w:tc>
          <w:tcPr>
            <w:tcW w:w="707" w:type="pct"/>
            <w:tcBorders>
              <w:bottom w:val="single" w:sz="4" w:space="0" w:color="auto"/>
            </w:tcBorders>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K</w:t>
            </w:r>
            <w:r w:rsidR="00122A02" w:rsidRPr="002D5580">
              <w:rPr>
                <w:sz w:val="20"/>
                <w:szCs w:val="20"/>
                <w:lang w:val="cs-CZ"/>
              </w:rPr>
              <w:t>ritická (významná)</w:t>
            </w:r>
          </w:p>
        </w:tc>
        <w:tc>
          <w:tcPr>
            <w:tcW w:w="1022" w:type="pct"/>
            <w:tcBorders>
              <w:bottom w:val="single" w:sz="4" w:space="0" w:color="auto"/>
            </w:tcBorders>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M</w:t>
            </w:r>
            <w:r w:rsidR="00122A02" w:rsidRPr="002D5580">
              <w:rPr>
                <w:sz w:val="20"/>
                <w:szCs w:val="20"/>
                <w:lang w:val="cs-CZ"/>
              </w:rPr>
              <w:t>alá</w:t>
            </w:r>
          </w:p>
        </w:tc>
        <w:tc>
          <w:tcPr>
            <w:tcW w:w="2166" w:type="pct"/>
            <w:tcBorders>
              <w:bottom w:val="single" w:sz="4" w:space="0" w:color="auto"/>
            </w:tcBorders>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Investor si je vědom nutnosti dodržovat právní normy ČR a EU i rizik vyplývajících z jejich nedodržení. Za průběžnou kontrolu dodržování norem bude v týmu přímo zodpovědná osoba.</w:t>
            </w:r>
          </w:p>
        </w:tc>
      </w:tr>
      <w:tr w:rsidR="00122A02" w:rsidRPr="002D5580" w:rsidTr="002C77C1">
        <w:trPr>
          <w:trHeight w:val="480"/>
          <w:jc w:val="center"/>
        </w:trPr>
        <w:tc>
          <w:tcPr>
            <w:tcW w:w="195" w:type="pct"/>
            <w:tcBorders>
              <w:bottom w:val="single" w:sz="4" w:space="0" w:color="auto"/>
            </w:tcBorders>
            <w:shd w:val="clear" w:color="auto" w:fill="auto"/>
            <w:noWrap/>
            <w:vAlign w:val="center"/>
            <w:hideMark/>
          </w:tcPr>
          <w:p w:rsidR="00122A02" w:rsidRPr="002D5580" w:rsidRDefault="00122A02" w:rsidP="002C77C1">
            <w:pPr>
              <w:jc w:val="center"/>
              <w:rPr>
                <w:sz w:val="20"/>
                <w:szCs w:val="20"/>
                <w:lang w:val="cs-CZ"/>
              </w:rPr>
            </w:pPr>
            <w:r w:rsidRPr="002D5580">
              <w:rPr>
                <w:sz w:val="20"/>
                <w:szCs w:val="20"/>
                <w:lang w:val="cs-CZ"/>
              </w:rPr>
              <w:t>14</w:t>
            </w:r>
          </w:p>
        </w:tc>
        <w:tc>
          <w:tcPr>
            <w:tcW w:w="910" w:type="pct"/>
            <w:tcBorders>
              <w:bottom w:val="single" w:sz="4" w:space="0" w:color="auto"/>
            </w:tcBorders>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Nevyřešené vlastnické vztahy</w:t>
            </w:r>
          </w:p>
        </w:tc>
        <w:tc>
          <w:tcPr>
            <w:tcW w:w="707" w:type="pct"/>
            <w:tcBorders>
              <w:bottom w:val="single" w:sz="4" w:space="0" w:color="auto"/>
            </w:tcBorders>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K</w:t>
            </w:r>
            <w:r w:rsidR="00122A02" w:rsidRPr="002D5580">
              <w:rPr>
                <w:sz w:val="20"/>
                <w:szCs w:val="20"/>
                <w:lang w:val="cs-CZ"/>
              </w:rPr>
              <w:t>atastrofická (významná)</w:t>
            </w:r>
          </w:p>
        </w:tc>
        <w:tc>
          <w:tcPr>
            <w:tcW w:w="1022" w:type="pct"/>
            <w:tcBorders>
              <w:bottom w:val="single" w:sz="4" w:space="0" w:color="auto"/>
            </w:tcBorders>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M</w:t>
            </w:r>
            <w:r w:rsidR="00122A02" w:rsidRPr="002D5580">
              <w:rPr>
                <w:sz w:val="20"/>
                <w:szCs w:val="20"/>
                <w:lang w:val="cs-CZ"/>
              </w:rPr>
              <w:t>alá</w:t>
            </w:r>
          </w:p>
        </w:tc>
        <w:tc>
          <w:tcPr>
            <w:tcW w:w="2166" w:type="pct"/>
            <w:tcBorders>
              <w:bottom w:val="single" w:sz="4" w:space="0" w:color="auto"/>
            </w:tcBorders>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Veškeré vlastnické vztahy budou vyřešeny před začátkem prací. Stavby budou na pozemcích obce.</w:t>
            </w:r>
          </w:p>
        </w:tc>
      </w:tr>
      <w:tr w:rsidR="002C77C1" w:rsidRPr="002D5580" w:rsidTr="002C77C1">
        <w:trPr>
          <w:trHeight w:val="31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2C77C1" w:rsidRPr="002D5580" w:rsidRDefault="002C77C1" w:rsidP="002C77C1">
            <w:pPr>
              <w:jc w:val="center"/>
              <w:rPr>
                <w:b/>
                <w:color w:val="FFFFFF" w:themeColor="background1"/>
                <w:sz w:val="20"/>
                <w:szCs w:val="20"/>
                <w:lang w:val="cs-CZ"/>
              </w:rPr>
            </w:pPr>
            <w:r w:rsidRPr="002D5580">
              <w:rPr>
                <w:b/>
                <w:bCs/>
                <w:color w:val="FFFFFF" w:themeColor="background1"/>
                <w:sz w:val="20"/>
                <w:szCs w:val="20"/>
                <w:lang w:val="cs-CZ"/>
              </w:rPr>
              <w:t>Provozní rizika</w:t>
            </w:r>
          </w:p>
        </w:tc>
      </w:tr>
      <w:tr w:rsidR="00122A02" w:rsidRPr="002D5580" w:rsidTr="002C77C1">
        <w:trPr>
          <w:trHeight w:val="495"/>
          <w:jc w:val="center"/>
        </w:trPr>
        <w:tc>
          <w:tcPr>
            <w:tcW w:w="195" w:type="pct"/>
            <w:tcBorders>
              <w:top w:val="single" w:sz="4" w:space="0" w:color="auto"/>
            </w:tcBorders>
            <w:shd w:val="clear" w:color="auto" w:fill="auto"/>
            <w:noWrap/>
            <w:vAlign w:val="center"/>
            <w:hideMark/>
          </w:tcPr>
          <w:p w:rsidR="00122A02" w:rsidRPr="002D5580" w:rsidRDefault="00122A02" w:rsidP="002C77C1">
            <w:pPr>
              <w:jc w:val="center"/>
              <w:rPr>
                <w:sz w:val="20"/>
                <w:szCs w:val="20"/>
                <w:lang w:val="cs-CZ"/>
              </w:rPr>
            </w:pPr>
            <w:r w:rsidRPr="002D5580">
              <w:rPr>
                <w:sz w:val="20"/>
                <w:szCs w:val="20"/>
                <w:lang w:val="cs-CZ"/>
              </w:rPr>
              <w:t>15</w:t>
            </w:r>
          </w:p>
        </w:tc>
        <w:tc>
          <w:tcPr>
            <w:tcW w:w="910" w:type="pct"/>
            <w:tcBorders>
              <w:top w:val="single" w:sz="4" w:space="0" w:color="auto"/>
            </w:tcBorders>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Nedostatek poptávky po zrealizovaných akcích</w:t>
            </w:r>
          </w:p>
        </w:tc>
        <w:tc>
          <w:tcPr>
            <w:tcW w:w="707" w:type="pct"/>
            <w:tcBorders>
              <w:top w:val="single" w:sz="4" w:space="0" w:color="auto"/>
            </w:tcBorders>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K</w:t>
            </w:r>
            <w:r w:rsidR="00122A02" w:rsidRPr="002D5580">
              <w:rPr>
                <w:sz w:val="20"/>
                <w:szCs w:val="20"/>
                <w:lang w:val="cs-CZ"/>
              </w:rPr>
              <w:t>ritická (významná)</w:t>
            </w:r>
          </w:p>
        </w:tc>
        <w:tc>
          <w:tcPr>
            <w:tcW w:w="1022" w:type="pct"/>
            <w:tcBorders>
              <w:top w:val="single" w:sz="4" w:space="0" w:color="auto"/>
            </w:tcBorders>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N</w:t>
            </w:r>
            <w:r w:rsidR="00122A02" w:rsidRPr="002D5580">
              <w:rPr>
                <w:sz w:val="20"/>
                <w:szCs w:val="20"/>
                <w:lang w:val="cs-CZ"/>
              </w:rPr>
              <w:t>epravděpodobná</w:t>
            </w:r>
          </w:p>
        </w:tc>
        <w:tc>
          <w:tcPr>
            <w:tcW w:w="2166" w:type="pct"/>
            <w:tcBorders>
              <w:top w:val="single" w:sz="4" w:space="0" w:color="auto"/>
            </w:tcBorders>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Projektové záměry naplňující strategii vycházejí ze zájmu obyvatel obce, či nezbytnosti realizace dané legislativou.</w:t>
            </w:r>
          </w:p>
        </w:tc>
      </w:tr>
      <w:tr w:rsidR="00122A02" w:rsidRPr="002D5580" w:rsidTr="002C77C1">
        <w:trPr>
          <w:trHeight w:val="495"/>
          <w:jc w:val="center"/>
        </w:trPr>
        <w:tc>
          <w:tcPr>
            <w:tcW w:w="195" w:type="pct"/>
            <w:shd w:val="clear" w:color="auto" w:fill="auto"/>
            <w:noWrap/>
            <w:vAlign w:val="center"/>
            <w:hideMark/>
          </w:tcPr>
          <w:p w:rsidR="00122A02" w:rsidRPr="002D5580" w:rsidRDefault="00122A02" w:rsidP="002C77C1">
            <w:pPr>
              <w:jc w:val="center"/>
              <w:rPr>
                <w:sz w:val="20"/>
                <w:szCs w:val="20"/>
                <w:lang w:val="cs-CZ"/>
              </w:rPr>
            </w:pPr>
            <w:r w:rsidRPr="002D5580">
              <w:rPr>
                <w:sz w:val="20"/>
                <w:szCs w:val="20"/>
                <w:lang w:val="cs-CZ"/>
              </w:rPr>
              <w:t>16</w:t>
            </w:r>
          </w:p>
        </w:tc>
        <w:tc>
          <w:tcPr>
            <w:tcW w:w="910" w:type="pct"/>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Nenaplnění partnerských smluv</w:t>
            </w:r>
          </w:p>
        </w:tc>
        <w:tc>
          <w:tcPr>
            <w:tcW w:w="707" w:type="pct"/>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V</w:t>
            </w:r>
            <w:r w:rsidR="00122A02" w:rsidRPr="002D5580">
              <w:rPr>
                <w:sz w:val="20"/>
                <w:szCs w:val="20"/>
                <w:lang w:val="cs-CZ"/>
              </w:rPr>
              <w:t>ýznamná</w:t>
            </w:r>
          </w:p>
        </w:tc>
        <w:tc>
          <w:tcPr>
            <w:tcW w:w="1022" w:type="pct"/>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M</w:t>
            </w:r>
            <w:r w:rsidR="00122A02" w:rsidRPr="002D5580">
              <w:rPr>
                <w:sz w:val="20"/>
                <w:szCs w:val="20"/>
                <w:lang w:val="cs-CZ"/>
              </w:rPr>
              <w:t>alá</w:t>
            </w:r>
          </w:p>
        </w:tc>
        <w:tc>
          <w:tcPr>
            <w:tcW w:w="2166" w:type="pct"/>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S partnery (SHD apod.) je dlouhodobě spolupracováno a obec zná jejich kredibilitu.</w:t>
            </w:r>
          </w:p>
        </w:tc>
      </w:tr>
      <w:tr w:rsidR="00122A02" w:rsidRPr="002D5580" w:rsidTr="002C77C1">
        <w:trPr>
          <w:trHeight w:val="300"/>
          <w:jc w:val="center"/>
        </w:trPr>
        <w:tc>
          <w:tcPr>
            <w:tcW w:w="195" w:type="pct"/>
            <w:vMerge w:val="restart"/>
            <w:shd w:val="clear" w:color="auto" w:fill="auto"/>
            <w:noWrap/>
            <w:vAlign w:val="center"/>
            <w:hideMark/>
          </w:tcPr>
          <w:p w:rsidR="00122A02" w:rsidRPr="002D5580" w:rsidRDefault="00122A02" w:rsidP="002C77C1">
            <w:pPr>
              <w:jc w:val="center"/>
              <w:rPr>
                <w:sz w:val="20"/>
                <w:szCs w:val="20"/>
                <w:lang w:val="cs-CZ"/>
              </w:rPr>
            </w:pPr>
            <w:r w:rsidRPr="002D5580">
              <w:rPr>
                <w:sz w:val="20"/>
                <w:szCs w:val="20"/>
                <w:lang w:val="cs-CZ"/>
              </w:rPr>
              <w:t>17</w:t>
            </w:r>
          </w:p>
        </w:tc>
        <w:tc>
          <w:tcPr>
            <w:tcW w:w="910" w:type="pct"/>
            <w:vMerge w:val="restart"/>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Nedodržení monitorovacích ukazatelů projektu</w:t>
            </w:r>
          </w:p>
        </w:tc>
        <w:tc>
          <w:tcPr>
            <w:tcW w:w="707" w:type="pct"/>
            <w:vMerge w:val="restart"/>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K</w:t>
            </w:r>
            <w:r w:rsidR="00122A02" w:rsidRPr="002D5580">
              <w:rPr>
                <w:sz w:val="20"/>
                <w:szCs w:val="20"/>
                <w:lang w:val="cs-CZ"/>
              </w:rPr>
              <w:t>ritická (významná)</w:t>
            </w:r>
          </w:p>
        </w:tc>
        <w:tc>
          <w:tcPr>
            <w:tcW w:w="1022" w:type="pct"/>
            <w:vMerge w:val="restart"/>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N</w:t>
            </w:r>
            <w:r w:rsidR="00122A02" w:rsidRPr="002D5580">
              <w:rPr>
                <w:sz w:val="20"/>
                <w:szCs w:val="20"/>
                <w:lang w:val="cs-CZ"/>
              </w:rPr>
              <w:t>epravděpodobná</w:t>
            </w:r>
          </w:p>
        </w:tc>
        <w:tc>
          <w:tcPr>
            <w:tcW w:w="2166" w:type="pct"/>
            <w:vMerge w:val="restart"/>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Monitorovací ukazatele budou v žádostech nastaveny tak, aby jejich splnění bylo maximálně realistické. Žadatel si je vědom rizik plynoucích z jejich nedodržení.</w:t>
            </w:r>
          </w:p>
        </w:tc>
      </w:tr>
      <w:tr w:rsidR="00122A02" w:rsidRPr="002D5580" w:rsidTr="002C77C1">
        <w:trPr>
          <w:trHeight w:val="413"/>
          <w:jc w:val="center"/>
        </w:trPr>
        <w:tc>
          <w:tcPr>
            <w:tcW w:w="195" w:type="pct"/>
            <w:vMerge/>
            <w:vAlign w:val="center"/>
            <w:hideMark/>
          </w:tcPr>
          <w:p w:rsidR="00122A02" w:rsidRPr="002D5580" w:rsidRDefault="00122A02" w:rsidP="002C77C1">
            <w:pPr>
              <w:jc w:val="center"/>
              <w:rPr>
                <w:sz w:val="20"/>
                <w:szCs w:val="20"/>
                <w:lang w:val="cs-CZ"/>
              </w:rPr>
            </w:pPr>
          </w:p>
        </w:tc>
        <w:tc>
          <w:tcPr>
            <w:tcW w:w="910" w:type="pct"/>
            <w:vMerge/>
            <w:vAlign w:val="center"/>
            <w:hideMark/>
          </w:tcPr>
          <w:p w:rsidR="00122A02" w:rsidRPr="002D5580" w:rsidRDefault="00122A02" w:rsidP="002C77C1">
            <w:pPr>
              <w:jc w:val="center"/>
              <w:rPr>
                <w:sz w:val="20"/>
                <w:szCs w:val="20"/>
                <w:lang w:val="cs-CZ"/>
              </w:rPr>
            </w:pPr>
          </w:p>
        </w:tc>
        <w:tc>
          <w:tcPr>
            <w:tcW w:w="707" w:type="pct"/>
            <w:vMerge/>
            <w:vAlign w:val="center"/>
            <w:hideMark/>
          </w:tcPr>
          <w:p w:rsidR="00122A02" w:rsidRPr="002D5580" w:rsidRDefault="00122A02" w:rsidP="002C77C1">
            <w:pPr>
              <w:jc w:val="center"/>
              <w:rPr>
                <w:sz w:val="20"/>
                <w:szCs w:val="20"/>
                <w:lang w:val="cs-CZ"/>
              </w:rPr>
            </w:pPr>
          </w:p>
        </w:tc>
        <w:tc>
          <w:tcPr>
            <w:tcW w:w="1022" w:type="pct"/>
            <w:vMerge/>
            <w:vAlign w:val="center"/>
            <w:hideMark/>
          </w:tcPr>
          <w:p w:rsidR="00122A02" w:rsidRPr="002D5580" w:rsidRDefault="00122A02" w:rsidP="002C77C1">
            <w:pPr>
              <w:jc w:val="center"/>
              <w:rPr>
                <w:sz w:val="20"/>
                <w:szCs w:val="20"/>
                <w:lang w:val="cs-CZ"/>
              </w:rPr>
            </w:pPr>
          </w:p>
        </w:tc>
        <w:tc>
          <w:tcPr>
            <w:tcW w:w="2166" w:type="pct"/>
            <w:vMerge/>
            <w:vAlign w:val="center"/>
            <w:hideMark/>
          </w:tcPr>
          <w:p w:rsidR="00122A02" w:rsidRPr="002D5580" w:rsidRDefault="00122A02" w:rsidP="002C77C1">
            <w:pPr>
              <w:jc w:val="center"/>
              <w:rPr>
                <w:sz w:val="20"/>
                <w:szCs w:val="20"/>
                <w:lang w:val="cs-CZ"/>
              </w:rPr>
            </w:pPr>
          </w:p>
        </w:tc>
      </w:tr>
      <w:tr w:rsidR="00122A02" w:rsidRPr="002D5580" w:rsidTr="002C77C1">
        <w:trPr>
          <w:trHeight w:val="413"/>
          <w:jc w:val="center"/>
        </w:trPr>
        <w:tc>
          <w:tcPr>
            <w:tcW w:w="195" w:type="pct"/>
            <w:vMerge/>
            <w:vAlign w:val="center"/>
            <w:hideMark/>
          </w:tcPr>
          <w:p w:rsidR="00122A02" w:rsidRPr="002D5580" w:rsidRDefault="00122A02" w:rsidP="002C77C1">
            <w:pPr>
              <w:jc w:val="center"/>
              <w:rPr>
                <w:sz w:val="20"/>
                <w:szCs w:val="20"/>
                <w:lang w:val="cs-CZ"/>
              </w:rPr>
            </w:pPr>
          </w:p>
        </w:tc>
        <w:tc>
          <w:tcPr>
            <w:tcW w:w="910" w:type="pct"/>
            <w:vMerge/>
            <w:vAlign w:val="center"/>
            <w:hideMark/>
          </w:tcPr>
          <w:p w:rsidR="00122A02" w:rsidRPr="002D5580" w:rsidRDefault="00122A02" w:rsidP="002C77C1">
            <w:pPr>
              <w:jc w:val="center"/>
              <w:rPr>
                <w:sz w:val="20"/>
                <w:szCs w:val="20"/>
                <w:lang w:val="cs-CZ"/>
              </w:rPr>
            </w:pPr>
          </w:p>
        </w:tc>
        <w:tc>
          <w:tcPr>
            <w:tcW w:w="707" w:type="pct"/>
            <w:vMerge/>
            <w:vAlign w:val="center"/>
            <w:hideMark/>
          </w:tcPr>
          <w:p w:rsidR="00122A02" w:rsidRPr="002D5580" w:rsidRDefault="00122A02" w:rsidP="002C77C1">
            <w:pPr>
              <w:jc w:val="center"/>
              <w:rPr>
                <w:sz w:val="20"/>
                <w:szCs w:val="20"/>
                <w:lang w:val="cs-CZ"/>
              </w:rPr>
            </w:pPr>
          </w:p>
        </w:tc>
        <w:tc>
          <w:tcPr>
            <w:tcW w:w="1022" w:type="pct"/>
            <w:vMerge/>
            <w:vAlign w:val="center"/>
            <w:hideMark/>
          </w:tcPr>
          <w:p w:rsidR="00122A02" w:rsidRPr="002D5580" w:rsidRDefault="00122A02" w:rsidP="002C77C1">
            <w:pPr>
              <w:jc w:val="center"/>
              <w:rPr>
                <w:sz w:val="20"/>
                <w:szCs w:val="20"/>
                <w:lang w:val="cs-CZ"/>
              </w:rPr>
            </w:pPr>
          </w:p>
        </w:tc>
        <w:tc>
          <w:tcPr>
            <w:tcW w:w="2166" w:type="pct"/>
            <w:vMerge/>
            <w:vAlign w:val="center"/>
            <w:hideMark/>
          </w:tcPr>
          <w:p w:rsidR="00122A02" w:rsidRPr="002D5580" w:rsidRDefault="00122A02" w:rsidP="002C77C1">
            <w:pPr>
              <w:jc w:val="center"/>
              <w:rPr>
                <w:sz w:val="20"/>
                <w:szCs w:val="20"/>
                <w:lang w:val="cs-CZ"/>
              </w:rPr>
            </w:pPr>
          </w:p>
        </w:tc>
      </w:tr>
      <w:tr w:rsidR="00122A02" w:rsidRPr="002D5580" w:rsidTr="002C77C1">
        <w:trPr>
          <w:trHeight w:val="465"/>
          <w:jc w:val="center"/>
        </w:trPr>
        <w:tc>
          <w:tcPr>
            <w:tcW w:w="195" w:type="pct"/>
            <w:shd w:val="clear" w:color="auto" w:fill="auto"/>
            <w:noWrap/>
            <w:vAlign w:val="center"/>
            <w:hideMark/>
          </w:tcPr>
          <w:p w:rsidR="00122A02" w:rsidRPr="002D5580" w:rsidRDefault="00122A02" w:rsidP="002C77C1">
            <w:pPr>
              <w:jc w:val="center"/>
              <w:rPr>
                <w:sz w:val="20"/>
                <w:szCs w:val="20"/>
                <w:lang w:val="cs-CZ"/>
              </w:rPr>
            </w:pPr>
            <w:r w:rsidRPr="002D5580">
              <w:rPr>
                <w:sz w:val="20"/>
                <w:szCs w:val="20"/>
                <w:lang w:val="cs-CZ"/>
              </w:rPr>
              <w:t>18</w:t>
            </w:r>
          </w:p>
        </w:tc>
        <w:tc>
          <w:tcPr>
            <w:tcW w:w="910" w:type="pct"/>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Nedostatek finančních prostředků v provozní fázi projektu</w:t>
            </w:r>
          </w:p>
        </w:tc>
        <w:tc>
          <w:tcPr>
            <w:tcW w:w="707" w:type="pct"/>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V</w:t>
            </w:r>
            <w:r w:rsidR="00122A02" w:rsidRPr="002D5580">
              <w:rPr>
                <w:sz w:val="20"/>
                <w:szCs w:val="20"/>
                <w:lang w:val="cs-CZ"/>
              </w:rPr>
              <w:t>ýznamná</w:t>
            </w:r>
          </w:p>
        </w:tc>
        <w:tc>
          <w:tcPr>
            <w:tcW w:w="1022" w:type="pct"/>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M</w:t>
            </w:r>
            <w:r w:rsidR="00122A02" w:rsidRPr="002D5580">
              <w:rPr>
                <w:sz w:val="20"/>
                <w:szCs w:val="20"/>
                <w:lang w:val="cs-CZ"/>
              </w:rPr>
              <w:t>alá</w:t>
            </w:r>
          </w:p>
        </w:tc>
        <w:tc>
          <w:tcPr>
            <w:tcW w:w="2166" w:type="pct"/>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Realizace strategie obce z veřejných prostředků eliminuje riziko na minimum.</w:t>
            </w:r>
          </w:p>
        </w:tc>
      </w:tr>
      <w:tr w:rsidR="00122A02" w:rsidRPr="002D5580" w:rsidTr="002C77C1">
        <w:trPr>
          <w:trHeight w:val="480"/>
          <w:jc w:val="center"/>
        </w:trPr>
        <w:tc>
          <w:tcPr>
            <w:tcW w:w="195" w:type="pct"/>
            <w:shd w:val="clear" w:color="auto" w:fill="auto"/>
            <w:noWrap/>
            <w:vAlign w:val="center"/>
            <w:hideMark/>
          </w:tcPr>
          <w:p w:rsidR="00122A02" w:rsidRPr="002D5580" w:rsidRDefault="00122A02" w:rsidP="002C77C1">
            <w:pPr>
              <w:jc w:val="center"/>
              <w:rPr>
                <w:sz w:val="20"/>
                <w:szCs w:val="20"/>
                <w:lang w:val="cs-CZ"/>
              </w:rPr>
            </w:pPr>
            <w:r w:rsidRPr="002D5580">
              <w:rPr>
                <w:sz w:val="20"/>
                <w:szCs w:val="20"/>
                <w:lang w:val="cs-CZ"/>
              </w:rPr>
              <w:t>19</w:t>
            </w:r>
          </w:p>
        </w:tc>
        <w:tc>
          <w:tcPr>
            <w:tcW w:w="910" w:type="pct"/>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Nekvalitní projektový tým</w:t>
            </w:r>
          </w:p>
        </w:tc>
        <w:tc>
          <w:tcPr>
            <w:tcW w:w="707" w:type="pct"/>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V</w:t>
            </w:r>
            <w:r w:rsidR="00122A02" w:rsidRPr="002D5580">
              <w:rPr>
                <w:sz w:val="20"/>
                <w:szCs w:val="20"/>
                <w:lang w:val="cs-CZ"/>
              </w:rPr>
              <w:t>ýznamná</w:t>
            </w:r>
          </w:p>
        </w:tc>
        <w:tc>
          <w:tcPr>
            <w:tcW w:w="1022" w:type="pct"/>
            <w:shd w:val="clear" w:color="auto" w:fill="auto"/>
            <w:vAlign w:val="center"/>
            <w:hideMark/>
          </w:tcPr>
          <w:p w:rsidR="00122A02" w:rsidRPr="002D5580" w:rsidRDefault="00F46994" w:rsidP="002C77C1">
            <w:pPr>
              <w:jc w:val="center"/>
              <w:rPr>
                <w:sz w:val="20"/>
                <w:szCs w:val="20"/>
                <w:lang w:val="cs-CZ"/>
              </w:rPr>
            </w:pPr>
            <w:r w:rsidRPr="002D5580">
              <w:rPr>
                <w:sz w:val="20"/>
                <w:szCs w:val="20"/>
                <w:lang w:val="cs-CZ"/>
              </w:rPr>
              <w:t>M</w:t>
            </w:r>
            <w:r w:rsidR="00122A02" w:rsidRPr="002D5580">
              <w:rPr>
                <w:sz w:val="20"/>
                <w:szCs w:val="20"/>
                <w:lang w:val="cs-CZ"/>
              </w:rPr>
              <w:t>alá</w:t>
            </w:r>
          </w:p>
        </w:tc>
        <w:tc>
          <w:tcPr>
            <w:tcW w:w="2166" w:type="pct"/>
            <w:shd w:val="clear" w:color="auto" w:fill="auto"/>
            <w:vAlign w:val="center"/>
            <w:hideMark/>
          </w:tcPr>
          <w:p w:rsidR="00122A02" w:rsidRPr="002D5580" w:rsidRDefault="00122A02" w:rsidP="002C77C1">
            <w:pPr>
              <w:jc w:val="center"/>
              <w:rPr>
                <w:sz w:val="20"/>
                <w:szCs w:val="20"/>
                <w:lang w:val="cs-CZ"/>
              </w:rPr>
            </w:pPr>
            <w:r w:rsidRPr="002D5580">
              <w:rPr>
                <w:sz w:val="20"/>
                <w:szCs w:val="20"/>
                <w:lang w:val="cs-CZ"/>
              </w:rPr>
              <w:t>Starosta je zkušený a má kolem sebe ověřené a osoby.</w:t>
            </w:r>
          </w:p>
        </w:tc>
      </w:tr>
    </w:tbl>
    <w:p w:rsidR="00122A02" w:rsidRPr="002D5580" w:rsidRDefault="00122A02" w:rsidP="00E91EEA">
      <w:pPr>
        <w:spacing w:before="0" w:after="120"/>
        <w:rPr>
          <w:i/>
          <w:sz w:val="18"/>
          <w:szCs w:val="18"/>
          <w:lang w:val="cs-CZ"/>
        </w:rPr>
      </w:pPr>
      <w:r w:rsidRPr="002D5580">
        <w:rPr>
          <w:i/>
          <w:sz w:val="18"/>
          <w:szCs w:val="18"/>
          <w:lang w:val="cs-CZ"/>
        </w:rPr>
        <w:t xml:space="preserve">Zdroj: vlastní </w:t>
      </w:r>
    </w:p>
    <w:p w:rsidR="00122A02" w:rsidRPr="002D5580" w:rsidRDefault="00122A02" w:rsidP="00E91EEA">
      <w:pPr>
        <w:spacing w:before="0" w:after="120"/>
        <w:rPr>
          <w:i/>
          <w:sz w:val="20"/>
          <w:szCs w:val="20"/>
          <w:lang w:val="cs-CZ"/>
        </w:rPr>
      </w:pPr>
    </w:p>
    <w:p w:rsidR="001215D4" w:rsidRPr="002D5580" w:rsidRDefault="001215D4" w:rsidP="00E91EEA">
      <w:pPr>
        <w:spacing w:before="0" w:after="120"/>
        <w:rPr>
          <w:i/>
          <w:sz w:val="20"/>
          <w:szCs w:val="20"/>
          <w:lang w:val="cs-CZ"/>
        </w:rPr>
      </w:pPr>
    </w:p>
    <w:p w:rsidR="001215D4" w:rsidRDefault="001215D4" w:rsidP="00E91EEA">
      <w:pPr>
        <w:spacing w:before="0" w:after="120"/>
        <w:rPr>
          <w:i/>
          <w:sz w:val="20"/>
          <w:szCs w:val="20"/>
          <w:lang w:val="cs-CZ"/>
        </w:rPr>
      </w:pPr>
    </w:p>
    <w:p w:rsidR="00E64379" w:rsidRDefault="00E64379" w:rsidP="00E91EEA">
      <w:pPr>
        <w:spacing w:before="0" w:after="120"/>
        <w:rPr>
          <w:i/>
          <w:sz w:val="20"/>
          <w:szCs w:val="20"/>
          <w:lang w:val="cs-CZ"/>
        </w:rPr>
      </w:pPr>
    </w:p>
    <w:p w:rsidR="00E64379" w:rsidRPr="002D5580" w:rsidRDefault="00E64379" w:rsidP="00E91EEA">
      <w:pPr>
        <w:spacing w:before="0" w:after="120"/>
        <w:rPr>
          <w:i/>
          <w:sz w:val="20"/>
          <w:szCs w:val="20"/>
          <w:lang w:val="cs-CZ"/>
        </w:rPr>
      </w:pPr>
    </w:p>
    <w:p w:rsidR="001215D4" w:rsidRPr="002D5580" w:rsidRDefault="001215D4" w:rsidP="00E91EEA">
      <w:pPr>
        <w:spacing w:before="0" w:after="120"/>
        <w:rPr>
          <w:i/>
          <w:sz w:val="20"/>
          <w:szCs w:val="20"/>
          <w:lang w:val="cs-CZ"/>
        </w:rPr>
      </w:pPr>
    </w:p>
    <w:p w:rsidR="001215D4" w:rsidRPr="002D5580" w:rsidRDefault="001215D4" w:rsidP="00E91EEA">
      <w:pPr>
        <w:spacing w:before="0" w:after="120"/>
        <w:rPr>
          <w:i/>
          <w:sz w:val="20"/>
          <w:szCs w:val="20"/>
          <w:lang w:val="cs-CZ"/>
        </w:rPr>
      </w:pPr>
    </w:p>
    <w:p w:rsidR="00BF0D84" w:rsidRPr="002D5580" w:rsidRDefault="00BF0D84" w:rsidP="00E91EEA">
      <w:pPr>
        <w:pStyle w:val="Nadpis1"/>
        <w:spacing w:line="240" w:lineRule="auto"/>
      </w:pPr>
      <w:bookmarkStart w:id="31" w:name="_Toc434223018"/>
      <w:r w:rsidRPr="002D5580">
        <w:lastRenderedPageBreak/>
        <w:t>Postup tvorby strategie</w:t>
      </w:r>
      <w:bookmarkEnd w:id="31"/>
    </w:p>
    <w:p w:rsidR="00BF0D84" w:rsidRPr="002D5580" w:rsidRDefault="00BF0D84" w:rsidP="00E91EEA">
      <w:pPr>
        <w:pStyle w:val="Nadpis2"/>
        <w:spacing w:line="240" w:lineRule="auto"/>
      </w:pPr>
      <w:bookmarkStart w:id="32" w:name="_Toc434223019"/>
      <w:r w:rsidRPr="002D5580">
        <w:t>Autoři strategie a zúčastněné strany</w:t>
      </w:r>
      <w:bookmarkEnd w:id="32"/>
    </w:p>
    <w:p w:rsidR="00DA5363" w:rsidRPr="002D5580" w:rsidRDefault="00087BAF" w:rsidP="00E91EEA">
      <w:pPr>
        <w:rPr>
          <w:sz w:val="22"/>
          <w:szCs w:val="22"/>
          <w:lang w:val="cs-CZ" w:eastAsia="cs-CZ"/>
        </w:rPr>
      </w:pPr>
      <w:r w:rsidRPr="002D5580">
        <w:rPr>
          <w:sz w:val="22"/>
          <w:szCs w:val="22"/>
          <w:lang w:val="cs-CZ" w:eastAsia="cs-CZ"/>
        </w:rPr>
        <w:t>Strategii vytvořil kolektiv autorů Královské stezky o.p.s.: Mgr. Gustav Charouzek, Mgr. L</w:t>
      </w:r>
      <w:r w:rsidR="009114BE" w:rsidRPr="002D5580">
        <w:rPr>
          <w:sz w:val="22"/>
          <w:szCs w:val="22"/>
          <w:lang w:val="cs-CZ" w:eastAsia="cs-CZ"/>
        </w:rPr>
        <w:t xml:space="preserve">ucie Růžičková. </w:t>
      </w:r>
      <w:r w:rsidR="00F9725F" w:rsidRPr="002D5580">
        <w:rPr>
          <w:sz w:val="22"/>
          <w:szCs w:val="22"/>
          <w:lang w:val="cs-CZ" w:eastAsia="cs-CZ"/>
        </w:rPr>
        <w:t>O připomínková</w:t>
      </w:r>
      <w:r w:rsidR="007C0012" w:rsidRPr="002D5580">
        <w:rPr>
          <w:sz w:val="22"/>
          <w:szCs w:val="22"/>
          <w:lang w:val="cs-CZ" w:eastAsia="cs-CZ"/>
        </w:rPr>
        <w:t>ní</w:t>
      </w:r>
      <w:r w:rsidR="00F9725F" w:rsidRPr="002D5580">
        <w:rPr>
          <w:sz w:val="22"/>
          <w:szCs w:val="22"/>
          <w:lang w:val="cs-CZ" w:eastAsia="cs-CZ"/>
        </w:rPr>
        <w:t xml:space="preserve"> Rozvojové strategie </w:t>
      </w:r>
      <w:r w:rsidR="009114BE" w:rsidRPr="002D5580">
        <w:rPr>
          <w:sz w:val="22"/>
          <w:szCs w:val="22"/>
          <w:lang w:val="cs-CZ" w:eastAsia="cs-CZ"/>
        </w:rPr>
        <w:t>města Golčův Jeníkov</w:t>
      </w:r>
      <w:r w:rsidR="00F9725F" w:rsidRPr="002D5580">
        <w:rPr>
          <w:sz w:val="22"/>
          <w:szCs w:val="22"/>
          <w:lang w:val="cs-CZ" w:eastAsia="cs-CZ"/>
        </w:rPr>
        <w:t xml:space="preserve"> se postarali zastupitelé </w:t>
      </w:r>
      <w:r w:rsidR="009114BE" w:rsidRPr="002D5580">
        <w:rPr>
          <w:sz w:val="22"/>
          <w:szCs w:val="22"/>
          <w:lang w:val="cs-CZ" w:eastAsia="cs-CZ"/>
        </w:rPr>
        <w:t>města</w:t>
      </w:r>
      <w:r w:rsidR="00F9725F" w:rsidRPr="002D5580">
        <w:rPr>
          <w:sz w:val="22"/>
          <w:szCs w:val="22"/>
          <w:lang w:val="cs-CZ" w:eastAsia="cs-CZ"/>
        </w:rPr>
        <w:t xml:space="preserve"> a aktivní občané </w:t>
      </w:r>
      <w:r w:rsidR="009114BE" w:rsidRPr="002D5580">
        <w:rPr>
          <w:sz w:val="22"/>
          <w:szCs w:val="22"/>
          <w:lang w:val="cs-CZ" w:eastAsia="cs-CZ"/>
        </w:rPr>
        <w:t>města a obcí</w:t>
      </w:r>
      <w:r w:rsidR="00F9725F" w:rsidRPr="002D5580">
        <w:rPr>
          <w:sz w:val="22"/>
          <w:szCs w:val="22"/>
          <w:lang w:val="cs-CZ" w:eastAsia="cs-CZ"/>
        </w:rPr>
        <w:t>.</w:t>
      </w:r>
      <w:r w:rsidR="00B12873" w:rsidRPr="002D5580">
        <w:rPr>
          <w:sz w:val="22"/>
          <w:szCs w:val="22"/>
          <w:lang w:val="cs-CZ" w:eastAsia="cs-CZ"/>
        </w:rPr>
        <w:t xml:space="preserve"> </w:t>
      </w:r>
      <w:r w:rsidRPr="002D5580">
        <w:rPr>
          <w:sz w:val="22"/>
          <w:szCs w:val="22"/>
          <w:lang w:val="cs-CZ" w:eastAsia="cs-CZ"/>
        </w:rPr>
        <w:t>Na strategii se také podíl</w:t>
      </w:r>
      <w:r w:rsidR="00B12873" w:rsidRPr="002D5580">
        <w:rPr>
          <w:sz w:val="22"/>
          <w:szCs w:val="22"/>
          <w:lang w:val="cs-CZ" w:eastAsia="cs-CZ"/>
        </w:rPr>
        <w:t xml:space="preserve">el významnou měrou starosta </w:t>
      </w:r>
      <w:r w:rsidR="009114BE" w:rsidRPr="002D5580">
        <w:rPr>
          <w:sz w:val="22"/>
          <w:szCs w:val="22"/>
          <w:lang w:val="cs-CZ" w:eastAsia="cs-CZ"/>
        </w:rPr>
        <w:t>města Golčův Jeníkov Mgr. Vlastimil Marušák</w:t>
      </w:r>
      <w:r w:rsidR="00DA5363" w:rsidRPr="002D5580">
        <w:rPr>
          <w:sz w:val="22"/>
          <w:szCs w:val="22"/>
          <w:lang w:val="cs-CZ" w:eastAsia="cs-CZ"/>
        </w:rPr>
        <w:t xml:space="preserve"> a </w:t>
      </w:r>
      <w:r w:rsidRPr="002D5580">
        <w:rPr>
          <w:sz w:val="22"/>
          <w:szCs w:val="22"/>
          <w:lang w:val="cs-CZ" w:eastAsia="cs-CZ"/>
        </w:rPr>
        <w:t xml:space="preserve">celé </w:t>
      </w:r>
      <w:r w:rsidR="007C0012" w:rsidRPr="002D5580">
        <w:rPr>
          <w:sz w:val="22"/>
          <w:szCs w:val="22"/>
          <w:lang w:val="cs-CZ" w:eastAsia="cs-CZ"/>
        </w:rPr>
        <w:t xml:space="preserve">zastupitelstvo obce, dále také díky metodě </w:t>
      </w:r>
      <w:r w:rsidR="00490CDF" w:rsidRPr="002D5580">
        <w:rPr>
          <w:sz w:val="22"/>
          <w:szCs w:val="22"/>
          <w:lang w:val="cs-CZ" w:eastAsia="cs-CZ"/>
        </w:rPr>
        <w:t>komunitního</w:t>
      </w:r>
      <w:r w:rsidR="007C0012" w:rsidRPr="002D5580">
        <w:rPr>
          <w:sz w:val="22"/>
          <w:szCs w:val="22"/>
          <w:lang w:val="cs-CZ" w:eastAsia="cs-CZ"/>
        </w:rPr>
        <w:t xml:space="preserve"> plánování a komunitní přípravě strategie</w:t>
      </w:r>
      <w:r w:rsidR="00B166B6" w:rsidRPr="002D5580">
        <w:rPr>
          <w:sz w:val="22"/>
          <w:szCs w:val="22"/>
          <w:lang w:val="cs-CZ" w:eastAsia="cs-CZ"/>
        </w:rPr>
        <w:t xml:space="preserve"> </w:t>
      </w:r>
      <w:r w:rsidR="00997F8F" w:rsidRPr="002D5580">
        <w:rPr>
          <w:sz w:val="22"/>
          <w:szCs w:val="22"/>
          <w:lang w:val="cs-CZ" w:eastAsia="cs-CZ"/>
        </w:rPr>
        <w:t>občané</w:t>
      </w:r>
      <w:r w:rsidR="00284695" w:rsidRPr="002D5580">
        <w:rPr>
          <w:sz w:val="22"/>
          <w:szCs w:val="22"/>
          <w:lang w:val="cs-CZ" w:eastAsia="cs-CZ"/>
        </w:rPr>
        <w:t xml:space="preserve">, podnikatelé a </w:t>
      </w:r>
      <w:r w:rsidR="007C0012" w:rsidRPr="002D5580">
        <w:rPr>
          <w:sz w:val="22"/>
          <w:szCs w:val="22"/>
          <w:lang w:val="cs-CZ" w:eastAsia="cs-CZ"/>
        </w:rPr>
        <w:t>NNO.</w:t>
      </w:r>
    </w:p>
    <w:p w:rsidR="00997F8F" w:rsidRPr="002D5580" w:rsidRDefault="00997F8F" w:rsidP="00E91EEA">
      <w:pPr>
        <w:spacing w:before="0"/>
        <w:rPr>
          <w:sz w:val="22"/>
          <w:szCs w:val="22"/>
          <w:lang w:val="cs-CZ" w:eastAsia="cs-CZ"/>
        </w:rPr>
      </w:pPr>
    </w:p>
    <w:p w:rsidR="00BF0D84" w:rsidRPr="002D5580" w:rsidRDefault="00BF0D84" w:rsidP="00E91EEA">
      <w:pPr>
        <w:pStyle w:val="Nadpis2"/>
        <w:spacing w:line="240" w:lineRule="auto"/>
      </w:pPr>
      <w:bookmarkStart w:id="33" w:name="_Toc434223020"/>
      <w:r w:rsidRPr="002D5580">
        <w:t>Popis postupu tvorby strategie</w:t>
      </w:r>
      <w:bookmarkEnd w:id="33"/>
    </w:p>
    <w:p w:rsidR="007C0012" w:rsidRPr="002D5580" w:rsidRDefault="007C0012" w:rsidP="009114BE">
      <w:pPr>
        <w:spacing w:after="120"/>
        <w:rPr>
          <w:sz w:val="22"/>
          <w:szCs w:val="22"/>
          <w:lang w:val="cs-CZ" w:eastAsia="cs-CZ"/>
        </w:rPr>
      </w:pPr>
      <w:r w:rsidRPr="002D5580">
        <w:rPr>
          <w:sz w:val="22"/>
          <w:szCs w:val="22"/>
          <w:lang w:val="cs-CZ" w:eastAsia="cs-CZ"/>
        </w:rPr>
        <w:t>Strategie vznikla metodou komunitního plánování, jde tedy o strategii, která vznikala za spolupráce občanů a subjektů působících v obci.</w:t>
      </w:r>
    </w:p>
    <w:p w:rsidR="00F376B4" w:rsidRPr="002D5580" w:rsidRDefault="00490CDF" w:rsidP="009114BE">
      <w:pPr>
        <w:spacing w:after="120"/>
        <w:rPr>
          <w:sz w:val="22"/>
          <w:szCs w:val="22"/>
          <w:lang w:val="cs-CZ" w:eastAsia="cs-CZ"/>
        </w:rPr>
      </w:pPr>
      <w:r w:rsidRPr="002D5580">
        <w:rPr>
          <w:sz w:val="22"/>
          <w:szCs w:val="22"/>
          <w:lang w:val="cs-CZ" w:eastAsia="cs-CZ"/>
        </w:rPr>
        <w:t>Kroky vedoucí k tvorbě strategie:</w:t>
      </w:r>
    </w:p>
    <w:p w:rsidR="00BF0D84" w:rsidRPr="002D5580" w:rsidRDefault="00123764" w:rsidP="009114BE">
      <w:pPr>
        <w:pStyle w:val="Odstavecseseznamem"/>
        <w:spacing w:after="120"/>
        <w:ind w:left="0"/>
        <w:rPr>
          <w:sz w:val="22"/>
          <w:szCs w:val="22"/>
          <w:lang w:val="cs-CZ" w:eastAsia="cs-CZ"/>
        </w:rPr>
      </w:pPr>
      <w:r w:rsidRPr="002D5580">
        <w:rPr>
          <w:sz w:val="22"/>
          <w:szCs w:val="22"/>
          <w:lang w:val="cs-CZ" w:eastAsia="cs-CZ"/>
        </w:rPr>
        <w:t xml:space="preserve">1. </w:t>
      </w:r>
      <w:r w:rsidR="0044260B" w:rsidRPr="002D5580">
        <w:rPr>
          <w:sz w:val="22"/>
          <w:szCs w:val="22"/>
          <w:lang w:val="cs-CZ" w:eastAsia="cs-CZ"/>
        </w:rPr>
        <w:t>Lokalizace území a sběr FG, SEG, demografických dat o obci</w:t>
      </w:r>
      <w:r w:rsidRPr="002D5580">
        <w:rPr>
          <w:sz w:val="22"/>
          <w:szCs w:val="22"/>
          <w:lang w:val="cs-CZ" w:eastAsia="cs-CZ"/>
        </w:rPr>
        <w:t>.</w:t>
      </w:r>
    </w:p>
    <w:p w:rsidR="0044260B" w:rsidRPr="002D5580" w:rsidRDefault="00123764" w:rsidP="009114BE">
      <w:pPr>
        <w:pStyle w:val="Odstavecseseznamem"/>
        <w:tabs>
          <w:tab w:val="left" w:pos="284"/>
          <w:tab w:val="left" w:pos="426"/>
        </w:tabs>
        <w:spacing w:after="120"/>
        <w:ind w:left="0"/>
        <w:rPr>
          <w:sz w:val="22"/>
          <w:szCs w:val="22"/>
          <w:lang w:val="cs-CZ" w:eastAsia="cs-CZ"/>
        </w:rPr>
      </w:pPr>
      <w:r w:rsidRPr="002D5580">
        <w:rPr>
          <w:sz w:val="22"/>
          <w:szCs w:val="22"/>
          <w:lang w:val="cs-CZ" w:eastAsia="cs-CZ"/>
        </w:rPr>
        <w:t xml:space="preserve">2. </w:t>
      </w:r>
      <w:r w:rsidR="0044260B" w:rsidRPr="002D5580">
        <w:rPr>
          <w:sz w:val="22"/>
          <w:szCs w:val="22"/>
          <w:lang w:val="cs-CZ" w:eastAsia="cs-CZ"/>
        </w:rPr>
        <w:t>Sběr podkladů, záměrů, rozvojových cílů a priorit, problémový</w:t>
      </w:r>
      <w:r w:rsidR="00DA5363" w:rsidRPr="002D5580">
        <w:rPr>
          <w:sz w:val="22"/>
          <w:szCs w:val="22"/>
          <w:lang w:val="cs-CZ" w:eastAsia="cs-CZ"/>
        </w:rPr>
        <w:t xml:space="preserve">ch oblastí atp. </w:t>
      </w:r>
    </w:p>
    <w:p w:rsidR="0044260B" w:rsidRPr="002D5580" w:rsidRDefault="0044260B" w:rsidP="009114BE">
      <w:pPr>
        <w:pStyle w:val="Odstavecseseznamem"/>
        <w:tabs>
          <w:tab w:val="left" w:pos="709"/>
        </w:tabs>
        <w:spacing w:after="120"/>
        <w:ind w:left="0"/>
        <w:rPr>
          <w:sz w:val="22"/>
          <w:szCs w:val="22"/>
          <w:lang w:val="cs-CZ" w:eastAsia="cs-CZ"/>
        </w:rPr>
      </w:pPr>
      <w:r w:rsidRPr="002D5580">
        <w:rPr>
          <w:sz w:val="22"/>
          <w:szCs w:val="22"/>
          <w:lang w:val="cs-CZ" w:eastAsia="cs-CZ"/>
        </w:rPr>
        <w:t>3. Sběr podkladů od starosty a zastupitelů</w:t>
      </w:r>
      <w:r w:rsidR="007C0012" w:rsidRPr="002D5580">
        <w:rPr>
          <w:sz w:val="22"/>
          <w:szCs w:val="22"/>
          <w:lang w:val="cs-CZ" w:eastAsia="cs-CZ"/>
        </w:rPr>
        <w:t xml:space="preserve"> a NNO obce. </w:t>
      </w:r>
    </w:p>
    <w:p w:rsidR="0044260B" w:rsidRPr="002D5580" w:rsidRDefault="0044260B" w:rsidP="009114BE">
      <w:pPr>
        <w:pStyle w:val="Odstavecseseznamem"/>
        <w:spacing w:after="120"/>
        <w:ind w:left="0"/>
        <w:rPr>
          <w:sz w:val="22"/>
          <w:szCs w:val="22"/>
          <w:lang w:val="cs-CZ" w:eastAsia="cs-CZ"/>
        </w:rPr>
      </w:pPr>
      <w:r w:rsidRPr="002D5580">
        <w:rPr>
          <w:sz w:val="22"/>
          <w:szCs w:val="22"/>
          <w:lang w:val="cs-CZ" w:eastAsia="cs-CZ"/>
        </w:rPr>
        <w:t xml:space="preserve">4. Tvorba konceptu strategie </w:t>
      </w:r>
    </w:p>
    <w:p w:rsidR="0044260B" w:rsidRPr="002D5580" w:rsidRDefault="00DA5363" w:rsidP="00362147">
      <w:pPr>
        <w:pStyle w:val="Odstavecseseznamem"/>
        <w:tabs>
          <w:tab w:val="left" w:pos="1843"/>
        </w:tabs>
        <w:spacing w:after="120"/>
        <w:ind w:left="0"/>
        <w:rPr>
          <w:sz w:val="22"/>
          <w:szCs w:val="22"/>
          <w:lang w:val="cs-CZ" w:eastAsia="cs-CZ"/>
        </w:rPr>
      </w:pPr>
      <w:r w:rsidRPr="002D5580">
        <w:rPr>
          <w:sz w:val="22"/>
          <w:szCs w:val="22"/>
          <w:lang w:val="cs-CZ" w:eastAsia="cs-CZ"/>
        </w:rPr>
        <w:t xml:space="preserve">5. </w:t>
      </w:r>
      <w:r w:rsidR="0044260B" w:rsidRPr="002D5580">
        <w:rPr>
          <w:sz w:val="22"/>
          <w:szCs w:val="22"/>
          <w:lang w:val="cs-CZ" w:eastAsia="cs-CZ"/>
        </w:rPr>
        <w:t xml:space="preserve">Prioritizace témat a připomínkování rozvojové strategie od zastupitelstva a občanů </w:t>
      </w:r>
      <w:r w:rsidR="006823F4" w:rsidRPr="002D5580">
        <w:rPr>
          <w:sz w:val="22"/>
          <w:szCs w:val="22"/>
          <w:lang w:val="cs-CZ" w:eastAsia="cs-CZ"/>
        </w:rPr>
        <w:t>města</w:t>
      </w:r>
      <w:r w:rsidR="0044260B" w:rsidRPr="002D5580">
        <w:rPr>
          <w:sz w:val="22"/>
          <w:szCs w:val="22"/>
          <w:lang w:val="cs-CZ" w:eastAsia="cs-CZ"/>
        </w:rPr>
        <w:t xml:space="preserve"> na veřejném projednání.</w:t>
      </w:r>
    </w:p>
    <w:p w:rsidR="00491C6F" w:rsidRPr="002D5580" w:rsidRDefault="0044260B" w:rsidP="009114BE">
      <w:pPr>
        <w:pStyle w:val="Odstavecseseznamem"/>
        <w:tabs>
          <w:tab w:val="left" w:pos="284"/>
        </w:tabs>
        <w:spacing w:after="120"/>
        <w:ind w:left="0"/>
        <w:rPr>
          <w:sz w:val="22"/>
          <w:szCs w:val="22"/>
          <w:lang w:val="cs-CZ" w:eastAsia="cs-CZ"/>
        </w:rPr>
      </w:pPr>
      <w:r w:rsidRPr="002D5580">
        <w:rPr>
          <w:sz w:val="22"/>
          <w:szCs w:val="22"/>
          <w:lang w:val="cs-CZ" w:eastAsia="cs-CZ"/>
        </w:rPr>
        <w:t xml:space="preserve">6. Dotvoření strategie a její schválení zastupitelstvem </w:t>
      </w:r>
      <w:r w:rsidR="006823F4" w:rsidRPr="002D5580">
        <w:rPr>
          <w:sz w:val="22"/>
          <w:szCs w:val="22"/>
          <w:lang w:val="cs-CZ" w:eastAsia="cs-CZ"/>
        </w:rPr>
        <w:t>města Golčův Jeníkov</w:t>
      </w:r>
      <w:r w:rsidR="00622D38" w:rsidRPr="002D5580">
        <w:rPr>
          <w:sz w:val="22"/>
          <w:szCs w:val="22"/>
          <w:lang w:val="cs-CZ" w:eastAsia="cs-CZ"/>
        </w:rPr>
        <w:t>.</w:t>
      </w:r>
    </w:p>
    <w:p w:rsidR="00284695" w:rsidRPr="002D5580" w:rsidRDefault="00284695" w:rsidP="009114BE">
      <w:pPr>
        <w:pStyle w:val="Odstavecseseznamem"/>
        <w:tabs>
          <w:tab w:val="left" w:pos="284"/>
        </w:tabs>
        <w:spacing w:after="120"/>
        <w:ind w:left="0"/>
        <w:rPr>
          <w:sz w:val="22"/>
          <w:szCs w:val="22"/>
          <w:lang w:val="cs-CZ" w:eastAsia="cs-CZ"/>
        </w:rPr>
      </w:pPr>
    </w:p>
    <w:p w:rsidR="004B5022" w:rsidRPr="002D5580" w:rsidRDefault="004B5022" w:rsidP="00E91EEA">
      <w:pPr>
        <w:pStyle w:val="Odstavecseseznamem"/>
        <w:tabs>
          <w:tab w:val="left" w:pos="284"/>
        </w:tabs>
        <w:spacing w:after="120"/>
        <w:ind w:left="0"/>
        <w:rPr>
          <w:lang w:val="cs-CZ" w:eastAsia="cs-CZ"/>
        </w:rPr>
      </w:pPr>
    </w:p>
    <w:p w:rsidR="004B5022" w:rsidRPr="002D5580" w:rsidRDefault="004B5022" w:rsidP="00E91EEA">
      <w:pPr>
        <w:pStyle w:val="Odstavecseseznamem"/>
        <w:tabs>
          <w:tab w:val="left" w:pos="284"/>
        </w:tabs>
        <w:spacing w:after="120"/>
        <w:ind w:left="0"/>
        <w:rPr>
          <w:lang w:val="cs-CZ" w:eastAsia="cs-CZ"/>
        </w:rPr>
      </w:pPr>
    </w:p>
    <w:p w:rsidR="004B5022" w:rsidRPr="002D5580" w:rsidRDefault="004B5022" w:rsidP="00E91EEA">
      <w:pPr>
        <w:pStyle w:val="Odstavecseseznamem"/>
        <w:tabs>
          <w:tab w:val="left" w:pos="284"/>
        </w:tabs>
        <w:spacing w:after="120"/>
        <w:ind w:left="0"/>
        <w:rPr>
          <w:lang w:val="cs-CZ" w:eastAsia="cs-CZ"/>
        </w:rPr>
      </w:pPr>
    </w:p>
    <w:p w:rsidR="004B5022" w:rsidRPr="002D5580" w:rsidRDefault="004B5022" w:rsidP="00E91EEA">
      <w:pPr>
        <w:pStyle w:val="Odstavecseseznamem"/>
        <w:tabs>
          <w:tab w:val="left" w:pos="284"/>
        </w:tabs>
        <w:spacing w:after="120"/>
        <w:ind w:left="0"/>
        <w:rPr>
          <w:lang w:val="cs-CZ" w:eastAsia="cs-CZ"/>
        </w:rPr>
      </w:pPr>
    </w:p>
    <w:p w:rsidR="004B5022" w:rsidRPr="002D5580" w:rsidRDefault="004B5022" w:rsidP="00E91EEA">
      <w:pPr>
        <w:pStyle w:val="Odstavecseseznamem"/>
        <w:tabs>
          <w:tab w:val="left" w:pos="284"/>
        </w:tabs>
        <w:spacing w:after="120"/>
        <w:ind w:left="0"/>
        <w:rPr>
          <w:lang w:val="cs-CZ" w:eastAsia="cs-CZ"/>
        </w:rPr>
      </w:pPr>
    </w:p>
    <w:p w:rsidR="004B5022" w:rsidRPr="002D5580" w:rsidRDefault="004B5022" w:rsidP="00E91EEA">
      <w:pPr>
        <w:pStyle w:val="Odstavecseseznamem"/>
        <w:tabs>
          <w:tab w:val="left" w:pos="284"/>
        </w:tabs>
        <w:spacing w:after="120"/>
        <w:ind w:left="0"/>
        <w:rPr>
          <w:lang w:val="cs-CZ" w:eastAsia="cs-CZ"/>
        </w:rPr>
      </w:pPr>
    </w:p>
    <w:p w:rsidR="004B5022" w:rsidRPr="002D5580" w:rsidRDefault="004B5022" w:rsidP="00E91EEA">
      <w:pPr>
        <w:pStyle w:val="Odstavecseseznamem"/>
        <w:tabs>
          <w:tab w:val="left" w:pos="284"/>
        </w:tabs>
        <w:spacing w:after="120"/>
        <w:ind w:left="0"/>
        <w:rPr>
          <w:lang w:val="cs-CZ" w:eastAsia="cs-CZ"/>
        </w:rPr>
      </w:pPr>
    </w:p>
    <w:p w:rsidR="004B5022" w:rsidRPr="002D5580" w:rsidRDefault="004B5022" w:rsidP="00E91EEA">
      <w:pPr>
        <w:pStyle w:val="Odstavecseseznamem"/>
        <w:tabs>
          <w:tab w:val="left" w:pos="284"/>
        </w:tabs>
        <w:spacing w:after="120"/>
        <w:ind w:left="0"/>
        <w:rPr>
          <w:lang w:val="cs-CZ" w:eastAsia="cs-CZ"/>
        </w:rPr>
      </w:pPr>
    </w:p>
    <w:p w:rsidR="004B5022" w:rsidRPr="002D5580" w:rsidRDefault="004B5022" w:rsidP="00E91EEA">
      <w:pPr>
        <w:pStyle w:val="Odstavecseseznamem"/>
        <w:tabs>
          <w:tab w:val="left" w:pos="284"/>
        </w:tabs>
        <w:spacing w:after="120"/>
        <w:ind w:left="0"/>
        <w:rPr>
          <w:lang w:val="cs-CZ" w:eastAsia="cs-CZ"/>
        </w:rPr>
      </w:pPr>
    </w:p>
    <w:p w:rsidR="004B5022" w:rsidRPr="002D5580" w:rsidRDefault="004B5022" w:rsidP="00E91EEA">
      <w:pPr>
        <w:pStyle w:val="Odstavecseseznamem"/>
        <w:tabs>
          <w:tab w:val="left" w:pos="284"/>
        </w:tabs>
        <w:spacing w:after="120"/>
        <w:ind w:left="0"/>
        <w:rPr>
          <w:lang w:val="cs-CZ" w:eastAsia="cs-CZ"/>
        </w:rPr>
      </w:pPr>
    </w:p>
    <w:p w:rsidR="004B5022" w:rsidRPr="002D5580" w:rsidRDefault="004B5022" w:rsidP="00E91EEA">
      <w:pPr>
        <w:pStyle w:val="Odstavecseseznamem"/>
        <w:tabs>
          <w:tab w:val="left" w:pos="284"/>
        </w:tabs>
        <w:spacing w:after="120"/>
        <w:ind w:left="0"/>
        <w:rPr>
          <w:lang w:val="cs-CZ" w:eastAsia="cs-CZ"/>
        </w:rPr>
      </w:pPr>
    </w:p>
    <w:p w:rsidR="004B5022" w:rsidRPr="002D5580" w:rsidRDefault="004B5022" w:rsidP="00E91EEA">
      <w:pPr>
        <w:pStyle w:val="Odstavecseseznamem"/>
        <w:tabs>
          <w:tab w:val="left" w:pos="284"/>
        </w:tabs>
        <w:spacing w:after="120"/>
        <w:ind w:left="0"/>
        <w:rPr>
          <w:lang w:val="cs-CZ" w:eastAsia="cs-CZ"/>
        </w:rPr>
      </w:pPr>
    </w:p>
    <w:p w:rsidR="004B5022" w:rsidRPr="002D5580" w:rsidRDefault="004B5022" w:rsidP="00E91EEA">
      <w:pPr>
        <w:pStyle w:val="Odstavecseseznamem"/>
        <w:tabs>
          <w:tab w:val="left" w:pos="284"/>
        </w:tabs>
        <w:spacing w:after="120"/>
        <w:ind w:left="0"/>
        <w:rPr>
          <w:lang w:val="cs-CZ" w:eastAsia="cs-CZ"/>
        </w:rPr>
      </w:pPr>
    </w:p>
    <w:p w:rsidR="004B5022" w:rsidRPr="002D5580" w:rsidRDefault="004B5022" w:rsidP="00E91EEA">
      <w:pPr>
        <w:pStyle w:val="Odstavecseseznamem"/>
        <w:tabs>
          <w:tab w:val="left" w:pos="284"/>
        </w:tabs>
        <w:spacing w:after="120"/>
        <w:ind w:left="0"/>
        <w:rPr>
          <w:lang w:val="cs-CZ" w:eastAsia="cs-CZ"/>
        </w:rPr>
      </w:pPr>
    </w:p>
    <w:p w:rsidR="004B5022" w:rsidRPr="002D5580" w:rsidRDefault="004B5022" w:rsidP="00E91EEA">
      <w:pPr>
        <w:pStyle w:val="Odstavecseseznamem"/>
        <w:tabs>
          <w:tab w:val="left" w:pos="284"/>
        </w:tabs>
        <w:spacing w:after="120"/>
        <w:ind w:left="0"/>
        <w:rPr>
          <w:lang w:val="cs-CZ" w:eastAsia="cs-CZ"/>
        </w:rPr>
      </w:pPr>
    </w:p>
    <w:p w:rsidR="004B5022" w:rsidRPr="002D5580" w:rsidRDefault="004B5022" w:rsidP="00E91EEA">
      <w:pPr>
        <w:pStyle w:val="Odstavecseseznamem"/>
        <w:tabs>
          <w:tab w:val="left" w:pos="284"/>
        </w:tabs>
        <w:spacing w:after="120"/>
        <w:ind w:left="0"/>
        <w:rPr>
          <w:lang w:val="cs-CZ" w:eastAsia="cs-CZ"/>
        </w:rPr>
      </w:pPr>
    </w:p>
    <w:p w:rsidR="004B5022" w:rsidRPr="002D5580" w:rsidRDefault="004B5022" w:rsidP="00E91EEA">
      <w:pPr>
        <w:pStyle w:val="Odstavecseseznamem"/>
        <w:tabs>
          <w:tab w:val="left" w:pos="284"/>
        </w:tabs>
        <w:spacing w:after="120"/>
        <w:ind w:left="0"/>
        <w:rPr>
          <w:lang w:val="cs-CZ" w:eastAsia="cs-CZ"/>
        </w:rPr>
      </w:pPr>
    </w:p>
    <w:p w:rsidR="004B5022" w:rsidRPr="002D5580" w:rsidRDefault="004B5022" w:rsidP="00E91EEA">
      <w:pPr>
        <w:pStyle w:val="Odstavecseseznamem"/>
        <w:tabs>
          <w:tab w:val="left" w:pos="284"/>
        </w:tabs>
        <w:spacing w:after="120"/>
        <w:ind w:left="0"/>
        <w:rPr>
          <w:lang w:val="cs-CZ" w:eastAsia="cs-CZ"/>
        </w:rPr>
      </w:pPr>
    </w:p>
    <w:p w:rsidR="004B5022" w:rsidRPr="002D5580" w:rsidRDefault="004B5022" w:rsidP="00E91EEA">
      <w:pPr>
        <w:pStyle w:val="Odstavecseseznamem"/>
        <w:tabs>
          <w:tab w:val="left" w:pos="284"/>
        </w:tabs>
        <w:spacing w:after="120"/>
        <w:ind w:left="0"/>
        <w:rPr>
          <w:lang w:val="cs-CZ" w:eastAsia="cs-CZ"/>
        </w:rPr>
      </w:pPr>
    </w:p>
    <w:p w:rsidR="004B5022" w:rsidRPr="002D5580" w:rsidRDefault="004B5022" w:rsidP="00E91EEA">
      <w:pPr>
        <w:pStyle w:val="Odstavecseseznamem"/>
        <w:tabs>
          <w:tab w:val="left" w:pos="284"/>
        </w:tabs>
        <w:spacing w:after="120"/>
        <w:ind w:left="0"/>
        <w:rPr>
          <w:lang w:val="cs-CZ" w:eastAsia="cs-CZ"/>
        </w:rPr>
      </w:pPr>
    </w:p>
    <w:p w:rsidR="004B5022" w:rsidRPr="002D5580" w:rsidRDefault="004B5022" w:rsidP="00E91EEA">
      <w:pPr>
        <w:pStyle w:val="Odstavecseseznamem"/>
        <w:tabs>
          <w:tab w:val="left" w:pos="284"/>
        </w:tabs>
        <w:spacing w:after="120"/>
        <w:ind w:left="0"/>
        <w:rPr>
          <w:lang w:val="cs-CZ" w:eastAsia="cs-CZ"/>
        </w:rPr>
      </w:pPr>
    </w:p>
    <w:p w:rsidR="00157EF4" w:rsidRPr="002D5580" w:rsidRDefault="00157EF4" w:rsidP="00E91EEA">
      <w:pPr>
        <w:pStyle w:val="Odstavecseseznamem"/>
        <w:tabs>
          <w:tab w:val="left" w:pos="284"/>
        </w:tabs>
        <w:spacing w:after="120"/>
        <w:ind w:left="0"/>
        <w:rPr>
          <w:lang w:val="cs-CZ" w:eastAsia="cs-CZ"/>
        </w:rPr>
      </w:pPr>
    </w:p>
    <w:p w:rsidR="006823F4" w:rsidRPr="002D5580" w:rsidRDefault="006823F4" w:rsidP="00E91EEA">
      <w:pPr>
        <w:pStyle w:val="Odstavecseseznamem"/>
        <w:tabs>
          <w:tab w:val="left" w:pos="284"/>
        </w:tabs>
        <w:spacing w:after="120"/>
        <w:ind w:left="0"/>
        <w:rPr>
          <w:lang w:val="cs-CZ" w:eastAsia="cs-CZ"/>
        </w:rPr>
      </w:pPr>
    </w:p>
    <w:p w:rsidR="006823F4" w:rsidRPr="002D5580" w:rsidRDefault="006823F4" w:rsidP="00E91EEA">
      <w:pPr>
        <w:pStyle w:val="Odstavecseseznamem"/>
        <w:tabs>
          <w:tab w:val="left" w:pos="284"/>
        </w:tabs>
        <w:spacing w:after="120"/>
        <w:ind w:left="0"/>
        <w:rPr>
          <w:lang w:val="cs-CZ" w:eastAsia="cs-CZ"/>
        </w:rPr>
      </w:pPr>
    </w:p>
    <w:p w:rsidR="006823F4" w:rsidRPr="002D5580" w:rsidRDefault="006823F4" w:rsidP="00E91EEA">
      <w:pPr>
        <w:pStyle w:val="Odstavecseseznamem"/>
        <w:tabs>
          <w:tab w:val="left" w:pos="284"/>
        </w:tabs>
        <w:spacing w:after="120"/>
        <w:ind w:left="0"/>
        <w:rPr>
          <w:lang w:val="cs-CZ" w:eastAsia="cs-CZ"/>
        </w:rPr>
      </w:pPr>
    </w:p>
    <w:p w:rsidR="006823F4" w:rsidRPr="002D5580" w:rsidRDefault="006823F4" w:rsidP="00E91EEA">
      <w:pPr>
        <w:pStyle w:val="Odstavecseseznamem"/>
        <w:tabs>
          <w:tab w:val="left" w:pos="284"/>
        </w:tabs>
        <w:spacing w:after="120"/>
        <w:ind w:left="0"/>
        <w:rPr>
          <w:lang w:val="cs-CZ" w:eastAsia="cs-CZ"/>
        </w:rPr>
      </w:pPr>
    </w:p>
    <w:p w:rsidR="006823F4" w:rsidRPr="002D5580" w:rsidRDefault="006823F4" w:rsidP="00E91EEA">
      <w:pPr>
        <w:pStyle w:val="Odstavecseseznamem"/>
        <w:tabs>
          <w:tab w:val="left" w:pos="284"/>
        </w:tabs>
        <w:spacing w:after="120"/>
        <w:ind w:left="0"/>
        <w:rPr>
          <w:lang w:val="cs-CZ" w:eastAsia="cs-CZ"/>
        </w:rPr>
      </w:pPr>
    </w:p>
    <w:p w:rsidR="006823F4" w:rsidRPr="002D5580" w:rsidRDefault="006823F4" w:rsidP="00E91EEA">
      <w:pPr>
        <w:pStyle w:val="Odstavecseseznamem"/>
        <w:tabs>
          <w:tab w:val="left" w:pos="284"/>
        </w:tabs>
        <w:spacing w:after="120"/>
        <w:ind w:left="0"/>
        <w:rPr>
          <w:lang w:val="cs-CZ" w:eastAsia="cs-CZ"/>
        </w:rPr>
      </w:pPr>
    </w:p>
    <w:p w:rsidR="006823F4" w:rsidRPr="002D5580" w:rsidRDefault="006823F4" w:rsidP="00E91EEA">
      <w:pPr>
        <w:pStyle w:val="Odstavecseseznamem"/>
        <w:tabs>
          <w:tab w:val="left" w:pos="284"/>
        </w:tabs>
        <w:spacing w:after="120"/>
        <w:ind w:left="0"/>
        <w:rPr>
          <w:lang w:val="cs-CZ" w:eastAsia="cs-CZ"/>
        </w:rPr>
      </w:pPr>
    </w:p>
    <w:p w:rsidR="006823F4" w:rsidRPr="002D5580" w:rsidRDefault="006823F4" w:rsidP="00E91EEA">
      <w:pPr>
        <w:pStyle w:val="Odstavecseseznamem"/>
        <w:tabs>
          <w:tab w:val="left" w:pos="284"/>
        </w:tabs>
        <w:spacing w:after="120"/>
        <w:ind w:left="0"/>
        <w:rPr>
          <w:lang w:val="cs-CZ" w:eastAsia="cs-CZ"/>
        </w:rPr>
      </w:pPr>
    </w:p>
    <w:p w:rsidR="006823F4" w:rsidRPr="002D5580" w:rsidRDefault="006823F4" w:rsidP="00E91EEA">
      <w:pPr>
        <w:pStyle w:val="Odstavecseseznamem"/>
        <w:tabs>
          <w:tab w:val="left" w:pos="284"/>
        </w:tabs>
        <w:spacing w:after="120"/>
        <w:ind w:left="0"/>
        <w:rPr>
          <w:lang w:val="cs-CZ" w:eastAsia="cs-CZ"/>
        </w:rPr>
      </w:pPr>
    </w:p>
    <w:p w:rsidR="006823F4" w:rsidRPr="002D5580" w:rsidRDefault="006823F4" w:rsidP="00E91EEA">
      <w:pPr>
        <w:pStyle w:val="Odstavecseseznamem"/>
        <w:tabs>
          <w:tab w:val="left" w:pos="284"/>
        </w:tabs>
        <w:spacing w:after="120"/>
        <w:ind w:left="0"/>
        <w:rPr>
          <w:lang w:val="cs-CZ" w:eastAsia="cs-CZ"/>
        </w:rPr>
      </w:pPr>
    </w:p>
    <w:p w:rsidR="006823F4" w:rsidRPr="002D5580" w:rsidRDefault="006823F4" w:rsidP="00E91EEA">
      <w:pPr>
        <w:pStyle w:val="Odstavecseseznamem"/>
        <w:tabs>
          <w:tab w:val="left" w:pos="284"/>
        </w:tabs>
        <w:spacing w:after="120"/>
        <w:ind w:left="0"/>
        <w:rPr>
          <w:lang w:val="cs-CZ" w:eastAsia="cs-CZ"/>
        </w:rPr>
      </w:pPr>
    </w:p>
    <w:p w:rsidR="006823F4" w:rsidRPr="002D5580" w:rsidRDefault="006823F4" w:rsidP="00E91EEA">
      <w:pPr>
        <w:pStyle w:val="Odstavecseseznamem"/>
        <w:tabs>
          <w:tab w:val="left" w:pos="284"/>
        </w:tabs>
        <w:spacing w:after="120"/>
        <w:ind w:left="0"/>
        <w:rPr>
          <w:lang w:val="cs-CZ" w:eastAsia="cs-CZ"/>
        </w:rPr>
      </w:pPr>
    </w:p>
    <w:p w:rsidR="00123764" w:rsidRPr="002D5580" w:rsidRDefault="00123764" w:rsidP="00E91EEA">
      <w:pPr>
        <w:pStyle w:val="Nadpis1"/>
        <w:spacing w:line="240" w:lineRule="auto"/>
      </w:pPr>
      <w:bookmarkStart w:id="34" w:name="_Toc434223021"/>
      <w:r w:rsidRPr="002D5580">
        <w:lastRenderedPageBreak/>
        <w:t>Přílohy</w:t>
      </w:r>
      <w:bookmarkEnd w:id="34"/>
    </w:p>
    <w:p w:rsidR="00C53107" w:rsidRPr="002D5580" w:rsidRDefault="007C0012" w:rsidP="00DF4634">
      <w:pPr>
        <w:spacing w:before="0"/>
        <w:rPr>
          <w:sz w:val="22"/>
          <w:szCs w:val="22"/>
          <w:lang w:val="cs-CZ"/>
        </w:rPr>
      </w:pPr>
      <w:r w:rsidRPr="002D5580">
        <w:rPr>
          <w:sz w:val="22"/>
          <w:szCs w:val="22"/>
          <w:lang w:val="cs-CZ"/>
        </w:rPr>
        <w:t xml:space="preserve">Seznam příloh </w:t>
      </w:r>
    </w:p>
    <w:p w:rsidR="00505DD0" w:rsidRPr="002D5580" w:rsidRDefault="00505DD0" w:rsidP="00DF4634">
      <w:pPr>
        <w:spacing w:before="0"/>
        <w:rPr>
          <w:sz w:val="22"/>
          <w:szCs w:val="22"/>
          <w:lang w:val="cs-CZ"/>
        </w:rPr>
      </w:pPr>
      <w:r w:rsidRPr="002D5580">
        <w:rPr>
          <w:sz w:val="22"/>
          <w:szCs w:val="22"/>
          <w:lang w:val="cs-CZ"/>
        </w:rPr>
        <w:t xml:space="preserve">Příloha 1) </w:t>
      </w:r>
      <w:r w:rsidR="006823F4" w:rsidRPr="002D5580">
        <w:rPr>
          <w:sz w:val="22"/>
          <w:szCs w:val="22"/>
          <w:lang w:val="cs-CZ"/>
        </w:rPr>
        <w:t>Dotazníky</w:t>
      </w:r>
    </w:p>
    <w:p w:rsidR="007C0012" w:rsidRPr="002D5580" w:rsidRDefault="007C0012" w:rsidP="00DF4634">
      <w:pPr>
        <w:spacing w:before="0"/>
        <w:rPr>
          <w:sz w:val="22"/>
          <w:szCs w:val="22"/>
          <w:lang w:val="cs-CZ"/>
        </w:rPr>
      </w:pPr>
      <w:r w:rsidRPr="002D5580">
        <w:rPr>
          <w:sz w:val="22"/>
          <w:szCs w:val="22"/>
          <w:lang w:val="cs-CZ"/>
        </w:rPr>
        <w:t xml:space="preserve">Příloha 2) </w:t>
      </w:r>
      <w:r w:rsidR="006823F4" w:rsidRPr="002D5580">
        <w:rPr>
          <w:sz w:val="22"/>
          <w:szCs w:val="22"/>
          <w:lang w:val="cs-CZ"/>
        </w:rPr>
        <w:t xml:space="preserve">Fotografie </w:t>
      </w:r>
      <w:r w:rsidR="002875A8" w:rsidRPr="002D5580">
        <w:rPr>
          <w:sz w:val="22"/>
          <w:szCs w:val="22"/>
          <w:lang w:val="cs-CZ"/>
        </w:rPr>
        <w:t>města</w:t>
      </w:r>
    </w:p>
    <w:p w:rsidR="00157EF4" w:rsidRPr="002D5580" w:rsidRDefault="00157EF4" w:rsidP="00DF4634">
      <w:pPr>
        <w:spacing w:before="0"/>
        <w:rPr>
          <w:sz w:val="22"/>
          <w:szCs w:val="22"/>
          <w:lang w:val="cs-CZ"/>
        </w:rPr>
      </w:pPr>
    </w:p>
    <w:p w:rsidR="00157EF4" w:rsidRPr="002D5580" w:rsidRDefault="00157EF4" w:rsidP="00DF4634">
      <w:pPr>
        <w:spacing w:before="0"/>
        <w:rPr>
          <w:lang w:val="cs-CZ"/>
        </w:rPr>
      </w:pPr>
    </w:p>
    <w:p w:rsidR="00AA64B8" w:rsidRPr="002D5580" w:rsidRDefault="00AA64B8" w:rsidP="00E91EEA">
      <w:pPr>
        <w:rPr>
          <w:lang w:val="cs-CZ"/>
        </w:rPr>
        <w:sectPr w:rsidR="00AA64B8" w:rsidRPr="002D5580" w:rsidSect="00C01D58">
          <w:type w:val="continuous"/>
          <w:pgSz w:w="11906" w:h="16838"/>
          <w:pgMar w:top="720" w:right="720" w:bottom="720" w:left="720" w:header="708" w:footer="7" w:gutter="0"/>
          <w:cols w:space="708"/>
          <w:docGrid w:linePitch="360"/>
        </w:sectPr>
      </w:pPr>
    </w:p>
    <w:p w:rsidR="006A331C" w:rsidRPr="002D5580" w:rsidRDefault="006A331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sectPr w:rsidR="00672C3C" w:rsidRPr="002D5580" w:rsidSect="00C01D58">
          <w:type w:val="continuous"/>
          <w:pgSz w:w="11906" w:h="16838"/>
          <w:pgMar w:top="720" w:right="720" w:bottom="720" w:left="720" w:header="708" w:footer="7" w:gutter="0"/>
          <w:cols w:num="2" w:space="709"/>
          <w:docGrid w:linePitch="360"/>
        </w:sect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672C3C" w:rsidRPr="002D5580" w:rsidRDefault="00672C3C" w:rsidP="00E91EEA">
      <w:pPr>
        <w:rPr>
          <w:lang w:val="cs-CZ"/>
        </w:rPr>
      </w:pPr>
    </w:p>
    <w:p w:rsidR="000A347B" w:rsidRPr="002D5580" w:rsidRDefault="000A347B" w:rsidP="00DF4634">
      <w:pPr>
        <w:autoSpaceDE w:val="0"/>
        <w:autoSpaceDN w:val="0"/>
        <w:adjustRightInd w:val="0"/>
        <w:rPr>
          <w:bCs/>
        </w:rPr>
      </w:pPr>
    </w:p>
    <w:p w:rsidR="00DF4634" w:rsidRPr="002D5580" w:rsidRDefault="00DF4634" w:rsidP="00DF4634">
      <w:pPr>
        <w:autoSpaceDE w:val="0"/>
        <w:autoSpaceDN w:val="0"/>
        <w:adjustRightInd w:val="0"/>
        <w:rPr>
          <w:bCs/>
        </w:rPr>
      </w:pPr>
    </w:p>
    <w:p w:rsidR="00DF4634" w:rsidRPr="002D5580" w:rsidRDefault="00DF4634" w:rsidP="00672C3C">
      <w:pPr>
        <w:shd w:val="clear" w:color="auto" w:fill="F2F2F2" w:themeFill="background1" w:themeFillShade="F2"/>
        <w:autoSpaceDE w:val="0"/>
        <w:autoSpaceDN w:val="0"/>
        <w:adjustRightInd w:val="0"/>
        <w:rPr>
          <w:bCs/>
        </w:rPr>
        <w:sectPr w:rsidR="00DF4634" w:rsidRPr="002D5580" w:rsidSect="00672C3C">
          <w:type w:val="continuous"/>
          <w:pgSz w:w="11906" w:h="16838"/>
          <w:pgMar w:top="720" w:right="720" w:bottom="720" w:left="720" w:header="708" w:footer="7" w:gutter="0"/>
          <w:cols w:space="709"/>
          <w:docGrid w:linePitch="360"/>
        </w:sectPr>
      </w:pPr>
    </w:p>
    <w:p w:rsidR="00672C3C" w:rsidRPr="002D5580" w:rsidRDefault="00672C3C" w:rsidP="009E2031">
      <w:pPr>
        <w:autoSpaceDE w:val="0"/>
        <w:autoSpaceDN w:val="0"/>
        <w:adjustRightInd w:val="0"/>
        <w:spacing w:before="0"/>
        <w:jc w:val="right"/>
        <w:rPr>
          <w:bCs/>
          <w:sz w:val="20"/>
          <w:szCs w:val="20"/>
          <w:lang w:val="cs-CZ"/>
        </w:rPr>
      </w:pPr>
      <w:r w:rsidRPr="002D5580">
        <w:rPr>
          <w:bCs/>
          <w:sz w:val="20"/>
          <w:szCs w:val="20"/>
          <w:lang w:val="cs-CZ"/>
        </w:rPr>
        <w:lastRenderedPageBreak/>
        <w:t>V Golčově Jeníkově dne 1. 9. 2015</w:t>
      </w:r>
    </w:p>
    <w:p w:rsidR="00672C3C" w:rsidRPr="002D5580" w:rsidRDefault="00672C3C" w:rsidP="009E2031">
      <w:pPr>
        <w:autoSpaceDE w:val="0"/>
        <w:autoSpaceDN w:val="0"/>
        <w:adjustRightInd w:val="0"/>
        <w:spacing w:before="0"/>
        <w:rPr>
          <w:b/>
          <w:bCs/>
          <w:sz w:val="20"/>
          <w:szCs w:val="20"/>
          <w:lang w:val="cs-CZ"/>
        </w:rPr>
      </w:pPr>
      <w:r w:rsidRPr="002D5580">
        <w:rPr>
          <w:b/>
          <w:bCs/>
          <w:sz w:val="20"/>
          <w:szCs w:val="20"/>
          <w:lang w:val="cs-CZ"/>
        </w:rPr>
        <w:t xml:space="preserve">Vážení občané, </w:t>
      </w:r>
    </w:p>
    <w:p w:rsidR="009E2031" w:rsidRPr="002D5580" w:rsidRDefault="009E2031" w:rsidP="00DF4634">
      <w:pPr>
        <w:pStyle w:val="Normlnweb"/>
        <w:spacing w:before="0" w:beforeAutospacing="0" w:after="0" w:afterAutospacing="0"/>
        <w:jc w:val="both"/>
        <w:rPr>
          <w:b/>
          <w:bCs/>
          <w:sz w:val="20"/>
          <w:szCs w:val="20"/>
          <w:lang w:eastAsia="en-US"/>
        </w:rPr>
      </w:pPr>
    </w:p>
    <w:p w:rsidR="00672C3C" w:rsidRPr="002D5580" w:rsidRDefault="00672C3C" w:rsidP="00DF4634">
      <w:pPr>
        <w:pStyle w:val="Normlnweb"/>
        <w:spacing w:before="0" w:beforeAutospacing="0" w:after="0" w:afterAutospacing="0"/>
        <w:jc w:val="both"/>
        <w:rPr>
          <w:sz w:val="20"/>
          <w:szCs w:val="20"/>
        </w:rPr>
      </w:pPr>
      <w:r w:rsidRPr="002D5580">
        <w:rPr>
          <w:sz w:val="20"/>
          <w:szCs w:val="20"/>
        </w:rPr>
        <w:t xml:space="preserve">dovoluji si Vás jménem městského úřadu Golčův Jeníkov přizvat k vytváření strategické koncepce rozvoje našich obcí v příštích letech. </w:t>
      </w:r>
    </w:p>
    <w:p w:rsidR="00672C3C" w:rsidRPr="002D5580" w:rsidRDefault="00672C3C" w:rsidP="00DF4634">
      <w:pPr>
        <w:pStyle w:val="Normlnweb"/>
        <w:spacing w:before="0" w:beforeAutospacing="0" w:after="0" w:afterAutospacing="0"/>
        <w:jc w:val="both"/>
        <w:rPr>
          <w:sz w:val="20"/>
          <w:szCs w:val="20"/>
        </w:rPr>
      </w:pPr>
    </w:p>
    <w:p w:rsidR="00672C3C" w:rsidRPr="002D5580" w:rsidRDefault="00672C3C" w:rsidP="00DF4634">
      <w:pPr>
        <w:pStyle w:val="Normlnweb"/>
        <w:spacing w:before="0" w:beforeAutospacing="0" w:after="0" w:afterAutospacing="0"/>
        <w:jc w:val="both"/>
        <w:rPr>
          <w:sz w:val="20"/>
          <w:szCs w:val="20"/>
        </w:rPr>
      </w:pPr>
      <w:r w:rsidRPr="002D5580">
        <w:rPr>
          <w:sz w:val="20"/>
          <w:szCs w:val="20"/>
        </w:rPr>
        <w:t>Spolupráce obce s občany a jejich podpora je velmi důležitou stránkou rozvoje obce a jejího fungování.</w:t>
      </w:r>
    </w:p>
    <w:p w:rsidR="00672C3C" w:rsidRPr="002D5580" w:rsidRDefault="00672C3C" w:rsidP="00DF4634">
      <w:pPr>
        <w:pStyle w:val="Normlnweb"/>
        <w:spacing w:before="0" w:beforeAutospacing="0" w:after="0" w:afterAutospacing="0"/>
        <w:jc w:val="both"/>
        <w:rPr>
          <w:sz w:val="20"/>
          <w:szCs w:val="20"/>
        </w:rPr>
      </w:pPr>
      <w:r w:rsidRPr="002D5580">
        <w:rPr>
          <w:sz w:val="20"/>
          <w:szCs w:val="20"/>
        </w:rPr>
        <w:t> </w:t>
      </w:r>
    </w:p>
    <w:p w:rsidR="00672C3C" w:rsidRPr="002D5580" w:rsidRDefault="00672C3C" w:rsidP="00DF4634">
      <w:pPr>
        <w:pStyle w:val="Normlnweb"/>
        <w:spacing w:before="0" w:beforeAutospacing="0" w:after="0" w:afterAutospacing="0"/>
        <w:jc w:val="both"/>
        <w:rPr>
          <w:sz w:val="20"/>
          <w:szCs w:val="20"/>
        </w:rPr>
      </w:pPr>
      <w:r w:rsidRPr="002D5580">
        <w:rPr>
          <w:sz w:val="20"/>
          <w:szCs w:val="20"/>
        </w:rPr>
        <w:t xml:space="preserve">V tomto ohledu si Vás dovoluji požádat o spolupráci spočívající ve vyplnění </w:t>
      </w:r>
      <w:r w:rsidRPr="002D5580">
        <w:rPr>
          <w:b/>
          <w:sz w:val="20"/>
          <w:szCs w:val="20"/>
        </w:rPr>
        <w:t>„Dotazníku pro obyvatele města a přilehlých obcí“</w:t>
      </w:r>
      <w:r w:rsidRPr="002D5580">
        <w:rPr>
          <w:sz w:val="20"/>
          <w:szCs w:val="20"/>
        </w:rPr>
        <w:t xml:space="preserve">, který následuje, a jeho odevzdání na Městském úřadě v Golčově Jeníkově </w:t>
      </w:r>
      <w:r w:rsidRPr="002D5580">
        <w:rPr>
          <w:b/>
          <w:sz w:val="20"/>
          <w:szCs w:val="20"/>
          <w:u w:val="single"/>
        </w:rPr>
        <w:t>do pátku 2. 10. 2015 (v tištěné či elektronické podobě)</w:t>
      </w:r>
      <w:r w:rsidRPr="002D5580">
        <w:rPr>
          <w:sz w:val="20"/>
          <w:szCs w:val="20"/>
        </w:rPr>
        <w:t>. Vaše informace a názory budou použity pouze pro účely města Golčův Jeníkov a zpracování strategického rozvojového dokumentu.</w:t>
      </w:r>
    </w:p>
    <w:p w:rsidR="00672C3C" w:rsidRPr="002D5580" w:rsidRDefault="00672C3C" w:rsidP="00DF4634">
      <w:pPr>
        <w:pStyle w:val="Normlnweb"/>
        <w:spacing w:before="0" w:beforeAutospacing="0" w:after="0" w:afterAutospacing="0"/>
        <w:jc w:val="both"/>
        <w:rPr>
          <w:sz w:val="20"/>
          <w:szCs w:val="20"/>
        </w:rPr>
      </w:pPr>
    </w:p>
    <w:p w:rsidR="00672C3C" w:rsidRPr="002D5580" w:rsidRDefault="00672C3C" w:rsidP="00DF4634">
      <w:pPr>
        <w:pStyle w:val="Normlnweb"/>
        <w:spacing w:before="0" w:beforeAutospacing="0" w:after="0" w:afterAutospacing="0"/>
        <w:jc w:val="both"/>
        <w:rPr>
          <w:sz w:val="20"/>
          <w:szCs w:val="20"/>
        </w:rPr>
      </w:pPr>
      <w:r w:rsidRPr="002D5580">
        <w:rPr>
          <w:sz w:val="20"/>
          <w:szCs w:val="20"/>
        </w:rPr>
        <w:t>Je pro nás důležité znát i Váš názor. Předem děkuji za spolupráci.</w:t>
      </w:r>
    </w:p>
    <w:p w:rsidR="00672C3C" w:rsidRPr="002D5580" w:rsidRDefault="00672C3C" w:rsidP="00DF4634">
      <w:pPr>
        <w:autoSpaceDE w:val="0"/>
        <w:autoSpaceDN w:val="0"/>
        <w:adjustRightInd w:val="0"/>
        <w:rPr>
          <w:b/>
          <w:bCs/>
          <w:sz w:val="20"/>
          <w:szCs w:val="20"/>
          <w:lang w:val="cs-CZ"/>
        </w:rPr>
      </w:pPr>
      <w:r w:rsidRPr="002D5580">
        <w:rPr>
          <w:b/>
          <w:bCs/>
          <w:sz w:val="20"/>
          <w:szCs w:val="20"/>
          <w:lang w:val="cs-CZ"/>
        </w:rPr>
        <w:t>Mgr. Vlastimil Marušák</w:t>
      </w:r>
    </w:p>
    <w:p w:rsidR="00672C3C" w:rsidRPr="002D5580" w:rsidRDefault="00672C3C" w:rsidP="00DF4634">
      <w:pPr>
        <w:autoSpaceDE w:val="0"/>
        <w:autoSpaceDN w:val="0"/>
        <w:adjustRightInd w:val="0"/>
        <w:rPr>
          <w:b/>
          <w:bCs/>
          <w:sz w:val="20"/>
          <w:szCs w:val="20"/>
          <w:lang w:val="cs-CZ"/>
        </w:rPr>
      </w:pPr>
      <w:r w:rsidRPr="002D5580">
        <w:rPr>
          <w:b/>
          <w:bCs/>
          <w:sz w:val="20"/>
          <w:szCs w:val="20"/>
          <w:lang w:val="cs-CZ"/>
        </w:rPr>
        <w:t xml:space="preserve">starosta </w:t>
      </w:r>
    </w:p>
    <w:p w:rsidR="00672C3C" w:rsidRPr="002D5580" w:rsidRDefault="00672C3C" w:rsidP="00672C3C">
      <w:pPr>
        <w:rPr>
          <w:b/>
          <w:bCs/>
          <w:color w:val="FF0000"/>
          <w:sz w:val="20"/>
          <w:szCs w:val="20"/>
          <w:lang w:val="cs-CZ"/>
        </w:rPr>
      </w:pPr>
    </w:p>
    <w:p w:rsidR="00672C3C" w:rsidRPr="002D5580" w:rsidRDefault="00672C3C" w:rsidP="00672C3C">
      <w:pPr>
        <w:spacing w:before="0"/>
        <w:rPr>
          <w:color w:val="FF0000"/>
          <w:sz w:val="20"/>
          <w:szCs w:val="20"/>
          <w:lang w:val="cs-CZ"/>
        </w:rPr>
      </w:pPr>
      <w:r w:rsidRPr="002D5580">
        <w:rPr>
          <w:b/>
          <w:bCs/>
          <w:color w:val="FF0000"/>
          <w:sz w:val="20"/>
          <w:szCs w:val="20"/>
          <w:lang w:val="cs-CZ"/>
        </w:rPr>
        <w:t xml:space="preserve">Dotazník pro obyvatele </w:t>
      </w:r>
    </w:p>
    <w:p w:rsidR="00672C3C" w:rsidRPr="002D5580" w:rsidRDefault="00672C3C" w:rsidP="00672C3C">
      <w:pPr>
        <w:spacing w:before="0"/>
        <w:rPr>
          <w:b/>
          <w:sz w:val="20"/>
          <w:szCs w:val="20"/>
          <w:lang w:val="cs-CZ"/>
        </w:rPr>
      </w:pPr>
      <w:r w:rsidRPr="002D5580">
        <w:rPr>
          <w:b/>
          <w:sz w:val="20"/>
          <w:szCs w:val="20"/>
          <w:lang w:val="cs-CZ"/>
        </w:rPr>
        <w:t>Název obce: ...........................................................</w:t>
      </w:r>
      <w:r w:rsidRPr="002D5580">
        <w:rPr>
          <w:b/>
          <w:sz w:val="20"/>
          <w:szCs w:val="20"/>
          <w:lang w:val="cs-CZ"/>
        </w:rPr>
        <w:tab/>
      </w:r>
      <w:r w:rsidRPr="002D5580">
        <w:rPr>
          <w:b/>
          <w:sz w:val="20"/>
          <w:szCs w:val="20"/>
          <w:lang w:val="cs-CZ"/>
        </w:rPr>
        <w:tab/>
      </w:r>
    </w:p>
    <w:p w:rsidR="00672C3C" w:rsidRPr="002D5580" w:rsidRDefault="00672C3C" w:rsidP="00672C3C">
      <w:pPr>
        <w:spacing w:before="0"/>
        <w:rPr>
          <w:b/>
          <w:sz w:val="20"/>
          <w:szCs w:val="20"/>
          <w:lang w:val="cs-CZ"/>
        </w:rPr>
      </w:pPr>
      <w:r w:rsidRPr="002D5580">
        <w:rPr>
          <w:b/>
          <w:sz w:val="20"/>
          <w:szCs w:val="20"/>
          <w:lang w:val="cs-CZ"/>
        </w:rPr>
        <w:t xml:space="preserve">Základní identifikační údaje </w:t>
      </w:r>
    </w:p>
    <w:p w:rsidR="00672C3C" w:rsidRPr="002D5580" w:rsidRDefault="00672C3C" w:rsidP="00672C3C">
      <w:pPr>
        <w:spacing w:before="0"/>
        <w:rPr>
          <w:sz w:val="20"/>
          <w:szCs w:val="20"/>
          <w:lang w:val="cs-CZ"/>
        </w:rPr>
      </w:pPr>
      <w:r w:rsidRPr="002D5580">
        <w:rPr>
          <w:sz w:val="20"/>
          <w:szCs w:val="20"/>
          <w:lang w:val="cs-CZ"/>
        </w:rPr>
        <w:t>(vybranou variantu zakroužkujte)</w:t>
      </w:r>
    </w:p>
    <w:p w:rsidR="00672C3C" w:rsidRPr="002D5580" w:rsidRDefault="00672C3C" w:rsidP="00672C3C">
      <w:pPr>
        <w:spacing w:before="0"/>
        <w:rPr>
          <w:sz w:val="20"/>
          <w:szCs w:val="20"/>
          <w:lang w:val="cs-CZ"/>
        </w:rPr>
      </w:pPr>
      <w:r w:rsidRPr="002D5580">
        <w:rPr>
          <w:sz w:val="20"/>
          <w:szCs w:val="20"/>
          <w:lang w:val="cs-CZ"/>
        </w:rPr>
        <w:t xml:space="preserve">1. Muž </w:t>
      </w:r>
      <w:r w:rsidRPr="002D5580">
        <w:rPr>
          <w:sz w:val="20"/>
          <w:szCs w:val="20"/>
          <w:lang w:val="cs-CZ"/>
        </w:rPr>
        <w:tab/>
      </w:r>
      <w:r w:rsidRPr="002D5580">
        <w:rPr>
          <w:sz w:val="20"/>
          <w:szCs w:val="20"/>
          <w:lang w:val="cs-CZ"/>
        </w:rPr>
        <w:tab/>
      </w:r>
      <w:r w:rsidRPr="002D5580">
        <w:rPr>
          <w:sz w:val="20"/>
          <w:szCs w:val="20"/>
          <w:lang w:val="cs-CZ"/>
        </w:rPr>
        <w:tab/>
      </w:r>
      <w:r w:rsidRPr="002D5580">
        <w:rPr>
          <w:sz w:val="20"/>
          <w:szCs w:val="20"/>
          <w:lang w:val="cs-CZ"/>
        </w:rPr>
        <w:tab/>
        <w:t>2. Žena</w:t>
      </w:r>
    </w:p>
    <w:p w:rsidR="00672C3C" w:rsidRPr="002D5580" w:rsidRDefault="00672C3C" w:rsidP="00672C3C">
      <w:pPr>
        <w:spacing w:before="0"/>
        <w:rPr>
          <w:sz w:val="20"/>
          <w:szCs w:val="20"/>
          <w:lang w:val="cs-CZ"/>
        </w:rPr>
      </w:pPr>
    </w:p>
    <w:p w:rsidR="00672C3C" w:rsidRPr="002D5580" w:rsidRDefault="00672C3C" w:rsidP="00672C3C">
      <w:pPr>
        <w:spacing w:before="0"/>
        <w:rPr>
          <w:b/>
          <w:bCs/>
          <w:sz w:val="20"/>
          <w:szCs w:val="20"/>
          <w:lang w:val="cs-CZ"/>
        </w:rPr>
      </w:pPr>
      <w:r w:rsidRPr="002D5580">
        <w:rPr>
          <w:b/>
          <w:bCs/>
          <w:sz w:val="20"/>
          <w:szCs w:val="20"/>
          <w:lang w:val="cs-CZ"/>
        </w:rPr>
        <w:t>Váš věk?</w:t>
      </w:r>
    </w:p>
    <w:p w:rsidR="00672C3C" w:rsidRPr="002D5580" w:rsidRDefault="00672C3C" w:rsidP="00746039">
      <w:pPr>
        <w:tabs>
          <w:tab w:val="left" w:pos="142"/>
        </w:tabs>
        <w:spacing w:before="0"/>
        <w:rPr>
          <w:sz w:val="20"/>
          <w:szCs w:val="20"/>
          <w:lang w:val="cs-CZ"/>
        </w:rPr>
      </w:pPr>
      <w:r w:rsidRPr="002D5580">
        <w:rPr>
          <w:sz w:val="20"/>
          <w:szCs w:val="20"/>
          <w:lang w:val="cs-CZ"/>
        </w:rPr>
        <w:t xml:space="preserve">1. 14–29 let </w:t>
      </w:r>
      <w:r w:rsidRPr="002D5580">
        <w:rPr>
          <w:sz w:val="20"/>
          <w:szCs w:val="20"/>
          <w:lang w:val="cs-CZ"/>
        </w:rPr>
        <w:tab/>
      </w:r>
      <w:r w:rsidRPr="002D5580">
        <w:rPr>
          <w:sz w:val="20"/>
          <w:szCs w:val="20"/>
          <w:lang w:val="cs-CZ"/>
        </w:rPr>
        <w:tab/>
      </w:r>
      <w:r w:rsidRPr="002D5580">
        <w:rPr>
          <w:sz w:val="20"/>
          <w:szCs w:val="20"/>
          <w:lang w:val="cs-CZ"/>
        </w:rPr>
        <w:tab/>
        <w:t>3. 50–64 let</w:t>
      </w:r>
    </w:p>
    <w:p w:rsidR="00672C3C" w:rsidRPr="002D5580" w:rsidRDefault="00672C3C" w:rsidP="00672C3C">
      <w:pPr>
        <w:spacing w:before="0"/>
        <w:rPr>
          <w:sz w:val="20"/>
          <w:szCs w:val="20"/>
          <w:lang w:val="cs-CZ"/>
        </w:rPr>
      </w:pPr>
      <w:r w:rsidRPr="002D5580">
        <w:rPr>
          <w:sz w:val="20"/>
          <w:szCs w:val="20"/>
          <w:lang w:val="cs-CZ"/>
        </w:rPr>
        <w:t xml:space="preserve">2. 30–49 let </w:t>
      </w:r>
      <w:r w:rsidRPr="002D5580">
        <w:rPr>
          <w:sz w:val="20"/>
          <w:szCs w:val="20"/>
          <w:lang w:val="cs-CZ"/>
        </w:rPr>
        <w:tab/>
      </w:r>
      <w:r w:rsidRPr="002D5580">
        <w:rPr>
          <w:sz w:val="20"/>
          <w:szCs w:val="20"/>
          <w:lang w:val="cs-CZ"/>
        </w:rPr>
        <w:tab/>
      </w:r>
      <w:r w:rsidRPr="002D5580">
        <w:rPr>
          <w:sz w:val="20"/>
          <w:szCs w:val="20"/>
          <w:lang w:val="cs-CZ"/>
        </w:rPr>
        <w:tab/>
        <w:t>4. 65 a více let</w:t>
      </w:r>
    </w:p>
    <w:p w:rsidR="00672C3C" w:rsidRPr="002D5580" w:rsidRDefault="00672C3C" w:rsidP="00672C3C">
      <w:pPr>
        <w:spacing w:before="0"/>
        <w:rPr>
          <w:sz w:val="20"/>
          <w:szCs w:val="20"/>
          <w:lang w:val="cs-CZ"/>
        </w:rPr>
      </w:pPr>
    </w:p>
    <w:p w:rsidR="00672C3C" w:rsidRPr="002D5580" w:rsidRDefault="00672C3C" w:rsidP="00672C3C">
      <w:pPr>
        <w:spacing w:before="0"/>
        <w:rPr>
          <w:b/>
          <w:bCs/>
          <w:sz w:val="20"/>
          <w:szCs w:val="20"/>
          <w:lang w:val="cs-CZ"/>
        </w:rPr>
      </w:pPr>
      <w:r w:rsidRPr="002D5580">
        <w:rPr>
          <w:b/>
          <w:bCs/>
          <w:sz w:val="20"/>
          <w:szCs w:val="20"/>
          <w:lang w:val="cs-CZ"/>
        </w:rPr>
        <w:t>Vaše vzdělání?</w:t>
      </w:r>
    </w:p>
    <w:p w:rsidR="00672C3C" w:rsidRPr="002D5580" w:rsidRDefault="00746039" w:rsidP="00672C3C">
      <w:pPr>
        <w:tabs>
          <w:tab w:val="left" w:pos="426"/>
          <w:tab w:val="left" w:pos="2268"/>
          <w:tab w:val="left" w:pos="2410"/>
        </w:tabs>
        <w:spacing w:before="0"/>
        <w:rPr>
          <w:sz w:val="20"/>
          <w:szCs w:val="20"/>
          <w:lang w:val="cs-CZ"/>
        </w:rPr>
      </w:pPr>
      <w:r w:rsidRPr="002D5580">
        <w:rPr>
          <w:sz w:val="20"/>
          <w:szCs w:val="20"/>
          <w:lang w:val="cs-CZ"/>
        </w:rPr>
        <w:t xml:space="preserve">1. </w:t>
      </w:r>
      <w:r w:rsidR="00672C3C" w:rsidRPr="002D5580">
        <w:rPr>
          <w:sz w:val="20"/>
          <w:szCs w:val="20"/>
          <w:lang w:val="cs-CZ"/>
        </w:rPr>
        <w:t xml:space="preserve">Základní </w:t>
      </w:r>
      <w:r w:rsidR="00672C3C" w:rsidRPr="002D5580">
        <w:rPr>
          <w:sz w:val="20"/>
          <w:szCs w:val="20"/>
          <w:lang w:val="cs-CZ"/>
        </w:rPr>
        <w:tab/>
      </w:r>
      <w:r w:rsidR="00672C3C" w:rsidRPr="002D5580">
        <w:rPr>
          <w:sz w:val="20"/>
          <w:szCs w:val="20"/>
          <w:lang w:val="cs-CZ"/>
        </w:rPr>
        <w:tab/>
      </w:r>
      <w:r w:rsidR="00672C3C" w:rsidRPr="002D5580">
        <w:rPr>
          <w:sz w:val="20"/>
          <w:szCs w:val="20"/>
          <w:lang w:val="cs-CZ"/>
        </w:rPr>
        <w:tab/>
      </w:r>
    </w:p>
    <w:p w:rsidR="00672C3C" w:rsidRPr="002D5580" w:rsidRDefault="00746039" w:rsidP="00672C3C">
      <w:pPr>
        <w:tabs>
          <w:tab w:val="left" w:pos="426"/>
        </w:tabs>
        <w:spacing w:before="0"/>
        <w:rPr>
          <w:sz w:val="20"/>
          <w:szCs w:val="20"/>
          <w:lang w:val="cs-CZ"/>
        </w:rPr>
      </w:pPr>
      <w:r w:rsidRPr="002D5580">
        <w:rPr>
          <w:sz w:val="20"/>
          <w:szCs w:val="20"/>
          <w:lang w:val="cs-CZ"/>
        </w:rPr>
        <w:t xml:space="preserve">2. </w:t>
      </w:r>
      <w:r w:rsidR="00672C3C" w:rsidRPr="002D5580">
        <w:rPr>
          <w:sz w:val="20"/>
          <w:szCs w:val="20"/>
          <w:lang w:val="cs-CZ"/>
        </w:rPr>
        <w:t xml:space="preserve">Střední odborné </w:t>
      </w:r>
      <w:r w:rsidR="00672C3C" w:rsidRPr="002D5580">
        <w:rPr>
          <w:sz w:val="20"/>
          <w:szCs w:val="20"/>
          <w:lang w:val="cs-CZ"/>
        </w:rPr>
        <w:tab/>
      </w:r>
      <w:r w:rsidR="00672C3C" w:rsidRPr="002D5580">
        <w:rPr>
          <w:sz w:val="20"/>
          <w:szCs w:val="20"/>
          <w:lang w:val="cs-CZ"/>
        </w:rPr>
        <w:tab/>
      </w:r>
    </w:p>
    <w:p w:rsidR="00672C3C" w:rsidRPr="002D5580" w:rsidRDefault="00746039" w:rsidP="00672C3C">
      <w:pPr>
        <w:tabs>
          <w:tab w:val="left" w:pos="426"/>
        </w:tabs>
        <w:spacing w:before="0"/>
        <w:rPr>
          <w:sz w:val="20"/>
          <w:szCs w:val="20"/>
          <w:lang w:val="cs-CZ"/>
        </w:rPr>
      </w:pPr>
      <w:r w:rsidRPr="002D5580">
        <w:rPr>
          <w:sz w:val="20"/>
          <w:szCs w:val="20"/>
          <w:lang w:val="cs-CZ"/>
        </w:rPr>
        <w:t xml:space="preserve">3. </w:t>
      </w:r>
      <w:r w:rsidR="00672C3C" w:rsidRPr="002D5580">
        <w:rPr>
          <w:sz w:val="20"/>
          <w:szCs w:val="20"/>
          <w:lang w:val="cs-CZ"/>
        </w:rPr>
        <w:t>Střední odborné s maturitou</w:t>
      </w:r>
    </w:p>
    <w:p w:rsidR="00672C3C" w:rsidRPr="002D5580" w:rsidRDefault="00746039" w:rsidP="00672C3C">
      <w:pPr>
        <w:tabs>
          <w:tab w:val="left" w:pos="426"/>
          <w:tab w:val="left" w:pos="2268"/>
          <w:tab w:val="left" w:pos="2410"/>
        </w:tabs>
        <w:spacing w:before="0"/>
        <w:rPr>
          <w:sz w:val="20"/>
          <w:szCs w:val="20"/>
          <w:lang w:val="cs-CZ"/>
        </w:rPr>
      </w:pPr>
      <w:r w:rsidRPr="002D5580">
        <w:rPr>
          <w:sz w:val="20"/>
          <w:szCs w:val="20"/>
          <w:lang w:val="cs-CZ"/>
        </w:rPr>
        <w:t xml:space="preserve">4. </w:t>
      </w:r>
      <w:r w:rsidR="00672C3C" w:rsidRPr="002D5580">
        <w:rPr>
          <w:sz w:val="20"/>
          <w:szCs w:val="20"/>
          <w:lang w:val="cs-CZ"/>
        </w:rPr>
        <w:t>Vyšší odborné</w:t>
      </w:r>
    </w:p>
    <w:p w:rsidR="00672C3C" w:rsidRPr="002D5580" w:rsidRDefault="00746039" w:rsidP="00672C3C">
      <w:pPr>
        <w:tabs>
          <w:tab w:val="left" w:pos="426"/>
        </w:tabs>
        <w:spacing w:before="0"/>
        <w:rPr>
          <w:sz w:val="20"/>
          <w:szCs w:val="20"/>
          <w:lang w:val="cs-CZ"/>
        </w:rPr>
      </w:pPr>
      <w:r w:rsidRPr="002D5580">
        <w:rPr>
          <w:sz w:val="20"/>
          <w:szCs w:val="20"/>
          <w:lang w:val="cs-CZ"/>
        </w:rPr>
        <w:t xml:space="preserve">5. </w:t>
      </w:r>
      <w:r w:rsidR="00672C3C" w:rsidRPr="002D5580">
        <w:rPr>
          <w:sz w:val="20"/>
          <w:szCs w:val="20"/>
          <w:lang w:val="cs-CZ"/>
        </w:rPr>
        <w:t>Vysokoškolské</w:t>
      </w:r>
    </w:p>
    <w:p w:rsidR="00672C3C" w:rsidRPr="002D5580" w:rsidRDefault="00672C3C" w:rsidP="00672C3C">
      <w:pPr>
        <w:spacing w:before="0"/>
        <w:rPr>
          <w:b/>
          <w:bCs/>
          <w:sz w:val="20"/>
          <w:szCs w:val="20"/>
          <w:lang w:val="cs-CZ"/>
        </w:rPr>
      </w:pPr>
    </w:p>
    <w:p w:rsidR="00672C3C" w:rsidRPr="002D5580" w:rsidRDefault="00672C3C" w:rsidP="00672C3C">
      <w:pPr>
        <w:spacing w:before="0"/>
        <w:rPr>
          <w:b/>
          <w:bCs/>
          <w:sz w:val="20"/>
          <w:szCs w:val="20"/>
          <w:lang w:val="cs-CZ"/>
        </w:rPr>
      </w:pPr>
      <w:r w:rsidRPr="002D5580">
        <w:rPr>
          <w:b/>
          <w:bCs/>
          <w:sz w:val="20"/>
          <w:szCs w:val="20"/>
          <w:lang w:val="cs-CZ"/>
        </w:rPr>
        <w:t>V obci:</w:t>
      </w:r>
    </w:p>
    <w:p w:rsidR="00672C3C" w:rsidRPr="002D5580" w:rsidRDefault="00746039" w:rsidP="00746039">
      <w:pPr>
        <w:spacing w:before="0"/>
        <w:ind w:left="284" w:hanging="284"/>
        <w:jc w:val="left"/>
        <w:rPr>
          <w:sz w:val="20"/>
          <w:szCs w:val="20"/>
          <w:lang w:val="cs-CZ"/>
        </w:rPr>
      </w:pPr>
      <w:r w:rsidRPr="002D5580">
        <w:rPr>
          <w:sz w:val="20"/>
          <w:szCs w:val="20"/>
          <w:lang w:val="cs-CZ"/>
        </w:rPr>
        <w:t xml:space="preserve">1. </w:t>
      </w:r>
      <w:r w:rsidR="00672C3C" w:rsidRPr="002D5580">
        <w:rPr>
          <w:sz w:val="20"/>
          <w:szCs w:val="20"/>
          <w:lang w:val="cs-CZ"/>
        </w:rPr>
        <w:t>Žiji od narození</w:t>
      </w:r>
    </w:p>
    <w:p w:rsidR="00672C3C" w:rsidRPr="002D5580" w:rsidRDefault="00746039" w:rsidP="00746039">
      <w:pPr>
        <w:spacing w:before="0"/>
        <w:ind w:left="284" w:hanging="284"/>
        <w:jc w:val="left"/>
        <w:rPr>
          <w:sz w:val="20"/>
          <w:szCs w:val="20"/>
          <w:lang w:val="cs-CZ"/>
        </w:rPr>
      </w:pPr>
      <w:r w:rsidRPr="002D5580">
        <w:rPr>
          <w:sz w:val="20"/>
          <w:szCs w:val="20"/>
          <w:lang w:val="cs-CZ"/>
        </w:rPr>
        <w:t xml:space="preserve">2. </w:t>
      </w:r>
      <w:r w:rsidR="00672C3C" w:rsidRPr="002D5580">
        <w:rPr>
          <w:sz w:val="20"/>
          <w:szCs w:val="20"/>
          <w:lang w:val="cs-CZ"/>
        </w:rPr>
        <w:t>Přistěhoval jsem se v dětství spolu s rodiči</w:t>
      </w:r>
    </w:p>
    <w:p w:rsidR="00672C3C" w:rsidRPr="002D5580" w:rsidRDefault="00746039" w:rsidP="00746039">
      <w:pPr>
        <w:spacing w:before="0"/>
        <w:ind w:left="284" w:hanging="284"/>
        <w:jc w:val="left"/>
        <w:rPr>
          <w:sz w:val="20"/>
          <w:szCs w:val="20"/>
          <w:lang w:val="cs-CZ"/>
        </w:rPr>
      </w:pPr>
      <w:r w:rsidRPr="002D5580">
        <w:rPr>
          <w:sz w:val="20"/>
          <w:szCs w:val="20"/>
          <w:lang w:val="cs-CZ"/>
        </w:rPr>
        <w:t xml:space="preserve">3. </w:t>
      </w:r>
      <w:r w:rsidR="00672C3C" w:rsidRPr="002D5580">
        <w:rPr>
          <w:sz w:val="20"/>
          <w:szCs w:val="20"/>
          <w:lang w:val="cs-CZ"/>
        </w:rPr>
        <w:t>Přistěhoval jsem se v dospělosti před více než pěti lety</w:t>
      </w:r>
    </w:p>
    <w:p w:rsidR="00672C3C" w:rsidRPr="002D5580" w:rsidRDefault="00746039" w:rsidP="00746039">
      <w:pPr>
        <w:spacing w:before="0"/>
        <w:ind w:left="284" w:hanging="284"/>
        <w:jc w:val="left"/>
        <w:rPr>
          <w:sz w:val="20"/>
          <w:szCs w:val="20"/>
          <w:lang w:val="cs-CZ"/>
        </w:rPr>
      </w:pPr>
      <w:r w:rsidRPr="002D5580">
        <w:rPr>
          <w:sz w:val="20"/>
          <w:szCs w:val="20"/>
          <w:lang w:val="cs-CZ"/>
        </w:rPr>
        <w:t xml:space="preserve">4. </w:t>
      </w:r>
      <w:r w:rsidR="00672C3C" w:rsidRPr="002D5580">
        <w:rPr>
          <w:sz w:val="20"/>
          <w:szCs w:val="20"/>
          <w:lang w:val="cs-CZ"/>
        </w:rPr>
        <w:t>Přistěhoval jsem se v dospělosti v posledních pěti letech</w:t>
      </w:r>
    </w:p>
    <w:p w:rsidR="00672C3C" w:rsidRPr="002D5580" w:rsidRDefault="00672C3C" w:rsidP="00746039">
      <w:pPr>
        <w:autoSpaceDE w:val="0"/>
        <w:autoSpaceDN w:val="0"/>
        <w:adjustRightInd w:val="0"/>
        <w:spacing w:before="0"/>
        <w:contextualSpacing/>
        <w:jc w:val="left"/>
        <w:rPr>
          <w:sz w:val="20"/>
          <w:szCs w:val="20"/>
          <w:lang w:val="cs-CZ"/>
        </w:rPr>
      </w:pPr>
      <w:r w:rsidRPr="002D5580">
        <w:rPr>
          <w:b/>
          <w:bCs/>
          <w:sz w:val="20"/>
          <w:szCs w:val="20"/>
          <w:lang w:val="cs-CZ"/>
        </w:rPr>
        <w:tab/>
      </w:r>
    </w:p>
    <w:p w:rsidR="00672C3C" w:rsidRPr="002D5580" w:rsidRDefault="00672C3C" w:rsidP="00A45F15">
      <w:pPr>
        <w:autoSpaceDE w:val="0"/>
        <w:autoSpaceDN w:val="0"/>
        <w:adjustRightInd w:val="0"/>
        <w:spacing w:before="0"/>
        <w:jc w:val="left"/>
        <w:rPr>
          <w:b/>
          <w:bCs/>
          <w:sz w:val="20"/>
          <w:szCs w:val="20"/>
          <w:lang w:val="cs-CZ"/>
        </w:rPr>
      </w:pPr>
      <w:r w:rsidRPr="002D5580">
        <w:rPr>
          <w:b/>
          <w:bCs/>
          <w:sz w:val="20"/>
          <w:szCs w:val="20"/>
          <w:lang w:val="cs-CZ"/>
        </w:rPr>
        <w:t xml:space="preserve">1. Jak se Vám žije v místě, kde bydlíte? </w:t>
      </w:r>
      <w:r w:rsidRPr="002D5580">
        <w:rPr>
          <w:bCs/>
          <w:sz w:val="20"/>
          <w:szCs w:val="20"/>
          <w:lang w:val="cs-CZ"/>
        </w:rPr>
        <w:t>(Označte křížkem pro region i obec)</w:t>
      </w:r>
      <w:r w:rsidRPr="002D5580">
        <w:rPr>
          <w:bCs/>
          <w:sz w:val="20"/>
          <w:szCs w:val="20"/>
          <w:lang w:val="cs-CZ"/>
        </w:rPr>
        <w:tab/>
      </w:r>
      <w:r w:rsidRPr="002D5580">
        <w:rPr>
          <w:b/>
          <w:bCs/>
          <w:sz w:val="20"/>
          <w:szCs w:val="20"/>
          <w:lang w:val="cs-CZ"/>
        </w:rPr>
        <w:t xml:space="preserve">                        region        obec</w:t>
      </w:r>
    </w:p>
    <w:tbl>
      <w:tblPr>
        <w:tblW w:w="5000" w:type="pct"/>
        <w:tblCellMar>
          <w:left w:w="70" w:type="dxa"/>
          <w:right w:w="70" w:type="dxa"/>
        </w:tblCellMar>
        <w:tblLook w:val="04A0"/>
      </w:tblPr>
      <w:tblGrid>
        <w:gridCol w:w="290"/>
        <w:gridCol w:w="2875"/>
        <w:gridCol w:w="1004"/>
        <w:gridCol w:w="849"/>
      </w:tblGrid>
      <w:tr w:rsidR="00672C3C" w:rsidRPr="002D5580" w:rsidTr="00A45F15">
        <w:trPr>
          <w:trHeight w:val="300"/>
        </w:trPr>
        <w:tc>
          <w:tcPr>
            <w:tcW w:w="266" w:type="pct"/>
            <w:tcBorders>
              <w:top w:val="single" w:sz="4" w:space="0" w:color="auto"/>
              <w:left w:val="single" w:sz="4" w:space="0" w:color="auto"/>
              <w:bottom w:val="single" w:sz="4" w:space="0" w:color="auto"/>
              <w:right w:val="single" w:sz="4" w:space="0" w:color="auto"/>
            </w:tcBorders>
            <w:vAlign w:val="center"/>
          </w:tcPr>
          <w:p w:rsidR="00672C3C" w:rsidRPr="002D5580" w:rsidRDefault="00672C3C" w:rsidP="00A45F15">
            <w:pPr>
              <w:jc w:val="left"/>
              <w:rPr>
                <w:sz w:val="20"/>
                <w:szCs w:val="20"/>
                <w:lang w:val="cs-CZ"/>
              </w:rPr>
            </w:pPr>
            <w:r w:rsidRPr="002D5580">
              <w:rPr>
                <w:sz w:val="20"/>
                <w:szCs w:val="20"/>
                <w:lang w:val="cs-CZ"/>
              </w:rPr>
              <w:t>1.</w:t>
            </w:r>
          </w:p>
        </w:tc>
        <w:tc>
          <w:tcPr>
            <w:tcW w:w="2873" w:type="pct"/>
            <w:tcBorders>
              <w:top w:val="single" w:sz="4" w:space="0" w:color="auto"/>
              <w:left w:val="single" w:sz="4" w:space="0" w:color="auto"/>
              <w:bottom w:val="single" w:sz="4" w:space="0" w:color="auto"/>
              <w:right w:val="single" w:sz="4" w:space="0" w:color="auto"/>
            </w:tcBorders>
            <w:vAlign w:val="center"/>
          </w:tcPr>
          <w:p w:rsidR="00672C3C" w:rsidRPr="002D5580" w:rsidRDefault="00672C3C" w:rsidP="00A45F15">
            <w:pPr>
              <w:jc w:val="left"/>
              <w:rPr>
                <w:sz w:val="20"/>
                <w:szCs w:val="20"/>
                <w:lang w:val="cs-CZ"/>
              </w:rPr>
            </w:pPr>
            <w:r w:rsidRPr="002D5580">
              <w:rPr>
                <w:sz w:val="20"/>
                <w:szCs w:val="20"/>
                <w:lang w:val="cs-CZ"/>
              </w:rPr>
              <w:t>Velmi dobře</w:t>
            </w:r>
          </w:p>
        </w:tc>
        <w:tc>
          <w:tcPr>
            <w:tcW w:w="10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2C3C" w:rsidRPr="002D5580" w:rsidRDefault="00672C3C" w:rsidP="00A45F15">
            <w:pPr>
              <w:jc w:val="left"/>
              <w:rPr>
                <w:sz w:val="20"/>
                <w:szCs w:val="20"/>
                <w:lang w:val="cs-CZ"/>
              </w:rPr>
            </w:pPr>
            <w:r w:rsidRPr="002D5580">
              <w:rPr>
                <w:sz w:val="20"/>
                <w:szCs w:val="20"/>
                <w:lang w:val="cs-CZ"/>
              </w:rPr>
              <w:t> </w:t>
            </w:r>
          </w:p>
        </w:tc>
        <w:tc>
          <w:tcPr>
            <w:tcW w:w="853" w:type="pct"/>
            <w:tcBorders>
              <w:top w:val="single" w:sz="4" w:space="0" w:color="auto"/>
              <w:left w:val="nil"/>
              <w:bottom w:val="single" w:sz="4" w:space="0" w:color="auto"/>
              <w:right w:val="single" w:sz="4" w:space="0" w:color="auto"/>
            </w:tcBorders>
            <w:shd w:val="clear" w:color="auto" w:fill="auto"/>
            <w:noWrap/>
            <w:vAlign w:val="center"/>
            <w:hideMark/>
          </w:tcPr>
          <w:p w:rsidR="00672C3C" w:rsidRPr="002D5580" w:rsidRDefault="00672C3C" w:rsidP="00A45F15">
            <w:pPr>
              <w:jc w:val="left"/>
              <w:rPr>
                <w:sz w:val="20"/>
                <w:szCs w:val="20"/>
                <w:lang w:val="cs-CZ"/>
              </w:rPr>
            </w:pPr>
            <w:r w:rsidRPr="002D5580">
              <w:rPr>
                <w:sz w:val="20"/>
                <w:szCs w:val="20"/>
                <w:lang w:val="cs-CZ"/>
              </w:rPr>
              <w:t> </w:t>
            </w:r>
          </w:p>
        </w:tc>
      </w:tr>
      <w:tr w:rsidR="00672C3C" w:rsidRPr="002D5580" w:rsidTr="00A45F15">
        <w:trPr>
          <w:trHeight w:val="300"/>
        </w:trPr>
        <w:tc>
          <w:tcPr>
            <w:tcW w:w="266" w:type="pct"/>
            <w:tcBorders>
              <w:top w:val="single" w:sz="4" w:space="0" w:color="auto"/>
              <w:left w:val="single" w:sz="4" w:space="0" w:color="auto"/>
              <w:bottom w:val="single" w:sz="4" w:space="0" w:color="auto"/>
              <w:right w:val="single" w:sz="4" w:space="0" w:color="auto"/>
            </w:tcBorders>
            <w:vAlign w:val="center"/>
          </w:tcPr>
          <w:p w:rsidR="00672C3C" w:rsidRPr="002D5580" w:rsidRDefault="00672C3C" w:rsidP="00A45F15">
            <w:pPr>
              <w:jc w:val="left"/>
              <w:rPr>
                <w:sz w:val="20"/>
                <w:szCs w:val="20"/>
                <w:lang w:val="cs-CZ"/>
              </w:rPr>
            </w:pPr>
            <w:r w:rsidRPr="002D5580">
              <w:rPr>
                <w:sz w:val="20"/>
                <w:szCs w:val="20"/>
                <w:lang w:val="cs-CZ"/>
              </w:rPr>
              <w:t>2.</w:t>
            </w:r>
          </w:p>
        </w:tc>
        <w:tc>
          <w:tcPr>
            <w:tcW w:w="2873" w:type="pct"/>
            <w:tcBorders>
              <w:top w:val="single" w:sz="4" w:space="0" w:color="auto"/>
              <w:left w:val="single" w:sz="4" w:space="0" w:color="auto"/>
              <w:bottom w:val="single" w:sz="4" w:space="0" w:color="auto"/>
              <w:right w:val="single" w:sz="4" w:space="0" w:color="auto"/>
            </w:tcBorders>
            <w:vAlign w:val="center"/>
          </w:tcPr>
          <w:p w:rsidR="00672C3C" w:rsidRPr="002D5580" w:rsidRDefault="00672C3C" w:rsidP="00A45F15">
            <w:pPr>
              <w:jc w:val="left"/>
              <w:rPr>
                <w:sz w:val="20"/>
                <w:szCs w:val="20"/>
                <w:lang w:val="cs-CZ"/>
              </w:rPr>
            </w:pPr>
            <w:r w:rsidRPr="002D5580">
              <w:rPr>
                <w:sz w:val="20"/>
                <w:szCs w:val="20"/>
                <w:lang w:val="cs-CZ"/>
              </w:rPr>
              <w:t>Spíše dobře</w:t>
            </w:r>
          </w:p>
        </w:tc>
        <w:tc>
          <w:tcPr>
            <w:tcW w:w="10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2C3C" w:rsidRPr="002D5580" w:rsidRDefault="00672C3C" w:rsidP="00A45F15">
            <w:pPr>
              <w:jc w:val="left"/>
              <w:rPr>
                <w:sz w:val="20"/>
                <w:szCs w:val="20"/>
                <w:lang w:val="cs-CZ"/>
              </w:rPr>
            </w:pPr>
            <w:r w:rsidRPr="002D5580">
              <w:rPr>
                <w:sz w:val="20"/>
                <w:szCs w:val="20"/>
                <w:lang w:val="cs-CZ"/>
              </w:rPr>
              <w:t> </w:t>
            </w:r>
          </w:p>
        </w:tc>
        <w:tc>
          <w:tcPr>
            <w:tcW w:w="853" w:type="pct"/>
            <w:tcBorders>
              <w:top w:val="single" w:sz="4" w:space="0" w:color="auto"/>
              <w:left w:val="nil"/>
              <w:bottom w:val="single" w:sz="4" w:space="0" w:color="auto"/>
              <w:right w:val="single" w:sz="4" w:space="0" w:color="auto"/>
            </w:tcBorders>
            <w:shd w:val="clear" w:color="auto" w:fill="auto"/>
            <w:noWrap/>
            <w:vAlign w:val="center"/>
            <w:hideMark/>
          </w:tcPr>
          <w:p w:rsidR="00672C3C" w:rsidRPr="002D5580" w:rsidRDefault="00672C3C" w:rsidP="00A45F15">
            <w:pPr>
              <w:jc w:val="left"/>
              <w:rPr>
                <w:sz w:val="20"/>
                <w:szCs w:val="20"/>
                <w:lang w:val="cs-CZ"/>
              </w:rPr>
            </w:pPr>
            <w:r w:rsidRPr="002D5580">
              <w:rPr>
                <w:sz w:val="20"/>
                <w:szCs w:val="20"/>
                <w:lang w:val="cs-CZ"/>
              </w:rPr>
              <w:t> </w:t>
            </w:r>
          </w:p>
        </w:tc>
      </w:tr>
      <w:tr w:rsidR="00672C3C" w:rsidRPr="002D5580" w:rsidTr="00A45F15">
        <w:trPr>
          <w:trHeight w:val="300"/>
        </w:trPr>
        <w:tc>
          <w:tcPr>
            <w:tcW w:w="266" w:type="pct"/>
            <w:tcBorders>
              <w:top w:val="single" w:sz="4" w:space="0" w:color="auto"/>
              <w:left w:val="single" w:sz="4" w:space="0" w:color="auto"/>
              <w:bottom w:val="single" w:sz="4" w:space="0" w:color="auto"/>
              <w:right w:val="single" w:sz="4" w:space="0" w:color="auto"/>
            </w:tcBorders>
            <w:vAlign w:val="center"/>
          </w:tcPr>
          <w:p w:rsidR="00672C3C" w:rsidRPr="002D5580" w:rsidRDefault="00672C3C" w:rsidP="00A45F15">
            <w:pPr>
              <w:jc w:val="left"/>
              <w:rPr>
                <w:sz w:val="20"/>
                <w:szCs w:val="20"/>
                <w:lang w:val="cs-CZ"/>
              </w:rPr>
            </w:pPr>
            <w:r w:rsidRPr="002D5580">
              <w:rPr>
                <w:sz w:val="20"/>
                <w:szCs w:val="20"/>
                <w:lang w:val="cs-CZ"/>
              </w:rPr>
              <w:t>3.</w:t>
            </w:r>
          </w:p>
        </w:tc>
        <w:tc>
          <w:tcPr>
            <w:tcW w:w="2873" w:type="pct"/>
            <w:tcBorders>
              <w:top w:val="single" w:sz="4" w:space="0" w:color="auto"/>
              <w:left w:val="single" w:sz="4" w:space="0" w:color="auto"/>
              <w:bottom w:val="single" w:sz="4" w:space="0" w:color="auto"/>
              <w:right w:val="single" w:sz="4" w:space="0" w:color="auto"/>
            </w:tcBorders>
            <w:vAlign w:val="center"/>
          </w:tcPr>
          <w:p w:rsidR="00672C3C" w:rsidRPr="002D5580" w:rsidRDefault="00672C3C" w:rsidP="00A45F15">
            <w:pPr>
              <w:jc w:val="left"/>
              <w:rPr>
                <w:sz w:val="20"/>
                <w:szCs w:val="20"/>
                <w:lang w:val="cs-CZ"/>
              </w:rPr>
            </w:pPr>
            <w:r w:rsidRPr="002D5580">
              <w:rPr>
                <w:sz w:val="20"/>
                <w:szCs w:val="20"/>
                <w:lang w:val="cs-CZ"/>
              </w:rPr>
              <w:t>Ani dobře ani špatně</w:t>
            </w:r>
          </w:p>
        </w:tc>
        <w:tc>
          <w:tcPr>
            <w:tcW w:w="10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2C3C" w:rsidRPr="002D5580" w:rsidRDefault="00672C3C" w:rsidP="00A45F15">
            <w:pPr>
              <w:jc w:val="left"/>
              <w:rPr>
                <w:sz w:val="20"/>
                <w:szCs w:val="20"/>
                <w:lang w:val="cs-CZ"/>
              </w:rPr>
            </w:pPr>
            <w:r w:rsidRPr="002D5580">
              <w:rPr>
                <w:sz w:val="20"/>
                <w:szCs w:val="20"/>
                <w:lang w:val="cs-CZ"/>
              </w:rPr>
              <w:t> </w:t>
            </w:r>
          </w:p>
        </w:tc>
        <w:tc>
          <w:tcPr>
            <w:tcW w:w="853" w:type="pct"/>
            <w:tcBorders>
              <w:top w:val="single" w:sz="4" w:space="0" w:color="auto"/>
              <w:left w:val="nil"/>
              <w:bottom w:val="single" w:sz="4" w:space="0" w:color="auto"/>
              <w:right w:val="single" w:sz="4" w:space="0" w:color="auto"/>
            </w:tcBorders>
            <w:shd w:val="clear" w:color="auto" w:fill="auto"/>
            <w:noWrap/>
            <w:vAlign w:val="center"/>
            <w:hideMark/>
          </w:tcPr>
          <w:p w:rsidR="00672C3C" w:rsidRPr="002D5580" w:rsidRDefault="00672C3C" w:rsidP="00A45F15">
            <w:pPr>
              <w:jc w:val="left"/>
              <w:rPr>
                <w:sz w:val="20"/>
                <w:szCs w:val="20"/>
                <w:lang w:val="cs-CZ"/>
              </w:rPr>
            </w:pPr>
            <w:r w:rsidRPr="002D5580">
              <w:rPr>
                <w:sz w:val="20"/>
                <w:szCs w:val="20"/>
                <w:lang w:val="cs-CZ"/>
              </w:rPr>
              <w:t> </w:t>
            </w:r>
          </w:p>
        </w:tc>
      </w:tr>
      <w:tr w:rsidR="00672C3C" w:rsidRPr="002D5580" w:rsidTr="00A45F15">
        <w:trPr>
          <w:trHeight w:val="300"/>
        </w:trPr>
        <w:tc>
          <w:tcPr>
            <w:tcW w:w="266" w:type="pct"/>
            <w:tcBorders>
              <w:top w:val="nil"/>
              <w:left w:val="single" w:sz="4" w:space="0" w:color="auto"/>
              <w:bottom w:val="single" w:sz="4" w:space="0" w:color="auto"/>
              <w:right w:val="single" w:sz="4" w:space="0" w:color="auto"/>
            </w:tcBorders>
            <w:vAlign w:val="center"/>
          </w:tcPr>
          <w:p w:rsidR="00672C3C" w:rsidRPr="002D5580" w:rsidRDefault="00672C3C" w:rsidP="00A45F15">
            <w:pPr>
              <w:jc w:val="left"/>
              <w:rPr>
                <w:sz w:val="20"/>
                <w:szCs w:val="20"/>
                <w:lang w:val="cs-CZ"/>
              </w:rPr>
            </w:pPr>
            <w:r w:rsidRPr="002D5580">
              <w:rPr>
                <w:sz w:val="20"/>
                <w:szCs w:val="20"/>
                <w:lang w:val="cs-CZ"/>
              </w:rPr>
              <w:t>4.</w:t>
            </w:r>
          </w:p>
        </w:tc>
        <w:tc>
          <w:tcPr>
            <w:tcW w:w="2873" w:type="pct"/>
            <w:tcBorders>
              <w:top w:val="nil"/>
              <w:left w:val="single" w:sz="4" w:space="0" w:color="auto"/>
              <w:bottom w:val="single" w:sz="4" w:space="0" w:color="auto"/>
              <w:right w:val="single" w:sz="4" w:space="0" w:color="auto"/>
            </w:tcBorders>
            <w:vAlign w:val="center"/>
          </w:tcPr>
          <w:p w:rsidR="00672C3C" w:rsidRPr="002D5580" w:rsidRDefault="00672C3C" w:rsidP="00A45F15">
            <w:pPr>
              <w:jc w:val="left"/>
              <w:rPr>
                <w:sz w:val="20"/>
                <w:szCs w:val="20"/>
                <w:lang w:val="cs-CZ"/>
              </w:rPr>
            </w:pPr>
            <w:r w:rsidRPr="002D5580">
              <w:rPr>
                <w:sz w:val="20"/>
                <w:szCs w:val="20"/>
                <w:lang w:val="cs-CZ"/>
              </w:rPr>
              <w:t>Spíše špatně</w:t>
            </w:r>
          </w:p>
        </w:tc>
        <w:tc>
          <w:tcPr>
            <w:tcW w:w="1008" w:type="pct"/>
            <w:tcBorders>
              <w:top w:val="nil"/>
              <w:left w:val="single" w:sz="4" w:space="0" w:color="auto"/>
              <w:bottom w:val="single" w:sz="4" w:space="0" w:color="auto"/>
              <w:right w:val="single" w:sz="4" w:space="0" w:color="auto"/>
            </w:tcBorders>
            <w:shd w:val="clear" w:color="auto" w:fill="auto"/>
            <w:noWrap/>
            <w:vAlign w:val="center"/>
            <w:hideMark/>
          </w:tcPr>
          <w:p w:rsidR="00672C3C" w:rsidRPr="002D5580" w:rsidRDefault="00672C3C" w:rsidP="00A45F15">
            <w:pPr>
              <w:jc w:val="left"/>
              <w:rPr>
                <w:sz w:val="20"/>
                <w:szCs w:val="20"/>
                <w:lang w:val="cs-CZ"/>
              </w:rPr>
            </w:pPr>
            <w:r w:rsidRPr="002D5580">
              <w:rPr>
                <w:sz w:val="20"/>
                <w:szCs w:val="20"/>
                <w:lang w:val="cs-CZ"/>
              </w:rPr>
              <w:t> </w:t>
            </w:r>
          </w:p>
        </w:tc>
        <w:tc>
          <w:tcPr>
            <w:tcW w:w="853" w:type="pct"/>
            <w:tcBorders>
              <w:top w:val="nil"/>
              <w:left w:val="nil"/>
              <w:bottom w:val="single" w:sz="4" w:space="0" w:color="auto"/>
              <w:right w:val="single" w:sz="4" w:space="0" w:color="auto"/>
            </w:tcBorders>
            <w:shd w:val="clear" w:color="auto" w:fill="auto"/>
            <w:noWrap/>
            <w:vAlign w:val="center"/>
            <w:hideMark/>
          </w:tcPr>
          <w:p w:rsidR="00672C3C" w:rsidRPr="002D5580" w:rsidRDefault="00672C3C" w:rsidP="00A45F15">
            <w:pPr>
              <w:jc w:val="left"/>
              <w:rPr>
                <w:sz w:val="20"/>
                <w:szCs w:val="20"/>
                <w:lang w:val="cs-CZ"/>
              </w:rPr>
            </w:pPr>
            <w:r w:rsidRPr="002D5580">
              <w:rPr>
                <w:sz w:val="20"/>
                <w:szCs w:val="20"/>
                <w:lang w:val="cs-CZ"/>
              </w:rPr>
              <w:t> </w:t>
            </w:r>
          </w:p>
        </w:tc>
      </w:tr>
      <w:tr w:rsidR="00672C3C" w:rsidRPr="002D5580" w:rsidTr="00A45F15">
        <w:trPr>
          <w:trHeight w:val="300"/>
        </w:trPr>
        <w:tc>
          <w:tcPr>
            <w:tcW w:w="266" w:type="pct"/>
            <w:tcBorders>
              <w:top w:val="nil"/>
              <w:left w:val="single" w:sz="4" w:space="0" w:color="auto"/>
              <w:bottom w:val="single" w:sz="4" w:space="0" w:color="auto"/>
              <w:right w:val="single" w:sz="4" w:space="0" w:color="auto"/>
            </w:tcBorders>
            <w:vAlign w:val="center"/>
          </w:tcPr>
          <w:p w:rsidR="00672C3C" w:rsidRPr="002D5580" w:rsidRDefault="00672C3C" w:rsidP="00A45F15">
            <w:pPr>
              <w:jc w:val="left"/>
              <w:rPr>
                <w:sz w:val="20"/>
                <w:szCs w:val="20"/>
                <w:lang w:val="cs-CZ"/>
              </w:rPr>
            </w:pPr>
            <w:r w:rsidRPr="002D5580">
              <w:rPr>
                <w:sz w:val="20"/>
                <w:szCs w:val="20"/>
                <w:lang w:val="cs-CZ"/>
              </w:rPr>
              <w:t>5.</w:t>
            </w:r>
          </w:p>
        </w:tc>
        <w:tc>
          <w:tcPr>
            <w:tcW w:w="2873" w:type="pct"/>
            <w:tcBorders>
              <w:top w:val="nil"/>
              <w:left w:val="single" w:sz="4" w:space="0" w:color="auto"/>
              <w:bottom w:val="single" w:sz="4" w:space="0" w:color="auto"/>
              <w:right w:val="single" w:sz="4" w:space="0" w:color="auto"/>
            </w:tcBorders>
            <w:vAlign w:val="center"/>
          </w:tcPr>
          <w:p w:rsidR="00672C3C" w:rsidRPr="002D5580" w:rsidRDefault="00672C3C" w:rsidP="00A45F15">
            <w:pPr>
              <w:jc w:val="left"/>
              <w:rPr>
                <w:sz w:val="20"/>
                <w:szCs w:val="20"/>
                <w:lang w:val="cs-CZ"/>
              </w:rPr>
            </w:pPr>
            <w:r w:rsidRPr="002D5580">
              <w:rPr>
                <w:sz w:val="20"/>
                <w:szCs w:val="20"/>
                <w:lang w:val="cs-CZ"/>
              </w:rPr>
              <w:t>Velmi špatně</w:t>
            </w:r>
          </w:p>
        </w:tc>
        <w:tc>
          <w:tcPr>
            <w:tcW w:w="1008" w:type="pct"/>
            <w:tcBorders>
              <w:top w:val="nil"/>
              <w:left w:val="single" w:sz="4" w:space="0" w:color="auto"/>
              <w:bottom w:val="single" w:sz="4" w:space="0" w:color="auto"/>
              <w:right w:val="single" w:sz="4" w:space="0" w:color="auto"/>
            </w:tcBorders>
            <w:shd w:val="clear" w:color="auto" w:fill="auto"/>
            <w:noWrap/>
            <w:vAlign w:val="center"/>
            <w:hideMark/>
          </w:tcPr>
          <w:p w:rsidR="00672C3C" w:rsidRPr="002D5580" w:rsidRDefault="00672C3C" w:rsidP="00A45F15">
            <w:pPr>
              <w:jc w:val="left"/>
              <w:rPr>
                <w:sz w:val="20"/>
                <w:szCs w:val="20"/>
                <w:lang w:val="cs-CZ"/>
              </w:rPr>
            </w:pPr>
            <w:r w:rsidRPr="002D5580">
              <w:rPr>
                <w:sz w:val="20"/>
                <w:szCs w:val="20"/>
                <w:lang w:val="cs-CZ"/>
              </w:rPr>
              <w:t> </w:t>
            </w:r>
          </w:p>
        </w:tc>
        <w:tc>
          <w:tcPr>
            <w:tcW w:w="853" w:type="pct"/>
            <w:tcBorders>
              <w:top w:val="nil"/>
              <w:left w:val="nil"/>
              <w:bottom w:val="single" w:sz="4" w:space="0" w:color="auto"/>
              <w:right w:val="single" w:sz="4" w:space="0" w:color="auto"/>
            </w:tcBorders>
            <w:shd w:val="clear" w:color="auto" w:fill="auto"/>
            <w:noWrap/>
            <w:vAlign w:val="center"/>
            <w:hideMark/>
          </w:tcPr>
          <w:p w:rsidR="00672C3C" w:rsidRPr="002D5580" w:rsidRDefault="00672C3C" w:rsidP="00A45F15">
            <w:pPr>
              <w:jc w:val="left"/>
              <w:rPr>
                <w:sz w:val="20"/>
                <w:szCs w:val="20"/>
                <w:lang w:val="cs-CZ"/>
              </w:rPr>
            </w:pPr>
            <w:r w:rsidRPr="002D5580">
              <w:rPr>
                <w:sz w:val="20"/>
                <w:szCs w:val="20"/>
                <w:lang w:val="cs-CZ"/>
              </w:rPr>
              <w:t> </w:t>
            </w:r>
          </w:p>
        </w:tc>
      </w:tr>
    </w:tbl>
    <w:p w:rsidR="00672C3C" w:rsidRPr="002D5580" w:rsidRDefault="00672C3C" w:rsidP="00672C3C">
      <w:pPr>
        <w:autoSpaceDE w:val="0"/>
        <w:autoSpaceDN w:val="0"/>
        <w:adjustRightInd w:val="0"/>
        <w:rPr>
          <w:b/>
          <w:bCs/>
          <w:sz w:val="20"/>
          <w:szCs w:val="20"/>
          <w:lang w:val="cs-CZ"/>
        </w:rPr>
      </w:pPr>
    </w:p>
    <w:p w:rsidR="00672C3C" w:rsidRPr="002D5580" w:rsidRDefault="00672C3C" w:rsidP="00672C3C">
      <w:pPr>
        <w:autoSpaceDE w:val="0"/>
        <w:autoSpaceDN w:val="0"/>
        <w:adjustRightInd w:val="0"/>
        <w:rPr>
          <w:b/>
          <w:bCs/>
          <w:sz w:val="20"/>
          <w:szCs w:val="20"/>
          <w:lang w:val="cs-CZ"/>
        </w:rPr>
      </w:pPr>
    </w:p>
    <w:p w:rsidR="00BA66A0" w:rsidRPr="002D5580" w:rsidRDefault="00BA66A0" w:rsidP="00672C3C">
      <w:pPr>
        <w:autoSpaceDE w:val="0"/>
        <w:autoSpaceDN w:val="0"/>
        <w:adjustRightInd w:val="0"/>
        <w:rPr>
          <w:b/>
          <w:bCs/>
          <w:sz w:val="20"/>
          <w:szCs w:val="20"/>
          <w:lang w:val="cs-CZ"/>
        </w:rPr>
      </w:pPr>
    </w:p>
    <w:p w:rsidR="009E2031" w:rsidRPr="002D5580" w:rsidRDefault="009E2031" w:rsidP="00672C3C">
      <w:pPr>
        <w:autoSpaceDE w:val="0"/>
        <w:autoSpaceDN w:val="0"/>
        <w:adjustRightInd w:val="0"/>
        <w:rPr>
          <w:b/>
          <w:bCs/>
          <w:sz w:val="20"/>
          <w:szCs w:val="20"/>
          <w:lang w:val="cs-CZ"/>
        </w:rPr>
      </w:pPr>
    </w:p>
    <w:p w:rsidR="00672C3C" w:rsidRPr="002D5580" w:rsidRDefault="00672C3C" w:rsidP="00BA66A0">
      <w:pPr>
        <w:autoSpaceDE w:val="0"/>
        <w:autoSpaceDN w:val="0"/>
        <w:adjustRightInd w:val="0"/>
        <w:spacing w:before="0"/>
        <w:jc w:val="left"/>
        <w:rPr>
          <w:b/>
          <w:bCs/>
          <w:sz w:val="20"/>
          <w:szCs w:val="20"/>
          <w:lang w:val="cs-CZ"/>
        </w:rPr>
      </w:pPr>
      <w:r w:rsidRPr="002D5580">
        <w:rPr>
          <w:b/>
          <w:bCs/>
          <w:sz w:val="20"/>
          <w:szCs w:val="20"/>
          <w:lang w:val="cs-CZ"/>
        </w:rPr>
        <w:lastRenderedPageBreak/>
        <w:t xml:space="preserve">2. Co se Vám na Vaší obci nejvíce líbí </w:t>
      </w:r>
      <w:r w:rsidRPr="002D5580">
        <w:rPr>
          <w:bCs/>
          <w:sz w:val="20"/>
          <w:szCs w:val="20"/>
          <w:lang w:val="cs-CZ"/>
        </w:rPr>
        <w:t>(možno více odpovědí, označte křížkem)</w:t>
      </w:r>
      <w:r w:rsidRPr="002D5580">
        <w:rPr>
          <w:b/>
          <w:bCs/>
          <w:sz w:val="20"/>
          <w:szCs w:val="20"/>
          <w:lang w:val="cs-CZ"/>
        </w:rPr>
        <w:t xml:space="preserve">                            </w:t>
      </w:r>
      <w:r w:rsidR="00BA66A0" w:rsidRPr="002D5580">
        <w:rPr>
          <w:b/>
          <w:bCs/>
          <w:sz w:val="20"/>
          <w:szCs w:val="20"/>
          <w:lang w:val="cs-CZ"/>
        </w:rPr>
        <w:t xml:space="preserve">             </w:t>
      </w:r>
      <w:r w:rsidRPr="002D5580">
        <w:rPr>
          <w:b/>
          <w:bCs/>
          <w:sz w:val="20"/>
          <w:szCs w:val="20"/>
          <w:lang w:val="cs-CZ"/>
        </w:rPr>
        <w:t xml:space="preserve"> </w:t>
      </w:r>
      <w:r w:rsidR="00BA66A0" w:rsidRPr="002D5580">
        <w:rPr>
          <w:b/>
          <w:bCs/>
          <w:sz w:val="20"/>
          <w:szCs w:val="20"/>
          <w:lang w:val="cs-CZ"/>
        </w:rPr>
        <w:t>obec</w:t>
      </w:r>
      <w:r w:rsidRPr="002D5580">
        <w:rPr>
          <w:b/>
          <w:bCs/>
          <w:sz w:val="20"/>
          <w:szCs w:val="20"/>
          <w:lang w:val="cs-CZ"/>
        </w:rPr>
        <w:t xml:space="preserve">                                               </w:t>
      </w:r>
      <w:r w:rsidR="00BA66A0" w:rsidRPr="002D5580">
        <w:rPr>
          <w:b/>
          <w:bCs/>
          <w:sz w:val="20"/>
          <w:szCs w:val="20"/>
          <w:lang w:val="cs-CZ"/>
        </w:rPr>
        <w:t xml:space="preserve">                                              </w:t>
      </w:r>
    </w:p>
    <w:tbl>
      <w:tblPr>
        <w:tblW w:w="5000" w:type="pct"/>
        <w:tblCellMar>
          <w:left w:w="70" w:type="dxa"/>
          <w:right w:w="70" w:type="dxa"/>
        </w:tblCellMar>
        <w:tblLook w:val="04A0"/>
      </w:tblPr>
      <w:tblGrid>
        <w:gridCol w:w="489"/>
        <w:gridCol w:w="3782"/>
        <w:gridCol w:w="747"/>
      </w:tblGrid>
      <w:tr w:rsidR="00672C3C" w:rsidRPr="002D5580" w:rsidTr="00BA66A0">
        <w:trPr>
          <w:trHeight w:val="300"/>
        </w:trPr>
        <w:tc>
          <w:tcPr>
            <w:tcW w:w="4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1.</w:t>
            </w:r>
          </w:p>
        </w:tc>
        <w:tc>
          <w:tcPr>
            <w:tcW w:w="3767" w:type="pct"/>
            <w:tcBorders>
              <w:top w:val="single" w:sz="4" w:space="0" w:color="auto"/>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 Klidný život</w:t>
            </w:r>
          </w:p>
        </w:tc>
        <w:tc>
          <w:tcPr>
            <w:tcW w:w="744" w:type="pct"/>
            <w:tcBorders>
              <w:top w:val="single" w:sz="4" w:space="0" w:color="auto"/>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 </w:t>
            </w:r>
          </w:p>
        </w:tc>
      </w:tr>
      <w:tr w:rsidR="00672C3C" w:rsidRPr="002D5580" w:rsidTr="00BA66A0">
        <w:trPr>
          <w:trHeight w:val="300"/>
        </w:trPr>
        <w:tc>
          <w:tcPr>
            <w:tcW w:w="488" w:type="pct"/>
            <w:tcBorders>
              <w:top w:val="nil"/>
              <w:left w:val="single" w:sz="4" w:space="0" w:color="auto"/>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2.</w:t>
            </w:r>
          </w:p>
        </w:tc>
        <w:tc>
          <w:tcPr>
            <w:tcW w:w="3767" w:type="pct"/>
            <w:tcBorders>
              <w:top w:val="nil"/>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 Dobré mezilidské vztahy</w:t>
            </w:r>
          </w:p>
        </w:tc>
        <w:tc>
          <w:tcPr>
            <w:tcW w:w="744" w:type="pct"/>
            <w:tcBorders>
              <w:top w:val="nil"/>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 </w:t>
            </w:r>
          </w:p>
        </w:tc>
      </w:tr>
      <w:tr w:rsidR="00672C3C" w:rsidRPr="002D5580" w:rsidTr="00BA66A0">
        <w:trPr>
          <w:trHeight w:val="300"/>
        </w:trPr>
        <w:tc>
          <w:tcPr>
            <w:tcW w:w="488" w:type="pct"/>
            <w:tcBorders>
              <w:top w:val="nil"/>
              <w:left w:val="single" w:sz="4" w:space="0" w:color="auto"/>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3.</w:t>
            </w:r>
          </w:p>
        </w:tc>
        <w:tc>
          <w:tcPr>
            <w:tcW w:w="3767" w:type="pct"/>
            <w:tcBorders>
              <w:top w:val="nil"/>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 Příznivé životní prostředí</w:t>
            </w:r>
          </w:p>
        </w:tc>
        <w:tc>
          <w:tcPr>
            <w:tcW w:w="744" w:type="pct"/>
            <w:tcBorders>
              <w:top w:val="nil"/>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 </w:t>
            </w:r>
          </w:p>
        </w:tc>
      </w:tr>
      <w:tr w:rsidR="00672C3C" w:rsidRPr="002D5580" w:rsidTr="00BA66A0">
        <w:trPr>
          <w:trHeight w:val="300"/>
        </w:trPr>
        <w:tc>
          <w:tcPr>
            <w:tcW w:w="488" w:type="pct"/>
            <w:tcBorders>
              <w:top w:val="nil"/>
              <w:left w:val="single" w:sz="4" w:space="0" w:color="auto"/>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4.</w:t>
            </w:r>
          </w:p>
        </w:tc>
        <w:tc>
          <w:tcPr>
            <w:tcW w:w="3767" w:type="pct"/>
            <w:tcBorders>
              <w:top w:val="nil"/>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 Blízkost přírody</w:t>
            </w:r>
          </w:p>
        </w:tc>
        <w:tc>
          <w:tcPr>
            <w:tcW w:w="744" w:type="pct"/>
            <w:tcBorders>
              <w:top w:val="nil"/>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 </w:t>
            </w:r>
          </w:p>
        </w:tc>
      </w:tr>
      <w:tr w:rsidR="00672C3C" w:rsidRPr="002D5580" w:rsidTr="00BA66A0">
        <w:trPr>
          <w:trHeight w:val="300"/>
        </w:trPr>
        <w:tc>
          <w:tcPr>
            <w:tcW w:w="488" w:type="pct"/>
            <w:tcBorders>
              <w:top w:val="nil"/>
              <w:left w:val="single" w:sz="4" w:space="0" w:color="auto"/>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5.</w:t>
            </w:r>
          </w:p>
        </w:tc>
        <w:tc>
          <w:tcPr>
            <w:tcW w:w="3767" w:type="pct"/>
            <w:tcBorders>
              <w:top w:val="nil"/>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 Dostupnost pracovních příležitostí</w:t>
            </w:r>
          </w:p>
        </w:tc>
        <w:tc>
          <w:tcPr>
            <w:tcW w:w="744" w:type="pct"/>
            <w:tcBorders>
              <w:top w:val="nil"/>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 </w:t>
            </w:r>
          </w:p>
        </w:tc>
      </w:tr>
      <w:tr w:rsidR="00672C3C" w:rsidRPr="002D5580" w:rsidTr="00BA66A0">
        <w:trPr>
          <w:trHeight w:val="300"/>
        </w:trPr>
        <w:tc>
          <w:tcPr>
            <w:tcW w:w="488" w:type="pct"/>
            <w:tcBorders>
              <w:top w:val="nil"/>
              <w:left w:val="single" w:sz="4" w:space="0" w:color="auto"/>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6.</w:t>
            </w:r>
          </w:p>
        </w:tc>
        <w:tc>
          <w:tcPr>
            <w:tcW w:w="3767" w:type="pct"/>
            <w:tcBorders>
              <w:top w:val="nil"/>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 Dobrá dopravní dostupnost</w:t>
            </w:r>
          </w:p>
        </w:tc>
        <w:tc>
          <w:tcPr>
            <w:tcW w:w="744" w:type="pct"/>
            <w:tcBorders>
              <w:top w:val="nil"/>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 </w:t>
            </w:r>
          </w:p>
        </w:tc>
      </w:tr>
      <w:tr w:rsidR="00672C3C" w:rsidRPr="002D5580" w:rsidTr="00BA66A0">
        <w:trPr>
          <w:trHeight w:val="300"/>
        </w:trPr>
        <w:tc>
          <w:tcPr>
            <w:tcW w:w="488" w:type="pct"/>
            <w:tcBorders>
              <w:top w:val="nil"/>
              <w:left w:val="single" w:sz="4" w:space="0" w:color="auto"/>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7.</w:t>
            </w:r>
          </w:p>
        </w:tc>
        <w:tc>
          <w:tcPr>
            <w:tcW w:w="3767" w:type="pct"/>
            <w:tcBorders>
              <w:top w:val="nil"/>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 Kulturní a společenský život</w:t>
            </w:r>
          </w:p>
        </w:tc>
        <w:tc>
          <w:tcPr>
            <w:tcW w:w="744" w:type="pct"/>
            <w:tcBorders>
              <w:top w:val="nil"/>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 </w:t>
            </w:r>
          </w:p>
        </w:tc>
      </w:tr>
      <w:tr w:rsidR="00672C3C" w:rsidRPr="002D5580" w:rsidTr="00BA66A0">
        <w:trPr>
          <w:trHeight w:val="300"/>
        </w:trPr>
        <w:tc>
          <w:tcPr>
            <w:tcW w:w="488" w:type="pct"/>
            <w:tcBorders>
              <w:top w:val="nil"/>
              <w:left w:val="single" w:sz="4" w:space="0" w:color="auto"/>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8.</w:t>
            </w:r>
          </w:p>
        </w:tc>
        <w:tc>
          <w:tcPr>
            <w:tcW w:w="3767" w:type="pct"/>
            <w:tcBorders>
              <w:top w:val="nil"/>
              <w:left w:val="nil"/>
              <w:bottom w:val="single" w:sz="4" w:space="0" w:color="auto"/>
              <w:right w:val="single" w:sz="4" w:space="0" w:color="auto"/>
            </w:tcBorders>
            <w:shd w:val="clear" w:color="auto" w:fill="auto"/>
            <w:noWrap/>
            <w:vAlign w:val="bottom"/>
            <w:hideMark/>
          </w:tcPr>
          <w:p w:rsidR="00672C3C" w:rsidRPr="002D5580" w:rsidRDefault="00672C3C" w:rsidP="00672C3C">
            <w:pPr>
              <w:autoSpaceDE w:val="0"/>
              <w:autoSpaceDN w:val="0"/>
              <w:adjustRightInd w:val="0"/>
              <w:rPr>
                <w:sz w:val="20"/>
                <w:szCs w:val="20"/>
                <w:lang w:val="cs-CZ"/>
              </w:rPr>
            </w:pPr>
            <w:r w:rsidRPr="002D5580">
              <w:rPr>
                <w:sz w:val="20"/>
                <w:szCs w:val="20"/>
                <w:lang w:val="cs-CZ"/>
              </w:rPr>
              <w:t> Sportovní vyžití</w:t>
            </w:r>
          </w:p>
        </w:tc>
        <w:tc>
          <w:tcPr>
            <w:tcW w:w="744" w:type="pct"/>
            <w:tcBorders>
              <w:top w:val="nil"/>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 </w:t>
            </w:r>
          </w:p>
        </w:tc>
      </w:tr>
      <w:tr w:rsidR="00BA66A0" w:rsidRPr="002D5580" w:rsidTr="00BA66A0">
        <w:trPr>
          <w:trHeight w:val="300"/>
        </w:trPr>
        <w:tc>
          <w:tcPr>
            <w:tcW w:w="488" w:type="pct"/>
            <w:tcBorders>
              <w:top w:val="nil"/>
              <w:left w:val="single" w:sz="4" w:space="0" w:color="auto"/>
              <w:bottom w:val="single" w:sz="4" w:space="0" w:color="auto"/>
              <w:right w:val="single" w:sz="4" w:space="0" w:color="auto"/>
            </w:tcBorders>
            <w:shd w:val="clear" w:color="auto" w:fill="auto"/>
            <w:noWrap/>
            <w:vAlign w:val="bottom"/>
            <w:hideMark/>
          </w:tcPr>
          <w:p w:rsidR="00BA66A0" w:rsidRPr="002D5580" w:rsidRDefault="00BA66A0" w:rsidP="009C4C99">
            <w:pPr>
              <w:rPr>
                <w:sz w:val="20"/>
                <w:szCs w:val="20"/>
                <w:lang w:val="cs-CZ"/>
              </w:rPr>
            </w:pPr>
            <w:r w:rsidRPr="002D5580">
              <w:rPr>
                <w:sz w:val="20"/>
                <w:szCs w:val="20"/>
                <w:lang w:val="cs-CZ"/>
              </w:rPr>
              <w:t>9.</w:t>
            </w:r>
          </w:p>
        </w:tc>
        <w:tc>
          <w:tcPr>
            <w:tcW w:w="3767" w:type="pct"/>
            <w:tcBorders>
              <w:top w:val="nil"/>
              <w:left w:val="nil"/>
              <w:bottom w:val="single" w:sz="4" w:space="0" w:color="auto"/>
              <w:right w:val="single" w:sz="4" w:space="0" w:color="auto"/>
            </w:tcBorders>
            <w:shd w:val="clear" w:color="auto" w:fill="auto"/>
            <w:noWrap/>
            <w:vAlign w:val="bottom"/>
            <w:hideMark/>
          </w:tcPr>
          <w:p w:rsidR="00BA66A0" w:rsidRPr="002D5580" w:rsidRDefault="00BA66A0" w:rsidP="009C4C99">
            <w:pPr>
              <w:rPr>
                <w:sz w:val="20"/>
                <w:szCs w:val="20"/>
                <w:lang w:val="cs-CZ"/>
              </w:rPr>
            </w:pPr>
            <w:r w:rsidRPr="002D5580">
              <w:rPr>
                <w:sz w:val="20"/>
                <w:szCs w:val="20"/>
                <w:lang w:val="cs-CZ"/>
              </w:rPr>
              <w:t> Vzhled obce</w:t>
            </w:r>
          </w:p>
        </w:tc>
        <w:tc>
          <w:tcPr>
            <w:tcW w:w="744" w:type="pct"/>
            <w:tcBorders>
              <w:top w:val="nil"/>
              <w:left w:val="nil"/>
              <w:bottom w:val="single" w:sz="4" w:space="0" w:color="auto"/>
              <w:right w:val="single" w:sz="4" w:space="0" w:color="auto"/>
            </w:tcBorders>
            <w:shd w:val="clear" w:color="auto" w:fill="auto"/>
            <w:noWrap/>
            <w:vAlign w:val="bottom"/>
            <w:hideMark/>
          </w:tcPr>
          <w:p w:rsidR="00BA66A0" w:rsidRPr="002D5580" w:rsidRDefault="00BA66A0" w:rsidP="00672C3C">
            <w:pPr>
              <w:rPr>
                <w:sz w:val="20"/>
                <w:szCs w:val="20"/>
                <w:lang w:val="cs-CZ"/>
              </w:rPr>
            </w:pPr>
          </w:p>
        </w:tc>
      </w:tr>
      <w:tr w:rsidR="00672C3C" w:rsidRPr="002D5580" w:rsidTr="00BA66A0">
        <w:trPr>
          <w:trHeight w:val="300"/>
        </w:trPr>
        <w:tc>
          <w:tcPr>
            <w:tcW w:w="488" w:type="pct"/>
            <w:tcBorders>
              <w:top w:val="nil"/>
              <w:left w:val="single" w:sz="4" w:space="0" w:color="auto"/>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 xml:space="preserve">10. </w:t>
            </w:r>
          </w:p>
        </w:tc>
        <w:tc>
          <w:tcPr>
            <w:tcW w:w="3767" w:type="pct"/>
            <w:tcBorders>
              <w:top w:val="nil"/>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 xml:space="preserve">Dobrá dostupnost obchodů a služeb </w:t>
            </w:r>
          </w:p>
        </w:tc>
        <w:tc>
          <w:tcPr>
            <w:tcW w:w="744" w:type="pct"/>
            <w:tcBorders>
              <w:top w:val="nil"/>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p>
        </w:tc>
      </w:tr>
      <w:tr w:rsidR="00672C3C" w:rsidRPr="002D5580" w:rsidTr="00BA66A0">
        <w:trPr>
          <w:trHeight w:val="300"/>
        </w:trPr>
        <w:tc>
          <w:tcPr>
            <w:tcW w:w="488" w:type="pct"/>
            <w:tcBorders>
              <w:top w:val="nil"/>
              <w:left w:val="single" w:sz="4" w:space="0" w:color="auto"/>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11.</w:t>
            </w:r>
          </w:p>
        </w:tc>
        <w:tc>
          <w:tcPr>
            <w:tcW w:w="3767" w:type="pct"/>
            <w:tcBorders>
              <w:top w:val="nil"/>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Bytové výstavby, domy</w:t>
            </w:r>
          </w:p>
        </w:tc>
        <w:tc>
          <w:tcPr>
            <w:tcW w:w="744" w:type="pct"/>
            <w:tcBorders>
              <w:top w:val="nil"/>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p>
        </w:tc>
      </w:tr>
    </w:tbl>
    <w:p w:rsidR="00672C3C" w:rsidRPr="002D5580" w:rsidRDefault="00672C3C" w:rsidP="00BA66A0">
      <w:pPr>
        <w:autoSpaceDE w:val="0"/>
        <w:autoSpaceDN w:val="0"/>
        <w:adjustRightInd w:val="0"/>
        <w:spacing w:before="0"/>
        <w:rPr>
          <w:sz w:val="20"/>
          <w:szCs w:val="20"/>
          <w:lang w:val="cs-CZ"/>
        </w:rPr>
      </w:pPr>
      <w:r w:rsidRPr="002D5580">
        <w:rPr>
          <w:sz w:val="20"/>
          <w:szCs w:val="20"/>
          <w:lang w:val="cs-CZ"/>
        </w:rPr>
        <w:t>Jiné (vypište):</w:t>
      </w:r>
    </w:p>
    <w:p w:rsidR="00672C3C" w:rsidRPr="002D5580" w:rsidRDefault="00672C3C" w:rsidP="00BA66A0">
      <w:pPr>
        <w:autoSpaceDE w:val="0"/>
        <w:autoSpaceDN w:val="0"/>
        <w:adjustRightInd w:val="0"/>
        <w:spacing w:before="0"/>
        <w:rPr>
          <w:sz w:val="20"/>
          <w:szCs w:val="20"/>
          <w:lang w:val="cs-CZ"/>
        </w:rPr>
      </w:pPr>
    </w:p>
    <w:p w:rsidR="00672C3C" w:rsidRPr="002D5580" w:rsidRDefault="00672C3C" w:rsidP="00656EB8">
      <w:pPr>
        <w:autoSpaceDE w:val="0"/>
        <w:autoSpaceDN w:val="0"/>
        <w:adjustRightInd w:val="0"/>
        <w:spacing w:before="0"/>
        <w:jc w:val="left"/>
        <w:rPr>
          <w:rFonts w:eastAsia="Calibri"/>
          <w:b/>
          <w:sz w:val="20"/>
          <w:szCs w:val="20"/>
          <w:lang w:val="cs-CZ"/>
        </w:rPr>
      </w:pPr>
      <w:r w:rsidRPr="002D5580">
        <w:rPr>
          <w:b/>
          <w:bCs/>
          <w:sz w:val="20"/>
          <w:szCs w:val="20"/>
          <w:lang w:val="cs-CZ"/>
        </w:rPr>
        <w:t xml:space="preserve">3. Co se Vám na Vaší obci nelíbí? </w:t>
      </w:r>
    </w:p>
    <w:p w:rsidR="00672C3C" w:rsidRPr="002D5580" w:rsidRDefault="00672C3C" w:rsidP="00656EB8">
      <w:pPr>
        <w:autoSpaceDE w:val="0"/>
        <w:autoSpaceDN w:val="0"/>
        <w:adjustRightInd w:val="0"/>
        <w:spacing w:before="0"/>
        <w:jc w:val="left"/>
        <w:rPr>
          <w:rFonts w:eastAsia="Calibri"/>
          <w:b/>
          <w:sz w:val="20"/>
          <w:szCs w:val="20"/>
          <w:lang w:val="cs-CZ"/>
        </w:rPr>
      </w:pPr>
      <w:r w:rsidRPr="002D5580">
        <w:rPr>
          <w:rFonts w:eastAsia="Calibri"/>
          <w:sz w:val="20"/>
          <w:szCs w:val="20"/>
          <w:lang w:val="cs-CZ"/>
        </w:rPr>
        <w:t xml:space="preserve">(možno více odpovědí, </w:t>
      </w:r>
      <w:r w:rsidRPr="002D5580">
        <w:rPr>
          <w:bCs/>
          <w:sz w:val="20"/>
          <w:szCs w:val="20"/>
          <w:lang w:val="cs-CZ"/>
        </w:rPr>
        <w:t>označte křížkem</w:t>
      </w:r>
      <w:r w:rsidRPr="002D5580">
        <w:rPr>
          <w:rFonts w:eastAsia="Calibri"/>
          <w:sz w:val="20"/>
          <w:szCs w:val="20"/>
          <w:lang w:val="cs-CZ"/>
        </w:rPr>
        <w:t>)</w:t>
      </w:r>
      <w:r w:rsidRPr="002D5580">
        <w:rPr>
          <w:rFonts w:eastAsia="Calibri"/>
          <w:b/>
          <w:sz w:val="20"/>
          <w:szCs w:val="20"/>
          <w:lang w:val="cs-CZ"/>
        </w:rPr>
        <w:t xml:space="preserve">             </w:t>
      </w:r>
      <w:r w:rsidR="00656EB8" w:rsidRPr="002D5580">
        <w:rPr>
          <w:rFonts w:eastAsia="Calibri"/>
          <w:b/>
          <w:sz w:val="20"/>
          <w:szCs w:val="20"/>
          <w:lang w:val="cs-CZ"/>
        </w:rPr>
        <w:t xml:space="preserve">         obec</w:t>
      </w:r>
      <w:r w:rsidRPr="002D5580">
        <w:rPr>
          <w:rFonts w:eastAsia="Calibri"/>
          <w:b/>
          <w:sz w:val="20"/>
          <w:szCs w:val="20"/>
          <w:lang w:val="cs-CZ"/>
        </w:rPr>
        <w:t xml:space="preserve">             </w:t>
      </w:r>
    </w:p>
    <w:tbl>
      <w:tblPr>
        <w:tblStyle w:val="Mkatabulky"/>
        <w:tblW w:w="5000" w:type="pct"/>
        <w:tblLayout w:type="fixed"/>
        <w:tblLook w:val="04A0"/>
      </w:tblPr>
      <w:tblGrid>
        <w:gridCol w:w="533"/>
        <w:gridCol w:w="3827"/>
        <w:gridCol w:w="734"/>
      </w:tblGrid>
      <w:tr w:rsidR="00672C3C" w:rsidRPr="002D5580" w:rsidTr="00A45F15">
        <w:trPr>
          <w:trHeight w:val="227"/>
        </w:trPr>
        <w:tc>
          <w:tcPr>
            <w:tcW w:w="524" w:type="pct"/>
            <w:noWrap/>
            <w:vAlign w:val="center"/>
            <w:hideMark/>
          </w:tcPr>
          <w:p w:rsidR="00672C3C" w:rsidRPr="002D5580" w:rsidRDefault="00672C3C" w:rsidP="00A45F15">
            <w:pPr>
              <w:autoSpaceDE w:val="0"/>
              <w:autoSpaceDN w:val="0"/>
              <w:adjustRightInd w:val="0"/>
              <w:spacing w:before="0"/>
              <w:jc w:val="left"/>
              <w:rPr>
                <w:sz w:val="20"/>
                <w:szCs w:val="20"/>
                <w:lang w:val="cs-CZ"/>
              </w:rPr>
            </w:pPr>
            <w:r w:rsidRPr="002D5580">
              <w:rPr>
                <w:sz w:val="20"/>
                <w:szCs w:val="20"/>
                <w:lang w:val="cs-CZ"/>
              </w:rPr>
              <w:t>1.</w:t>
            </w:r>
          </w:p>
        </w:tc>
        <w:tc>
          <w:tcPr>
            <w:tcW w:w="3755" w:type="pct"/>
            <w:noWrap/>
            <w:vAlign w:val="center"/>
            <w:hideMark/>
          </w:tcPr>
          <w:p w:rsidR="00672C3C" w:rsidRPr="002D5580" w:rsidRDefault="00672C3C" w:rsidP="00A45F15">
            <w:pPr>
              <w:autoSpaceDE w:val="0"/>
              <w:autoSpaceDN w:val="0"/>
              <w:adjustRightInd w:val="0"/>
              <w:spacing w:before="0"/>
              <w:jc w:val="left"/>
              <w:rPr>
                <w:sz w:val="20"/>
                <w:szCs w:val="20"/>
                <w:lang w:val="cs-CZ"/>
              </w:rPr>
            </w:pPr>
            <w:r w:rsidRPr="002D5580">
              <w:rPr>
                <w:sz w:val="20"/>
                <w:szCs w:val="20"/>
                <w:lang w:val="cs-CZ"/>
              </w:rPr>
              <w:t>Špatné vztahy mezi lidmi</w:t>
            </w:r>
          </w:p>
        </w:tc>
        <w:tc>
          <w:tcPr>
            <w:tcW w:w="720" w:type="pct"/>
            <w:noWrap/>
            <w:vAlign w:val="center"/>
            <w:hideMark/>
          </w:tcPr>
          <w:p w:rsidR="00672C3C" w:rsidRPr="002D5580" w:rsidRDefault="00672C3C" w:rsidP="00A45F15">
            <w:pPr>
              <w:autoSpaceDE w:val="0"/>
              <w:autoSpaceDN w:val="0"/>
              <w:adjustRightInd w:val="0"/>
              <w:spacing w:before="0"/>
              <w:jc w:val="left"/>
              <w:rPr>
                <w:sz w:val="20"/>
                <w:szCs w:val="20"/>
                <w:lang w:val="cs-CZ"/>
              </w:rPr>
            </w:pPr>
            <w:r w:rsidRPr="002D5580">
              <w:rPr>
                <w:sz w:val="20"/>
                <w:szCs w:val="20"/>
                <w:lang w:val="cs-CZ"/>
              </w:rPr>
              <w:t> </w:t>
            </w:r>
          </w:p>
        </w:tc>
      </w:tr>
      <w:tr w:rsidR="00672C3C" w:rsidRPr="002D5580" w:rsidTr="00A45F15">
        <w:trPr>
          <w:trHeight w:val="227"/>
        </w:trPr>
        <w:tc>
          <w:tcPr>
            <w:tcW w:w="524" w:type="pct"/>
            <w:noWrap/>
            <w:vAlign w:val="center"/>
            <w:hideMark/>
          </w:tcPr>
          <w:p w:rsidR="00672C3C" w:rsidRPr="002D5580" w:rsidRDefault="00672C3C" w:rsidP="00A45F15">
            <w:pPr>
              <w:autoSpaceDE w:val="0"/>
              <w:autoSpaceDN w:val="0"/>
              <w:adjustRightInd w:val="0"/>
              <w:spacing w:before="0"/>
              <w:jc w:val="left"/>
              <w:rPr>
                <w:sz w:val="20"/>
                <w:szCs w:val="20"/>
                <w:lang w:val="cs-CZ"/>
              </w:rPr>
            </w:pPr>
            <w:r w:rsidRPr="002D5580">
              <w:rPr>
                <w:sz w:val="20"/>
                <w:szCs w:val="20"/>
                <w:lang w:val="cs-CZ"/>
              </w:rPr>
              <w:t>2.</w:t>
            </w:r>
          </w:p>
        </w:tc>
        <w:tc>
          <w:tcPr>
            <w:tcW w:w="3755" w:type="pct"/>
            <w:noWrap/>
            <w:vAlign w:val="center"/>
            <w:hideMark/>
          </w:tcPr>
          <w:p w:rsidR="00672C3C" w:rsidRPr="002D5580" w:rsidRDefault="00672C3C" w:rsidP="00A45F15">
            <w:pPr>
              <w:autoSpaceDE w:val="0"/>
              <w:autoSpaceDN w:val="0"/>
              <w:adjustRightInd w:val="0"/>
              <w:spacing w:before="0"/>
              <w:jc w:val="left"/>
              <w:rPr>
                <w:sz w:val="20"/>
                <w:szCs w:val="20"/>
                <w:lang w:val="cs-CZ"/>
              </w:rPr>
            </w:pPr>
            <w:r w:rsidRPr="002D5580">
              <w:rPr>
                <w:sz w:val="20"/>
                <w:szCs w:val="20"/>
                <w:lang w:val="cs-CZ"/>
              </w:rPr>
              <w:t>Nezájem lidí o obec</w:t>
            </w:r>
          </w:p>
        </w:tc>
        <w:tc>
          <w:tcPr>
            <w:tcW w:w="720" w:type="pct"/>
            <w:noWrap/>
            <w:vAlign w:val="center"/>
            <w:hideMark/>
          </w:tcPr>
          <w:p w:rsidR="00672C3C" w:rsidRPr="002D5580" w:rsidRDefault="00672C3C" w:rsidP="00A45F15">
            <w:pPr>
              <w:autoSpaceDE w:val="0"/>
              <w:autoSpaceDN w:val="0"/>
              <w:adjustRightInd w:val="0"/>
              <w:spacing w:before="0"/>
              <w:jc w:val="left"/>
              <w:rPr>
                <w:sz w:val="20"/>
                <w:szCs w:val="20"/>
                <w:lang w:val="cs-CZ"/>
              </w:rPr>
            </w:pPr>
            <w:r w:rsidRPr="002D5580">
              <w:rPr>
                <w:sz w:val="20"/>
                <w:szCs w:val="20"/>
                <w:lang w:val="cs-CZ"/>
              </w:rPr>
              <w:t> </w:t>
            </w:r>
          </w:p>
        </w:tc>
      </w:tr>
      <w:tr w:rsidR="00672C3C" w:rsidRPr="002D5580" w:rsidTr="00A45F15">
        <w:trPr>
          <w:trHeight w:val="227"/>
        </w:trPr>
        <w:tc>
          <w:tcPr>
            <w:tcW w:w="524" w:type="pct"/>
            <w:noWrap/>
            <w:vAlign w:val="center"/>
            <w:hideMark/>
          </w:tcPr>
          <w:p w:rsidR="00672C3C" w:rsidRPr="002D5580" w:rsidRDefault="00672C3C" w:rsidP="00A45F15">
            <w:pPr>
              <w:autoSpaceDE w:val="0"/>
              <w:autoSpaceDN w:val="0"/>
              <w:adjustRightInd w:val="0"/>
              <w:spacing w:before="0"/>
              <w:jc w:val="left"/>
              <w:rPr>
                <w:sz w:val="20"/>
                <w:szCs w:val="20"/>
                <w:lang w:val="cs-CZ"/>
              </w:rPr>
            </w:pPr>
            <w:r w:rsidRPr="002D5580">
              <w:rPr>
                <w:sz w:val="20"/>
                <w:szCs w:val="20"/>
                <w:lang w:val="cs-CZ"/>
              </w:rPr>
              <w:t>3.</w:t>
            </w:r>
          </w:p>
        </w:tc>
        <w:tc>
          <w:tcPr>
            <w:tcW w:w="3755" w:type="pct"/>
            <w:noWrap/>
            <w:vAlign w:val="center"/>
            <w:hideMark/>
          </w:tcPr>
          <w:p w:rsidR="00672C3C" w:rsidRPr="002D5580" w:rsidRDefault="00672C3C" w:rsidP="00A45F15">
            <w:pPr>
              <w:autoSpaceDE w:val="0"/>
              <w:autoSpaceDN w:val="0"/>
              <w:adjustRightInd w:val="0"/>
              <w:spacing w:before="0"/>
              <w:jc w:val="left"/>
              <w:rPr>
                <w:sz w:val="20"/>
                <w:szCs w:val="20"/>
                <w:lang w:val="cs-CZ"/>
              </w:rPr>
            </w:pPr>
            <w:r w:rsidRPr="002D5580">
              <w:rPr>
                <w:sz w:val="20"/>
                <w:szCs w:val="20"/>
                <w:lang w:val="cs-CZ"/>
              </w:rPr>
              <w:t>Málo kvalitní životní prostředí</w:t>
            </w:r>
          </w:p>
        </w:tc>
        <w:tc>
          <w:tcPr>
            <w:tcW w:w="720" w:type="pct"/>
            <w:noWrap/>
            <w:vAlign w:val="center"/>
            <w:hideMark/>
          </w:tcPr>
          <w:p w:rsidR="00672C3C" w:rsidRPr="002D5580" w:rsidRDefault="00672C3C" w:rsidP="00A45F15">
            <w:pPr>
              <w:autoSpaceDE w:val="0"/>
              <w:autoSpaceDN w:val="0"/>
              <w:adjustRightInd w:val="0"/>
              <w:spacing w:before="0"/>
              <w:jc w:val="left"/>
              <w:rPr>
                <w:sz w:val="20"/>
                <w:szCs w:val="20"/>
                <w:lang w:val="cs-CZ"/>
              </w:rPr>
            </w:pPr>
            <w:r w:rsidRPr="002D5580">
              <w:rPr>
                <w:sz w:val="20"/>
                <w:szCs w:val="20"/>
                <w:lang w:val="cs-CZ"/>
              </w:rPr>
              <w:t> </w:t>
            </w:r>
          </w:p>
        </w:tc>
      </w:tr>
      <w:tr w:rsidR="00672C3C" w:rsidRPr="002D5580" w:rsidTr="00A45F15">
        <w:trPr>
          <w:trHeight w:val="227"/>
        </w:trPr>
        <w:tc>
          <w:tcPr>
            <w:tcW w:w="524" w:type="pct"/>
            <w:noWrap/>
            <w:vAlign w:val="center"/>
            <w:hideMark/>
          </w:tcPr>
          <w:p w:rsidR="00672C3C" w:rsidRPr="002D5580" w:rsidRDefault="00672C3C" w:rsidP="00A45F15">
            <w:pPr>
              <w:autoSpaceDE w:val="0"/>
              <w:autoSpaceDN w:val="0"/>
              <w:adjustRightInd w:val="0"/>
              <w:spacing w:before="0"/>
              <w:jc w:val="left"/>
              <w:rPr>
                <w:sz w:val="20"/>
                <w:szCs w:val="20"/>
                <w:lang w:val="cs-CZ"/>
              </w:rPr>
            </w:pPr>
            <w:r w:rsidRPr="002D5580">
              <w:rPr>
                <w:sz w:val="20"/>
                <w:szCs w:val="20"/>
                <w:lang w:val="cs-CZ"/>
              </w:rPr>
              <w:t>4.</w:t>
            </w:r>
          </w:p>
        </w:tc>
        <w:tc>
          <w:tcPr>
            <w:tcW w:w="3755" w:type="pct"/>
            <w:noWrap/>
            <w:vAlign w:val="center"/>
            <w:hideMark/>
          </w:tcPr>
          <w:p w:rsidR="00672C3C" w:rsidRPr="002D5580" w:rsidRDefault="00672C3C" w:rsidP="00A45F15">
            <w:pPr>
              <w:autoSpaceDE w:val="0"/>
              <w:autoSpaceDN w:val="0"/>
              <w:adjustRightInd w:val="0"/>
              <w:spacing w:before="0"/>
              <w:jc w:val="left"/>
              <w:rPr>
                <w:sz w:val="20"/>
                <w:szCs w:val="20"/>
                <w:lang w:val="cs-CZ"/>
              </w:rPr>
            </w:pPr>
            <w:r w:rsidRPr="002D5580">
              <w:rPr>
                <w:sz w:val="20"/>
                <w:szCs w:val="20"/>
                <w:lang w:val="cs-CZ"/>
              </w:rPr>
              <w:t>Nedostatek pracovních příležitostí</w:t>
            </w:r>
          </w:p>
        </w:tc>
        <w:tc>
          <w:tcPr>
            <w:tcW w:w="720" w:type="pct"/>
            <w:noWrap/>
            <w:vAlign w:val="center"/>
            <w:hideMark/>
          </w:tcPr>
          <w:p w:rsidR="00672C3C" w:rsidRPr="002D5580" w:rsidRDefault="00672C3C" w:rsidP="00A45F15">
            <w:pPr>
              <w:autoSpaceDE w:val="0"/>
              <w:autoSpaceDN w:val="0"/>
              <w:adjustRightInd w:val="0"/>
              <w:spacing w:before="0"/>
              <w:jc w:val="left"/>
              <w:rPr>
                <w:sz w:val="20"/>
                <w:szCs w:val="20"/>
                <w:lang w:val="cs-CZ"/>
              </w:rPr>
            </w:pPr>
            <w:r w:rsidRPr="002D5580">
              <w:rPr>
                <w:sz w:val="20"/>
                <w:szCs w:val="20"/>
                <w:lang w:val="cs-CZ"/>
              </w:rPr>
              <w:t> </w:t>
            </w:r>
          </w:p>
        </w:tc>
      </w:tr>
      <w:tr w:rsidR="00672C3C" w:rsidRPr="002D5580" w:rsidTr="00A45F15">
        <w:trPr>
          <w:trHeight w:val="483"/>
        </w:trPr>
        <w:tc>
          <w:tcPr>
            <w:tcW w:w="524" w:type="pct"/>
            <w:noWrap/>
            <w:vAlign w:val="center"/>
            <w:hideMark/>
          </w:tcPr>
          <w:p w:rsidR="00672C3C" w:rsidRPr="002D5580" w:rsidRDefault="00672C3C" w:rsidP="00A45F15">
            <w:pPr>
              <w:autoSpaceDE w:val="0"/>
              <w:autoSpaceDN w:val="0"/>
              <w:adjustRightInd w:val="0"/>
              <w:spacing w:before="0"/>
              <w:jc w:val="left"/>
              <w:rPr>
                <w:sz w:val="20"/>
                <w:szCs w:val="20"/>
                <w:lang w:val="cs-CZ"/>
              </w:rPr>
            </w:pPr>
            <w:r w:rsidRPr="002D5580">
              <w:rPr>
                <w:sz w:val="20"/>
                <w:szCs w:val="20"/>
                <w:lang w:val="cs-CZ"/>
              </w:rPr>
              <w:t>5.</w:t>
            </w:r>
          </w:p>
        </w:tc>
        <w:tc>
          <w:tcPr>
            <w:tcW w:w="3755" w:type="pct"/>
            <w:noWrap/>
            <w:vAlign w:val="center"/>
            <w:hideMark/>
          </w:tcPr>
          <w:p w:rsidR="00672C3C" w:rsidRPr="002D5580" w:rsidRDefault="00672C3C" w:rsidP="00A45F15">
            <w:pPr>
              <w:keepNext/>
              <w:autoSpaceDE w:val="0"/>
              <w:autoSpaceDN w:val="0"/>
              <w:adjustRightInd w:val="0"/>
              <w:spacing w:before="0"/>
              <w:jc w:val="left"/>
              <w:rPr>
                <w:sz w:val="20"/>
                <w:szCs w:val="20"/>
                <w:lang w:val="cs-CZ"/>
              </w:rPr>
            </w:pPr>
            <w:r w:rsidRPr="002D5580">
              <w:rPr>
                <w:sz w:val="20"/>
                <w:szCs w:val="20"/>
                <w:lang w:val="cs-CZ"/>
              </w:rPr>
              <w:t>Nedostatek či špatná dostupnost obchodů a služeb</w:t>
            </w:r>
          </w:p>
        </w:tc>
        <w:tc>
          <w:tcPr>
            <w:tcW w:w="720" w:type="pct"/>
            <w:noWrap/>
            <w:vAlign w:val="center"/>
            <w:hideMark/>
          </w:tcPr>
          <w:p w:rsidR="00672C3C" w:rsidRPr="002D5580" w:rsidRDefault="00672C3C" w:rsidP="00A45F15">
            <w:pPr>
              <w:autoSpaceDE w:val="0"/>
              <w:autoSpaceDN w:val="0"/>
              <w:adjustRightInd w:val="0"/>
              <w:spacing w:before="0"/>
              <w:jc w:val="left"/>
              <w:rPr>
                <w:sz w:val="20"/>
                <w:szCs w:val="20"/>
                <w:lang w:val="cs-CZ"/>
              </w:rPr>
            </w:pPr>
          </w:p>
        </w:tc>
      </w:tr>
      <w:tr w:rsidR="00672C3C" w:rsidRPr="002D5580" w:rsidTr="00A45F15">
        <w:trPr>
          <w:trHeight w:val="227"/>
        </w:trPr>
        <w:tc>
          <w:tcPr>
            <w:tcW w:w="524" w:type="pct"/>
            <w:noWrap/>
            <w:vAlign w:val="center"/>
            <w:hideMark/>
          </w:tcPr>
          <w:p w:rsidR="00672C3C" w:rsidRPr="002D5580" w:rsidRDefault="00672C3C" w:rsidP="00A45F15">
            <w:pPr>
              <w:autoSpaceDE w:val="0"/>
              <w:autoSpaceDN w:val="0"/>
              <w:adjustRightInd w:val="0"/>
              <w:spacing w:before="0"/>
              <w:jc w:val="left"/>
              <w:rPr>
                <w:sz w:val="20"/>
                <w:szCs w:val="20"/>
                <w:lang w:val="cs-CZ"/>
              </w:rPr>
            </w:pPr>
            <w:r w:rsidRPr="002D5580">
              <w:rPr>
                <w:sz w:val="20"/>
                <w:szCs w:val="20"/>
                <w:lang w:val="cs-CZ"/>
              </w:rPr>
              <w:t>6.</w:t>
            </w:r>
          </w:p>
        </w:tc>
        <w:tc>
          <w:tcPr>
            <w:tcW w:w="3755" w:type="pct"/>
            <w:noWrap/>
            <w:vAlign w:val="center"/>
            <w:hideMark/>
          </w:tcPr>
          <w:p w:rsidR="00672C3C" w:rsidRPr="002D5580" w:rsidRDefault="00672C3C" w:rsidP="00A45F15">
            <w:pPr>
              <w:keepNext/>
              <w:autoSpaceDE w:val="0"/>
              <w:autoSpaceDN w:val="0"/>
              <w:adjustRightInd w:val="0"/>
              <w:spacing w:before="0"/>
              <w:jc w:val="left"/>
              <w:rPr>
                <w:sz w:val="20"/>
                <w:szCs w:val="20"/>
                <w:lang w:val="cs-CZ"/>
              </w:rPr>
            </w:pPr>
            <w:r w:rsidRPr="002D5580">
              <w:rPr>
                <w:sz w:val="20"/>
                <w:szCs w:val="20"/>
                <w:lang w:val="cs-CZ"/>
              </w:rPr>
              <w:t>Nedostatečný kulturní a společenský život</w:t>
            </w:r>
          </w:p>
        </w:tc>
        <w:tc>
          <w:tcPr>
            <w:tcW w:w="720" w:type="pct"/>
            <w:noWrap/>
            <w:vAlign w:val="center"/>
            <w:hideMark/>
          </w:tcPr>
          <w:p w:rsidR="00672C3C" w:rsidRPr="002D5580" w:rsidRDefault="00672C3C" w:rsidP="00A45F15">
            <w:pPr>
              <w:autoSpaceDE w:val="0"/>
              <w:autoSpaceDN w:val="0"/>
              <w:adjustRightInd w:val="0"/>
              <w:spacing w:before="0"/>
              <w:jc w:val="left"/>
              <w:rPr>
                <w:sz w:val="20"/>
                <w:szCs w:val="20"/>
                <w:lang w:val="cs-CZ"/>
              </w:rPr>
            </w:pPr>
            <w:r w:rsidRPr="002D5580">
              <w:rPr>
                <w:sz w:val="20"/>
                <w:szCs w:val="20"/>
                <w:lang w:val="cs-CZ"/>
              </w:rPr>
              <w:t> </w:t>
            </w:r>
          </w:p>
        </w:tc>
      </w:tr>
      <w:tr w:rsidR="00672C3C" w:rsidRPr="002D5580" w:rsidTr="00A45F15">
        <w:trPr>
          <w:trHeight w:val="227"/>
        </w:trPr>
        <w:tc>
          <w:tcPr>
            <w:tcW w:w="524" w:type="pct"/>
            <w:noWrap/>
            <w:vAlign w:val="center"/>
            <w:hideMark/>
          </w:tcPr>
          <w:p w:rsidR="00672C3C" w:rsidRPr="002D5580" w:rsidRDefault="00672C3C" w:rsidP="00A45F15">
            <w:pPr>
              <w:autoSpaceDE w:val="0"/>
              <w:autoSpaceDN w:val="0"/>
              <w:adjustRightInd w:val="0"/>
              <w:spacing w:before="0"/>
              <w:jc w:val="left"/>
              <w:rPr>
                <w:sz w:val="20"/>
                <w:szCs w:val="20"/>
                <w:lang w:val="cs-CZ"/>
              </w:rPr>
            </w:pPr>
            <w:r w:rsidRPr="002D5580">
              <w:rPr>
                <w:sz w:val="20"/>
                <w:szCs w:val="20"/>
                <w:lang w:val="cs-CZ"/>
              </w:rPr>
              <w:t>7.</w:t>
            </w:r>
          </w:p>
        </w:tc>
        <w:tc>
          <w:tcPr>
            <w:tcW w:w="3755" w:type="pct"/>
            <w:noWrap/>
            <w:vAlign w:val="center"/>
            <w:hideMark/>
          </w:tcPr>
          <w:p w:rsidR="00672C3C" w:rsidRPr="002D5580" w:rsidRDefault="00672C3C" w:rsidP="00A45F15">
            <w:pPr>
              <w:autoSpaceDE w:val="0"/>
              <w:autoSpaceDN w:val="0"/>
              <w:adjustRightInd w:val="0"/>
              <w:spacing w:before="0"/>
              <w:jc w:val="left"/>
              <w:rPr>
                <w:sz w:val="20"/>
                <w:szCs w:val="20"/>
                <w:lang w:val="cs-CZ"/>
              </w:rPr>
            </w:pPr>
            <w:r w:rsidRPr="002D5580">
              <w:rPr>
                <w:sz w:val="20"/>
                <w:szCs w:val="20"/>
                <w:lang w:val="cs-CZ"/>
              </w:rPr>
              <w:t>Špatná dostupnost lékaře</w:t>
            </w:r>
          </w:p>
        </w:tc>
        <w:tc>
          <w:tcPr>
            <w:tcW w:w="720" w:type="pct"/>
            <w:noWrap/>
            <w:vAlign w:val="center"/>
            <w:hideMark/>
          </w:tcPr>
          <w:p w:rsidR="00672C3C" w:rsidRPr="002D5580" w:rsidRDefault="00672C3C" w:rsidP="00A45F15">
            <w:pPr>
              <w:autoSpaceDE w:val="0"/>
              <w:autoSpaceDN w:val="0"/>
              <w:adjustRightInd w:val="0"/>
              <w:spacing w:before="0"/>
              <w:jc w:val="left"/>
              <w:rPr>
                <w:sz w:val="20"/>
                <w:szCs w:val="20"/>
                <w:lang w:val="cs-CZ"/>
              </w:rPr>
            </w:pPr>
            <w:r w:rsidRPr="002D5580">
              <w:rPr>
                <w:sz w:val="20"/>
                <w:szCs w:val="20"/>
                <w:lang w:val="cs-CZ"/>
              </w:rPr>
              <w:t> </w:t>
            </w:r>
          </w:p>
        </w:tc>
      </w:tr>
      <w:tr w:rsidR="00672C3C" w:rsidRPr="002D5580" w:rsidTr="00A45F15">
        <w:trPr>
          <w:trHeight w:val="356"/>
        </w:trPr>
        <w:tc>
          <w:tcPr>
            <w:tcW w:w="524" w:type="pct"/>
            <w:noWrap/>
            <w:vAlign w:val="center"/>
            <w:hideMark/>
          </w:tcPr>
          <w:p w:rsidR="00672C3C" w:rsidRPr="002D5580" w:rsidRDefault="00672C3C" w:rsidP="00A45F15">
            <w:pPr>
              <w:autoSpaceDE w:val="0"/>
              <w:autoSpaceDN w:val="0"/>
              <w:adjustRightInd w:val="0"/>
              <w:spacing w:before="0"/>
              <w:jc w:val="left"/>
              <w:rPr>
                <w:sz w:val="20"/>
                <w:szCs w:val="20"/>
                <w:lang w:val="cs-CZ"/>
              </w:rPr>
            </w:pPr>
            <w:r w:rsidRPr="002D5580">
              <w:rPr>
                <w:sz w:val="20"/>
                <w:szCs w:val="20"/>
                <w:lang w:val="cs-CZ"/>
              </w:rPr>
              <w:t>8.</w:t>
            </w:r>
          </w:p>
        </w:tc>
        <w:tc>
          <w:tcPr>
            <w:tcW w:w="3755" w:type="pct"/>
            <w:noWrap/>
            <w:vAlign w:val="center"/>
            <w:hideMark/>
          </w:tcPr>
          <w:p w:rsidR="00672C3C" w:rsidRPr="002D5580" w:rsidRDefault="00672C3C" w:rsidP="00A45F15">
            <w:pPr>
              <w:autoSpaceDE w:val="0"/>
              <w:autoSpaceDN w:val="0"/>
              <w:adjustRightInd w:val="0"/>
              <w:spacing w:before="0"/>
              <w:jc w:val="left"/>
              <w:rPr>
                <w:sz w:val="20"/>
                <w:szCs w:val="20"/>
                <w:lang w:val="cs-CZ"/>
              </w:rPr>
            </w:pPr>
            <w:r w:rsidRPr="002D5580">
              <w:rPr>
                <w:sz w:val="20"/>
                <w:szCs w:val="20"/>
                <w:lang w:val="cs-CZ"/>
              </w:rPr>
              <w:t>Nevyhovující veřejná doprava</w:t>
            </w:r>
          </w:p>
        </w:tc>
        <w:tc>
          <w:tcPr>
            <w:tcW w:w="720" w:type="pct"/>
            <w:noWrap/>
            <w:vAlign w:val="center"/>
            <w:hideMark/>
          </w:tcPr>
          <w:p w:rsidR="00672C3C" w:rsidRPr="002D5580" w:rsidRDefault="00672C3C" w:rsidP="00A45F15">
            <w:pPr>
              <w:autoSpaceDE w:val="0"/>
              <w:autoSpaceDN w:val="0"/>
              <w:adjustRightInd w:val="0"/>
              <w:spacing w:before="0"/>
              <w:jc w:val="left"/>
              <w:rPr>
                <w:sz w:val="20"/>
                <w:szCs w:val="20"/>
                <w:lang w:val="cs-CZ"/>
              </w:rPr>
            </w:pPr>
            <w:r w:rsidRPr="002D5580">
              <w:rPr>
                <w:sz w:val="20"/>
                <w:szCs w:val="20"/>
                <w:lang w:val="cs-CZ"/>
              </w:rPr>
              <w:t> </w:t>
            </w:r>
          </w:p>
        </w:tc>
      </w:tr>
      <w:tr w:rsidR="00672C3C" w:rsidRPr="002D5580" w:rsidTr="00A45F15">
        <w:trPr>
          <w:trHeight w:val="227"/>
        </w:trPr>
        <w:tc>
          <w:tcPr>
            <w:tcW w:w="524" w:type="pct"/>
            <w:noWrap/>
            <w:vAlign w:val="center"/>
            <w:hideMark/>
          </w:tcPr>
          <w:p w:rsidR="00672C3C" w:rsidRPr="002D5580" w:rsidRDefault="00672C3C" w:rsidP="00A45F15">
            <w:pPr>
              <w:autoSpaceDE w:val="0"/>
              <w:autoSpaceDN w:val="0"/>
              <w:adjustRightInd w:val="0"/>
              <w:spacing w:before="0"/>
              <w:jc w:val="left"/>
              <w:rPr>
                <w:sz w:val="20"/>
                <w:szCs w:val="20"/>
                <w:lang w:val="cs-CZ"/>
              </w:rPr>
            </w:pPr>
            <w:r w:rsidRPr="002D5580">
              <w:rPr>
                <w:sz w:val="20"/>
                <w:szCs w:val="20"/>
                <w:lang w:val="cs-CZ"/>
              </w:rPr>
              <w:t>9.</w:t>
            </w:r>
          </w:p>
        </w:tc>
        <w:tc>
          <w:tcPr>
            <w:tcW w:w="3755" w:type="pct"/>
            <w:noWrap/>
            <w:vAlign w:val="center"/>
            <w:hideMark/>
          </w:tcPr>
          <w:p w:rsidR="00672C3C" w:rsidRPr="002D5580" w:rsidRDefault="00672C3C" w:rsidP="00A45F15">
            <w:pPr>
              <w:autoSpaceDE w:val="0"/>
              <w:autoSpaceDN w:val="0"/>
              <w:adjustRightInd w:val="0"/>
              <w:spacing w:before="0"/>
              <w:jc w:val="left"/>
              <w:rPr>
                <w:sz w:val="20"/>
                <w:szCs w:val="20"/>
                <w:lang w:val="cs-CZ"/>
              </w:rPr>
            </w:pPr>
            <w:r w:rsidRPr="002D5580">
              <w:rPr>
                <w:sz w:val="20"/>
                <w:szCs w:val="20"/>
                <w:lang w:val="cs-CZ"/>
              </w:rPr>
              <w:t>Nedostatečná bytová výstavba</w:t>
            </w:r>
          </w:p>
        </w:tc>
        <w:tc>
          <w:tcPr>
            <w:tcW w:w="720" w:type="pct"/>
            <w:noWrap/>
            <w:vAlign w:val="center"/>
            <w:hideMark/>
          </w:tcPr>
          <w:p w:rsidR="00672C3C" w:rsidRPr="002D5580" w:rsidRDefault="00672C3C" w:rsidP="00A45F15">
            <w:pPr>
              <w:autoSpaceDE w:val="0"/>
              <w:autoSpaceDN w:val="0"/>
              <w:adjustRightInd w:val="0"/>
              <w:spacing w:before="0"/>
              <w:jc w:val="left"/>
              <w:rPr>
                <w:sz w:val="20"/>
                <w:szCs w:val="20"/>
                <w:lang w:val="cs-CZ"/>
              </w:rPr>
            </w:pPr>
            <w:r w:rsidRPr="002D5580">
              <w:rPr>
                <w:sz w:val="20"/>
                <w:szCs w:val="20"/>
                <w:lang w:val="cs-CZ"/>
              </w:rPr>
              <w:t> </w:t>
            </w:r>
          </w:p>
        </w:tc>
      </w:tr>
      <w:tr w:rsidR="00672C3C" w:rsidRPr="002D5580" w:rsidTr="00A45F15">
        <w:trPr>
          <w:trHeight w:val="322"/>
        </w:trPr>
        <w:tc>
          <w:tcPr>
            <w:tcW w:w="524" w:type="pct"/>
            <w:noWrap/>
            <w:vAlign w:val="center"/>
            <w:hideMark/>
          </w:tcPr>
          <w:p w:rsidR="00672C3C" w:rsidRPr="002D5580" w:rsidRDefault="00A45F15" w:rsidP="00A45F15">
            <w:pPr>
              <w:autoSpaceDE w:val="0"/>
              <w:autoSpaceDN w:val="0"/>
              <w:adjustRightInd w:val="0"/>
              <w:spacing w:before="0"/>
              <w:jc w:val="left"/>
              <w:rPr>
                <w:sz w:val="20"/>
                <w:szCs w:val="20"/>
                <w:lang w:val="cs-CZ"/>
              </w:rPr>
            </w:pPr>
            <w:r w:rsidRPr="002D5580">
              <w:rPr>
                <w:sz w:val="20"/>
                <w:szCs w:val="20"/>
                <w:lang w:val="cs-CZ"/>
              </w:rPr>
              <w:t>10</w:t>
            </w:r>
            <w:r w:rsidR="00672C3C" w:rsidRPr="002D5580">
              <w:rPr>
                <w:sz w:val="20"/>
                <w:szCs w:val="20"/>
                <w:lang w:val="cs-CZ"/>
              </w:rPr>
              <w:t>.</w:t>
            </w:r>
          </w:p>
        </w:tc>
        <w:tc>
          <w:tcPr>
            <w:tcW w:w="3755" w:type="pct"/>
            <w:noWrap/>
            <w:vAlign w:val="center"/>
            <w:hideMark/>
          </w:tcPr>
          <w:p w:rsidR="00672C3C" w:rsidRPr="002D5580" w:rsidRDefault="00672C3C" w:rsidP="00A45F15">
            <w:pPr>
              <w:autoSpaceDE w:val="0"/>
              <w:autoSpaceDN w:val="0"/>
              <w:adjustRightInd w:val="0"/>
              <w:spacing w:before="0"/>
              <w:jc w:val="left"/>
              <w:rPr>
                <w:sz w:val="20"/>
                <w:szCs w:val="20"/>
                <w:lang w:val="cs-CZ"/>
              </w:rPr>
            </w:pPr>
            <w:r w:rsidRPr="002D5580">
              <w:rPr>
                <w:sz w:val="20"/>
                <w:szCs w:val="20"/>
                <w:lang w:val="cs-CZ"/>
              </w:rPr>
              <w:t>Nepořádek v obci</w:t>
            </w:r>
          </w:p>
        </w:tc>
        <w:tc>
          <w:tcPr>
            <w:tcW w:w="720" w:type="pct"/>
            <w:noWrap/>
            <w:vAlign w:val="center"/>
            <w:hideMark/>
          </w:tcPr>
          <w:p w:rsidR="00672C3C" w:rsidRPr="002D5580" w:rsidRDefault="00672C3C" w:rsidP="00A45F15">
            <w:pPr>
              <w:autoSpaceDE w:val="0"/>
              <w:autoSpaceDN w:val="0"/>
              <w:adjustRightInd w:val="0"/>
              <w:spacing w:before="0"/>
              <w:jc w:val="left"/>
              <w:rPr>
                <w:sz w:val="20"/>
                <w:szCs w:val="20"/>
                <w:lang w:val="cs-CZ"/>
              </w:rPr>
            </w:pPr>
            <w:r w:rsidRPr="002D5580">
              <w:rPr>
                <w:sz w:val="20"/>
                <w:szCs w:val="20"/>
                <w:lang w:val="cs-CZ"/>
              </w:rPr>
              <w:t> </w:t>
            </w:r>
          </w:p>
        </w:tc>
      </w:tr>
      <w:tr w:rsidR="00672C3C" w:rsidRPr="002D5580" w:rsidTr="00A45F15">
        <w:trPr>
          <w:trHeight w:val="227"/>
        </w:trPr>
        <w:tc>
          <w:tcPr>
            <w:tcW w:w="524" w:type="pct"/>
            <w:noWrap/>
            <w:vAlign w:val="center"/>
            <w:hideMark/>
          </w:tcPr>
          <w:p w:rsidR="00672C3C" w:rsidRPr="002D5580" w:rsidRDefault="00672C3C" w:rsidP="00A45F15">
            <w:pPr>
              <w:autoSpaceDE w:val="0"/>
              <w:autoSpaceDN w:val="0"/>
              <w:adjustRightInd w:val="0"/>
              <w:spacing w:before="0"/>
              <w:jc w:val="left"/>
              <w:rPr>
                <w:sz w:val="20"/>
                <w:szCs w:val="20"/>
                <w:lang w:val="cs-CZ"/>
              </w:rPr>
            </w:pPr>
            <w:r w:rsidRPr="002D5580">
              <w:rPr>
                <w:sz w:val="20"/>
                <w:szCs w:val="20"/>
                <w:lang w:val="cs-CZ"/>
              </w:rPr>
              <w:t xml:space="preserve">11. </w:t>
            </w:r>
          </w:p>
        </w:tc>
        <w:tc>
          <w:tcPr>
            <w:tcW w:w="3755" w:type="pct"/>
            <w:noWrap/>
            <w:vAlign w:val="center"/>
            <w:hideMark/>
          </w:tcPr>
          <w:p w:rsidR="00672C3C" w:rsidRPr="002D5580" w:rsidRDefault="00672C3C" w:rsidP="00A45F15">
            <w:pPr>
              <w:autoSpaceDE w:val="0"/>
              <w:autoSpaceDN w:val="0"/>
              <w:adjustRightInd w:val="0"/>
              <w:spacing w:before="0"/>
              <w:jc w:val="left"/>
              <w:rPr>
                <w:sz w:val="20"/>
                <w:szCs w:val="20"/>
                <w:lang w:val="cs-CZ"/>
              </w:rPr>
            </w:pPr>
            <w:r w:rsidRPr="002D5580">
              <w:rPr>
                <w:sz w:val="20"/>
                <w:szCs w:val="20"/>
                <w:lang w:val="cs-CZ"/>
              </w:rPr>
              <w:t>Špatné podmínky pro podnikání</w:t>
            </w:r>
          </w:p>
        </w:tc>
        <w:tc>
          <w:tcPr>
            <w:tcW w:w="720" w:type="pct"/>
            <w:noWrap/>
            <w:vAlign w:val="center"/>
            <w:hideMark/>
          </w:tcPr>
          <w:p w:rsidR="00672C3C" w:rsidRPr="002D5580" w:rsidRDefault="00672C3C" w:rsidP="00A45F15">
            <w:pPr>
              <w:autoSpaceDE w:val="0"/>
              <w:autoSpaceDN w:val="0"/>
              <w:adjustRightInd w:val="0"/>
              <w:spacing w:before="0"/>
              <w:jc w:val="left"/>
              <w:rPr>
                <w:sz w:val="20"/>
                <w:szCs w:val="20"/>
                <w:lang w:val="cs-CZ"/>
              </w:rPr>
            </w:pPr>
            <w:r w:rsidRPr="002D5580">
              <w:rPr>
                <w:sz w:val="20"/>
                <w:szCs w:val="20"/>
                <w:lang w:val="cs-CZ"/>
              </w:rPr>
              <w:t> </w:t>
            </w:r>
          </w:p>
        </w:tc>
      </w:tr>
    </w:tbl>
    <w:p w:rsidR="00672C3C" w:rsidRPr="002D5580" w:rsidRDefault="00672C3C" w:rsidP="00656EB8">
      <w:pPr>
        <w:autoSpaceDE w:val="0"/>
        <w:autoSpaceDN w:val="0"/>
        <w:adjustRightInd w:val="0"/>
        <w:spacing w:before="0"/>
        <w:rPr>
          <w:sz w:val="20"/>
          <w:szCs w:val="20"/>
          <w:lang w:val="cs-CZ"/>
        </w:rPr>
      </w:pPr>
      <w:r w:rsidRPr="002D5580">
        <w:rPr>
          <w:sz w:val="20"/>
          <w:szCs w:val="20"/>
          <w:lang w:val="cs-CZ"/>
        </w:rPr>
        <w:t xml:space="preserve">Jiné (vypište): </w:t>
      </w:r>
    </w:p>
    <w:p w:rsidR="00656EB8" w:rsidRPr="002D5580" w:rsidRDefault="00656EB8" w:rsidP="00672C3C">
      <w:pPr>
        <w:autoSpaceDE w:val="0"/>
        <w:autoSpaceDN w:val="0"/>
        <w:adjustRightInd w:val="0"/>
        <w:rPr>
          <w:sz w:val="20"/>
          <w:szCs w:val="20"/>
          <w:lang w:val="cs-CZ"/>
        </w:rPr>
      </w:pPr>
    </w:p>
    <w:p w:rsidR="00672C3C" w:rsidRPr="002D5580" w:rsidRDefault="00672C3C" w:rsidP="00A45F15">
      <w:pPr>
        <w:autoSpaceDE w:val="0"/>
        <w:autoSpaceDN w:val="0"/>
        <w:adjustRightInd w:val="0"/>
        <w:jc w:val="left"/>
        <w:rPr>
          <w:sz w:val="20"/>
          <w:szCs w:val="20"/>
          <w:lang w:val="cs-CZ"/>
        </w:rPr>
      </w:pPr>
      <w:r w:rsidRPr="002D5580">
        <w:rPr>
          <w:b/>
          <w:bCs/>
          <w:sz w:val="20"/>
          <w:szCs w:val="20"/>
          <w:lang w:val="cs-CZ"/>
        </w:rPr>
        <w:t xml:space="preserve">4. Jaké služby Vám v obci nejvíce chybí? </w:t>
      </w:r>
      <w:r w:rsidRPr="002D5580">
        <w:rPr>
          <w:bCs/>
          <w:sz w:val="20"/>
          <w:szCs w:val="20"/>
          <w:lang w:val="cs-CZ"/>
        </w:rPr>
        <w:t xml:space="preserve">(vypište) </w:t>
      </w:r>
    </w:p>
    <w:p w:rsidR="00672C3C" w:rsidRPr="002D5580" w:rsidRDefault="00672C3C" w:rsidP="00672C3C">
      <w:pPr>
        <w:autoSpaceDE w:val="0"/>
        <w:autoSpaceDN w:val="0"/>
        <w:adjustRightInd w:val="0"/>
        <w:rPr>
          <w:sz w:val="20"/>
          <w:szCs w:val="20"/>
          <w:lang w:val="cs-CZ"/>
        </w:rPr>
      </w:pPr>
    </w:p>
    <w:p w:rsidR="00656EB8" w:rsidRPr="002D5580" w:rsidRDefault="00656EB8" w:rsidP="00672C3C">
      <w:pPr>
        <w:autoSpaceDE w:val="0"/>
        <w:autoSpaceDN w:val="0"/>
        <w:adjustRightInd w:val="0"/>
        <w:rPr>
          <w:sz w:val="20"/>
          <w:szCs w:val="20"/>
          <w:lang w:val="cs-CZ"/>
        </w:rPr>
      </w:pPr>
    </w:p>
    <w:p w:rsidR="00656EB8" w:rsidRPr="002D5580" w:rsidRDefault="00656EB8" w:rsidP="00672C3C">
      <w:pPr>
        <w:autoSpaceDE w:val="0"/>
        <w:autoSpaceDN w:val="0"/>
        <w:adjustRightInd w:val="0"/>
        <w:rPr>
          <w:sz w:val="20"/>
          <w:szCs w:val="20"/>
          <w:lang w:val="cs-CZ"/>
        </w:rPr>
      </w:pPr>
    </w:p>
    <w:p w:rsidR="00656EB8" w:rsidRPr="002D5580" w:rsidRDefault="00656EB8" w:rsidP="00672C3C">
      <w:pPr>
        <w:autoSpaceDE w:val="0"/>
        <w:autoSpaceDN w:val="0"/>
        <w:adjustRightInd w:val="0"/>
        <w:rPr>
          <w:sz w:val="20"/>
          <w:szCs w:val="20"/>
          <w:lang w:val="cs-CZ"/>
        </w:rPr>
      </w:pPr>
    </w:p>
    <w:p w:rsidR="00656EB8" w:rsidRPr="002D5580" w:rsidRDefault="00656EB8" w:rsidP="00672C3C">
      <w:pPr>
        <w:autoSpaceDE w:val="0"/>
        <w:autoSpaceDN w:val="0"/>
        <w:adjustRightInd w:val="0"/>
        <w:rPr>
          <w:sz w:val="20"/>
          <w:szCs w:val="20"/>
          <w:lang w:val="cs-CZ"/>
        </w:rPr>
      </w:pPr>
    </w:p>
    <w:p w:rsidR="00656EB8" w:rsidRPr="002D5580" w:rsidRDefault="00656EB8" w:rsidP="00672C3C">
      <w:pPr>
        <w:autoSpaceDE w:val="0"/>
        <w:autoSpaceDN w:val="0"/>
        <w:adjustRightInd w:val="0"/>
        <w:rPr>
          <w:sz w:val="20"/>
          <w:szCs w:val="20"/>
          <w:lang w:val="cs-CZ"/>
        </w:rPr>
      </w:pPr>
    </w:p>
    <w:p w:rsidR="00656EB8" w:rsidRPr="002D5580" w:rsidRDefault="00656EB8" w:rsidP="00672C3C">
      <w:pPr>
        <w:autoSpaceDE w:val="0"/>
        <w:autoSpaceDN w:val="0"/>
        <w:adjustRightInd w:val="0"/>
        <w:rPr>
          <w:sz w:val="20"/>
          <w:szCs w:val="20"/>
          <w:lang w:val="cs-CZ"/>
        </w:rPr>
      </w:pPr>
    </w:p>
    <w:p w:rsidR="00656EB8" w:rsidRPr="002D5580" w:rsidRDefault="00656EB8" w:rsidP="00672C3C">
      <w:pPr>
        <w:autoSpaceDE w:val="0"/>
        <w:autoSpaceDN w:val="0"/>
        <w:adjustRightInd w:val="0"/>
        <w:rPr>
          <w:sz w:val="20"/>
          <w:szCs w:val="20"/>
          <w:lang w:val="cs-CZ"/>
        </w:rPr>
      </w:pPr>
    </w:p>
    <w:p w:rsidR="00656EB8" w:rsidRPr="002D5580" w:rsidRDefault="00656EB8" w:rsidP="00672C3C">
      <w:pPr>
        <w:autoSpaceDE w:val="0"/>
        <w:autoSpaceDN w:val="0"/>
        <w:adjustRightInd w:val="0"/>
        <w:rPr>
          <w:sz w:val="20"/>
          <w:szCs w:val="20"/>
          <w:lang w:val="cs-CZ"/>
        </w:rPr>
      </w:pPr>
    </w:p>
    <w:p w:rsidR="00656EB8" w:rsidRPr="002D5580" w:rsidRDefault="00656EB8" w:rsidP="00672C3C">
      <w:pPr>
        <w:autoSpaceDE w:val="0"/>
        <w:autoSpaceDN w:val="0"/>
        <w:adjustRightInd w:val="0"/>
        <w:rPr>
          <w:sz w:val="20"/>
          <w:szCs w:val="20"/>
          <w:lang w:val="cs-CZ"/>
        </w:rPr>
      </w:pPr>
    </w:p>
    <w:p w:rsidR="00656EB8" w:rsidRPr="002D5580" w:rsidRDefault="00656EB8" w:rsidP="00672C3C">
      <w:pPr>
        <w:autoSpaceDE w:val="0"/>
        <w:autoSpaceDN w:val="0"/>
        <w:adjustRightInd w:val="0"/>
        <w:rPr>
          <w:sz w:val="20"/>
          <w:szCs w:val="20"/>
          <w:lang w:val="cs-CZ"/>
        </w:rPr>
      </w:pPr>
    </w:p>
    <w:p w:rsidR="00656EB8" w:rsidRPr="002D5580" w:rsidRDefault="00656EB8" w:rsidP="00672C3C">
      <w:pPr>
        <w:autoSpaceDE w:val="0"/>
        <w:autoSpaceDN w:val="0"/>
        <w:adjustRightInd w:val="0"/>
        <w:rPr>
          <w:sz w:val="20"/>
          <w:szCs w:val="20"/>
          <w:lang w:val="cs-CZ"/>
        </w:rPr>
      </w:pPr>
    </w:p>
    <w:p w:rsidR="00656EB8" w:rsidRPr="002D5580" w:rsidRDefault="00656EB8" w:rsidP="00672C3C">
      <w:pPr>
        <w:autoSpaceDE w:val="0"/>
        <w:autoSpaceDN w:val="0"/>
        <w:adjustRightInd w:val="0"/>
        <w:rPr>
          <w:sz w:val="20"/>
          <w:szCs w:val="20"/>
          <w:lang w:val="cs-CZ"/>
        </w:rPr>
      </w:pPr>
    </w:p>
    <w:p w:rsidR="00656EB8" w:rsidRPr="002D5580" w:rsidRDefault="00656EB8" w:rsidP="00672C3C">
      <w:pPr>
        <w:autoSpaceDE w:val="0"/>
        <w:autoSpaceDN w:val="0"/>
        <w:adjustRightInd w:val="0"/>
        <w:rPr>
          <w:sz w:val="20"/>
          <w:szCs w:val="20"/>
          <w:lang w:val="cs-CZ"/>
        </w:rPr>
      </w:pPr>
    </w:p>
    <w:p w:rsidR="00656EB8" w:rsidRPr="002D5580" w:rsidRDefault="00656EB8" w:rsidP="00672C3C">
      <w:pPr>
        <w:autoSpaceDE w:val="0"/>
        <w:autoSpaceDN w:val="0"/>
        <w:adjustRightInd w:val="0"/>
        <w:rPr>
          <w:sz w:val="20"/>
          <w:szCs w:val="20"/>
          <w:lang w:val="cs-CZ"/>
        </w:rPr>
      </w:pPr>
    </w:p>
    <w:p w:rsidR="00A45F15" w:rsidRPr="002D5580" w:rsidRDefault="00A45F15" w:rsidP="00672C3C">
      <w:pPr>
        <w:autoSpaceDE w:val="0"/>
        <w:autoSpaceDN w:val="0"/>
        <w:adjustRightInd w:val="0"/>
        <w:rPr>
          <w:sz w:val="20"/>
          <w:szCs w:val="20"/>
          <w:lang w:val="cs-CZ"/>
        </w:rPr>
      </w:pPr>
    </w:p>
    <w:p w:rsidR="00672C3C" w:rsidRPr="002D5580" w:rsidRDefault="00672C3C" w:rsidP="00A45F15">
      <w:pPr>
        <w:autoSpaceDE w:val="0"/>
        <w:autoSpaceDN w:val="0"/>
        <w:adjustRightInd w:val="0"/>
        <w:jc w:val="left"/>
        <w:rPr>
          <w:sz w:val="20"/>
          <w:szCs w:val="20"/>
          <w:lang w:val="cs-CZ"/>
        </w:rPr>
      </w:pPr>
      <w:r w:rsidRPr="002D5580">
        <w:rPr>
          <w:b/>
          <w:bCs/>
          <w:sz w:val="20"/>
          <w:szCs w:val="20"/>
          <w:lang w:val="cs-CZ"/>
        </w:rPr>
        <w:lastRenderedPageBreak/>
        <w:t xml:space="preserve">5. Pokuste se zhodnotit obec z hlediska níže uvedených podmínek </w:t>
      </w:r>
      <w:r w:rsidRPr="002D5580">
        <w:rPr>
          <w:sz w:val="20"/>
          <w:szCs w:val="20"/>
          <w:lang w:val="cs-CZ"/>
        </w:rPr>
        <w:t>(do sloupců hodnotu, která odpovídá míře Vaší spokojenosti dle škály: 1 – velmi spokojen; 2 – spíše spokojen; 3 – spíše nespokojen; 4 – velmi nespokojen, 5 – netýká se mě):</w:t>
      </w:r>
    </w:p>
    <w:tbl>
      <w:tblPr>
        <w:tblW w:w="5000" w:type="pct"/>
        <w:tblCellMar>
          <w:left w:w="70" w:type="dxa"/>
          <w:right w:w="70" w:type="dxa"/>
        </w:tblCellMar>
        <w:tblLook w:val="04A0"/>
      </w:tblPr>
      <w:tblGrid>
        <w:gridCol w:w="507"/>
        <w:gridCol w:w="3131"/>
        <w:gridCol w:w="1380"/>
      </w:tblGrid>
      <w:tr w:rsidR="00672C3C" w:rsidRPr="002D5580" w:rsidTr="00834798">
        <w:trPr>
          <w:trHeight w:val="397"/>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2C3C" w:rsidRPr="002D5580" w:rsidRDefault="00672C3C" w:rsidP="00834798">
            <w:pPr>
              <w:jc w:val="left"/>
              <w:rPr>
                <w:sz w:val="20"/>
                <w:szCs w:val="20"/>
                <w:lang w:val="cs-CZ"/>
              </w:rPr>
            </w:pPr>
            <w:r w:rsidRPr="002D5580">
              <w:rPr>
                <w:sz w:val="20"/>
                <w:szCs w:val="20"/>
                <w:lang w:val="cs-CZ"/>
              </w:rPr>
              <w:t>č.</w:t>
            </w:r>
          </w:p>
        </w:tc>
        <w:tc>
          <w:tcPr>
            <w:tcW w:w="3119" w:type="pct"/>
            <w:tcBorders>
              <w:top w:val="single" w:sz="4" w:space="0" w:color="auto"/>
              <w:left w:val="nil"/>
              <w:bottom w:val="single" w:sz="4" w:space="0" w:color="auto"/>
              <w:right w:val="single" w:sz="4" w:space="0" w:color="auto"/>
            </w:tcBorders>
            <w:shd w:val="clear" w:color="auto" w:fill="auto"/>
            <w:noWrap/>
            <w:vAlign w:val="center"/>
            <w:hideMark/>
          </w:tcPr>
          <w:p w:rsidR="00672C3C" w:rsidRPr="002D5580" w:rsidRDefault="00672C3C" w:rsidP="00834798">
            <w:pPr>
              <w:jc w:val="left"/>
              <w:rPr>
                <w:b/>
                <w:sz w:val="20"/>
                <w:szCs w:val="20"/>
                <w:lang w:val="cs-CZ"/>
              </w:rPr>
            </w:pPr>
            <w:r w:rsidRPr="002D5580">
              <w:rPr>
                <w:b/>
                <w:sz w:val="20"/>
                <w:szCs w:val="20"/>
                <w:lang w:val="cs-CZ"/>
              </w:rPr>
              <w:t>Posuzovaná oblast:</w:t>
            </w:r>
          </w:p>
        </w:tc>
        <w:tc>
          <w:tcPr>
            <w:tcW w:w="1375" w:type="pct"/>
            <w:tcBorders>
              <w:top w:val="single" w:sz="4" w:space="0" w:color="auto"/>
              <w:left w:val="nil"/>
              <w:bottom w:val="single" w:sz="4" w:space="0" w:color="auto"/>
              <w:right w:val="single" w:sz="4" w:space="0" w:color="auto"/>
            </w:tcBorders>
            <w:shd w:val="clear" w:color="auto" w:fill="auto"/>
            <w:vAlign w:val="center"/>
          </w:tcPr>
          <w:p w:rsidR="00672C3C" w:rsidRPr="002D5580" w:rsidRDefault="00672C3C" w:rsidP="00834798">
            <w:pPr>
              <w:jc w:val="left"/>
              <w:rPr>
                <w:b/>
                <w:bCs/>
                <w:sz w:val="20"/>
                <w:szCs w:val="20"/>
                <w:lang w:val="cs-CZ"/>
              </w:rPr>
            </w:pPr>
            <w:r w:rsidRPr="002D5580">
              <w:rPr>
                <w:b/>
                <w:bCs/>
                <w:sz w:val="20"/>
                <w:szCs w:val="20"/>
                <w:lang w:val="cs-CZ"/>
              </w:rPr>
              <w:t>obec</w:t>
            </w:r>
          </w:p>
        </w:tc>
      </w:tr>
      <w:tr w:rsidR="00672C3C" w:rsidRPr="002D5580" w:rsidTr="00834798">
        <w:trPr>
          <w:trHeight w:val="224"/>
        </w:trPr>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672C3C" w:rsidRPr="002D5580" w:rsidRDefault="00672C3C" w:rsidP="00834798">
            <w:pPr>
              <w:jc w:val="left"/>
              <w:rPr>
                <w:sz w:val="20"/>
                <w:szCs w:val="20"/>
                <w:lang w:val="cs-CZ"/>
              </w:rPr>
            </w:pPr>
            <w:r w:rsidRPr="002D5580">
              <w:rPr>
                <w:sz w:val="20"/>
                <w:szCs w:val="20"/>
                <w:lang w:val="cs-CZ"/>
              </w:rPr>
              <w:t>1.</w:t>
            </w:r>
          </w:p>
        </w:tc>
        <w:tc>
          <w:tcPr>
            <w:tcW w:w="3119" w:type="pct"/>
            <w:tcBorders>
              <w:top w:val="nil"/>
              <w:left w:val="nil"/>
              <w:bottom w:val="single" w:sz="4" w:space="0" w:color="auto"/>
              <w:right w:val="single" w:sz="4" w:space="0" w:color="auto"/>
            </w:tcBorders>
            <w:shd w:val="clear" w:color="auto" w:fill="auto"/>
            <w:vAlign w:val="center"/>
            <w:hideMark/>
          </w:tcPr>
          <w:p w:rsidR="00672C3C" w:rsidRPr="002D5580" w:rsidRDefault="00672C3C" w:rsidP="00834798">
            <w:pPr>
              <w:jc w:val="left"/>
              <w:rPr>
                <w:bCs/>
                <w:sz w:val="20"/>
                <w:szCs w:val="20"/>
                <w:lang w:val="cs-CZ"/>
              </w:rPr>
            </w:pPr>
            <w:r w:rsidRPr="002D5580">
              <w:rPr>
                <w:bCs/>
                <w:sz w:val="20"/>
                <w:szCs w:val="20"/>
                <w:lang w:val="cs-CZ"/>
              </w:rPr>
              <w:t>Bydlení</w:t>
            </w:r>
          </w:p>
        </w:tc>
        <w:tc>
          <w:tcPr>
            <w:tcW w:w="1375" w:type="pct"/>
            <w:tcBorders>
              <w:top w:val="nil"/>
              <w:left w:val="nil"/>
              <w:bottom w:val="single" w:sz="4" w:space="0" w:color="auto"/>
              <w:right w:val="single" w:sz="4" w:space="0" w:color="auto"/>
            </w:tcBorders>
            <w:shd w:val="clear" w:color="auto" w:fill="auto"/>
            <w:vAlign w:val="center"/>
          </w:tcPr>
          <w:p w:rsidR="00672C3C" w:rsidRPr="002D5580" w:rsidRDefault="00672C3C" w:rsidP="00834798">
            <w:pPr>
              <w:jc w:val="left"/>
              <w:rPr>
                <w:sz w:val="20"/>
                <w:szCs w:val="20"/>
                <w:lang w:val="cs-CZ"/>
              </w:rPr>
            </w:pPr>
          </w:p>
        </w:tc>
      </w:tr>
      <w:tr w:rsidR="00672C3C" w:rsidRPr="002D5580" w:rsidTr="00834798">
        <w:trPr>
          <w:trHeight w:val="244"/>
        </w:trPr>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672C3C" w:rsidRPr="002D5580" w:rsidRDefault="00672C3C" w:rsidP="00834798">
            <w:pPr>
              <w:jc w:val="left"/>
              <w:rPr>
                <w:sz w:val="20"/>
                <w:szCs w:val="20"/>
                <w:lang w:val="cs-CZ"/>
              </w:rPr>
            </w:pPr>
            <w:r w:rsidRPr="002D5580">
              <w:rPr>
                <w:sz w:val="20"/>
                <w:szCs w:val="20"/>
                <w:lang w:val="cs-CZ"/>
              </w:rPr>
              <w:t>2.</w:t>
            </w:r>
          </w:p>
        </w:tc>
        <w:tc>
          <w:tcPr>
            <w:tcW w:w="3119" w:type="pct"/>
            <w:tcBorders>
              <w:top w:val="nil"/>
              <w:left w:val="nil"/>
              <w:bottom w:val="single" w:sz="4" w:space="0" w:color="auto"/>
              <w:right w:val="single" w:sz="4" w:space="0" w:color="auto"/>
            </w:tcBorders>
            <w:shd w:val="clear" w:color="auto" w:fill="auto"/>
            <w:vAlign w:val="center"/>
            <w:hideMark/>
          </w:tcPr>
          <w:p w:rsidR="00672C3C" w:rsidRPr="002D5580" w:rsidRDefault="00672C3C" w:rsidP="00834798">
            <w:pPr>
              <w:jc w:val="left"/>
              <w:rPr>
                <w:bCs/>
                <w:sz w:val="20"/>
                <w:szCs w:val="20"/>
                <w:lang w:val="cs-CZ"/>
              </w:rPr>
            </w:pPr>
            <w:r w:rsidRPr="002D5580">
              <w:rPr>
                <w:bCs/>
                <w:sz w:val="20"/>
                <w:szCs w:val="20"/>
                <w:lang w:val="cs-CZ"/>
              </w:rPr>
              <w:t>Školství</w:t>
            </w:r>
          </w:p>
        </w:tc>
        <w:tc>
          <w:tcPr>
            <w:tcW w:w="1375" w:type="pct"/>
            <w:tcBorders>
              <w:top w:val="nil"/>
              <w:left w:val="nil"/>
              <w:bottom w:val="single" w:sz="4" w:space="0" w:color="auto"/>
              <w:right w:val="single" w:sz="4" w:space="0" w:color="auto"/>
            </w:tcBorders>
            <w:shd w:val="clear" w:color="auto" w:fill="auto"/>
            <w:vAlign w:val="center"/>
          </w:tcPr>
          <w:p w:rsidR="00672C3C" w:rsidRPr="002D5580" w:rsidRDefault="00672C3C" w:rsidP="00834798">
            <w:pPr>
              <w:jc w:val="left"/>
              <w:rPr>
                <w:sz w:val="20"/>
                <w:szCs w:val="20"/>
                <w:lang w:val="cs-CZ"/>
              </w:rPr>
            </w:pPr>
          </w:p>
        </w:tc>
      </w:tr>
      <w:tr w:rsidR="00672C3C" w:rsidRPr="002D5580" w:rsidTr="00834798">
        <w:trPr>
          <w:trHeight w:val="262"/>
        </w:trPr>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672C3C" w:rsidRPr="002D5580" w:rsidRDefault="00672C3C" w:rsidP="00834798">
            <w:pPr>
              <w:jc w:val="left"/>
              <w:rPr>
                <w:sz w:val="20"/>
                <w:szCs w:val="20"/>
                <w:lang w:val="cs-CZ"/>
              </w:rPr>
            </w:pPr>
            <w:r w:rsidRPr="002D5580">
              <w:rPr>
                <w:sz w:val="20"/>
                <w:szCs w:val="20"/>
                <w:lang w:val="cs-CZ"/>
              </w:rPr>
              <w:t>3.</w:t>
            </w:r>
          </w:p>
        </w:tc>
        <w:tc>
          <w:tcPr>
            <w:tcW w:w="3119" w:type="pct"/>
            <w:tcBorders>
              <w:top w:val="nil"/>
              <w:left w:val="nil"/>
              <w:bottom w:val="single" w:sz="4" w:space="0" w:color="auto"/>
              <w:right w:val="single" w:sz="4" w:space="0" w:color="auto"/>
            </w:tcBorders>
            <w:shd w:val="clear" w:color="auto" w:fill="auto"/>
            <w:vAlign w:val="center"/>
            <w:hideMark/>
          </w:tcPr>
          <w:p w:rsidR="00672C3C" w:rsidRPr="002D5580" w:rsidRDefault="00672C3C" w:rsidP="00834798">
            <w:pPr>
              <w:jc w:val="left"/>
              <w:rPr>
                <w:bCs/>
                <w:sz w:val="20"/>
                <w:szCs w:val="20"/>
                <w:lang w:val="cs-CZ"/>
              </w:rPr>
            </w:pPr>
            <w:r w:rsidRPr="002D5580">
              <w:rPr>
                <w:bCs/>
                <w:sz w:val="20"/>
                <w:szCs w:val="20"/>
                <w:lang w:val="cs-CZ"/>
              </w:rPr>
              <w:t>Zdravotnictví</w:t>
            </w:r>
          </w:p>
        </w:tc>
        <w:tc>
          <w:tcPr>
            <w:tcW w:w="1375" w:type="pct"/>
            <w:tcBorders>
              <w:top w:val="nil"/>
              <w:left w:val="nil"/>
              <w:bottom w:val="single" w:sz="4" w:space="0" w:color="auto"/>
              <w:right w:val="single" w:sz="4" w:space="0" w:color="auto"/>
            </w:tcBorders>
            <w:shd w:val="clear" w:color="auto" w:fill="auto"/>
            <w:vAlign w:val="center"/>
          </w:tcPr>
          <w:p w:rsidR="00672C3C" w:rsidRPr="002D5580" w:rsidRDefault="00672C3C" w:rsidP="00834798">
            <w:pPr>
              <w:jc w:val="left"/>
              <w:rPr>
                <w:sz w:val="20"/>
                <w:szCs w:val="20"/>
                <w:lang w:val="cs-CZ"/>
              </w:rPr>
            </w:pPr>
          </w:p>
        </w:tc>
      </w:tr>
      <w:tr w:rsidR="00672C3C" w:rsidRPr="002D5580" w:rsidTr="00834798">
        <w:trPr>
          <w:trHeight w:val="266"/>
        </w:trPr>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672C3C" w:rsidRPr="002D5580" w:rsidRDefault="00672C3C" w:rsidP="00834798">
            <w:pPr>
              <w:jc w:val="left"/>
              <w:rPr>
                <w:sz w:val="20"/>
                <w:szCs w:val="20"/>
                <w:lang w:val="cs-CZ"/>
              </w:rPr>
            </w:pPr>
            <w:r w:rsidRPr="002D5580">
              <w:rPr>
                <w:sz w:val="20"/>
                <w:szCs w:val="20"/>
                <w:lang w:val="cs-CZ"/>
              </w:rPr>
              <w:t>4.</w:t>
            </w:r>
          </w:p>
        </w:tc>
        <w:tc>
          <w:tcPr>
            <w:tcW w:w="3119" w:type="pct"/>
            <w:tcBorders>
              <w:top w:val="nil"/>
              <w:left w:val="nil"/>
              <w:bottom w:val="single" w:sz="4" w:space="0" w:color="auto"/>
              <w:right w:val="single" w:sz="4" w:space="0" w:color="auto"/>
            </w:tcBorders>
            <w:shd w:val="clear" w:color="auto" w:fill="auto"/>
            <w:vAlign w:val="center"/>
            <w:hideMark/>
          </w:tcPr>
          <w:p w:rsidR="00672C3C" w:rsidRPr="002D5580" w:rsidRDefault="00672C3C" w:rsidP="00834798">
            <w:pPr>
              <w:jc w:val="left"/>
              <w:rPr>
                <w:bCs/>
                <w:sz w:val="20"/>
                <w:szCs w:val="20"/>
                <w:lang w:val="cs-CZ"/>
              </w:rPr>
            </w:pPr>
            <w:r w:rsidRPr="002D5580">
              <w:rPr>
                <w:bCs/>
                <w:sz w:val="20"/>
                <w:szCs w:val="20"/>
                <w:lang w:val="cs-CZ"/>
              </w:rPr>
              <w:t xml:space="preserve">Veřejná doprava </w:t>
            </w:r>
          </w:p>
        </w:tc>
        <w:tc>
          <w:tcPr>
            <w:tcW w:w="1375" w:type="pct"/>
            <w:tcBorders>
              <w:top w:val="nil"/>
              <w:left w:val="nil"/>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p>
        </w:tc>
      </w:tr>
      <w:tr w:rsidR="00672C3C" w:rsidRPr="002D5580" w:rsidTr="00834798">
        <w:trPr>
          <w:trHeight w:val="254"/>
        </w:trPr>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672C3C" w:rsidRPr="002D5580" w:rsidRDefault="00672C3C" w:rsidP="00834798">
            <w:pPr>
              <w:jc w:val="left"/>
              <w:rPr>
                <w:sz w:val="20"/>
                <w:szCs w:val="20"/>
                <w:lang w:val="cs-CZ"/>
              </w:rPr>
            </w:pPr>
            <w:r w:rsidRPr="002D5580">
              <w:rPr>
                <w:sz w:val="20"/>
                <w:szCs w:val="20"/>
                <w:lang w:val="cs-CZ"/>
              </w:rPr>
              <w:t>5.</w:t>
            </w:r>
          </w:p>
        </w:tc>
        <w:tc>
          <w:tcPr>
            <w:tcW w:w="3119" w:type="pct"/>
            <w:tcBorders>
              <w:top w:val="nil"/>
              <w:left w:val="nil"/>
              <w:bottom w:val="single" w:sz="4" w:space="0" w:color="auto"/>
              <w:right w:val="single" w:sz="4" w:space="0" w:color="auto"/>
            </w:tcBorders>
            <w:shd w:val="clear" w:color="auto" w:fill="auto"/>
            <w:vAlign w:val="center"/>
            <w:hideMark/>
          </w:tcPr>
          <w:p w:rsidR="00672C3C" w:rsidRPr="002D5580" w:rsidRDefault="00672C3C" w:rsidP="00834798">
            <w:pPr>
              <w:jc w:val="left"/>
              <w:rPr>
                <w:bCs/>
                <w:sz w:val="20"/>
                <w:szCs w:val="20"/>
                <w:lang w:val="cs-CZ"/>
              </w:rPr>
            </w:pPr>
            <w:r w:rsidRPr="002D5580">
              <w:rPr>
                <w:bCs/>
                <w:sz w:val="20"/>
                <w:szCs w:val="20"/>
                <w:lang w:val="cs-CZ"/>
              </w:rPr>
              <w:t>Kultura a společenský život</w:t>
            </w:r>
          </w:p>
        </w:tc>
        <w:tc>
          <w:tcPr>
            <w:tcW w:w="1375" w:type="pct"/>
            <w:tcBorders>
              <w:top w:val="nil"/>
              <w:left w:val="nil"/>
              <w:bottom w:val="single" w:sz="4" w:space="0" w:color="auto"/>
              <w:right w:val="single" w:sz="4" w:space="0" w:color="auto"/>
            </w:tcBorders>
            <w:shd w:val="clear" w:color="auto" w:fill="auto"/>
            <w:vAlign w:val="center"/>
          </w:tcPr>
          <w:p w:rsidR="00672C3C" w:rsidRPr="002D5580" w:rsidRDefault="00672C3C" w:rsidP="00834798">
            <w:pPr>
              <w:jc w:val="left"/>
              <w:rPr>
                <w:sz w:val="20"/>
                <w:szCs w:val="20"/>
                <w:lang w:val="cs-CZ"/>
              </w:rPr>
            </w:pPr>
          </w:p>
        </w:tc>
      </w:tr>
      <w:tr w:rsidR="00672C3C" w:rsidRPr="002D5580" w:rsidTr="00834798">
        <w:trPr>
          <w:trHeight w:val="273"/>
        </w:trPr>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672C3C" w:rsidRPr="002D5580" w:rsidRDefault="00672C3C" w:rsidP="00834798">
            <w:pPr>
              <w:jc w:val="left"/>
              <w:rPr>
                <w:sz w:val="20"/>
                <w:szCs w:val="20"/>
                <w:lang w:val="cs-CZ"/>
              </w:rPr>
            </w:pPr>
            <w:r w:rsidRPr="002D5580">
              <w:rPr>
                <w:sz w:val="20"/>
                <w:szCs w:val="20"/>
                <w:lang w:val="cs-CZ"/>
              </w:rPr>
              <w:t>6.</w:t>
            </w:r>
          </w:p>
        </w:tc>
        <w:tc>
          <w:tcPr>
            <w:tcW w:w="3119" w:type="pct"/>
            <w:tcBorders>
              <w:top w:val="nil"/>
              <w:left w:val="nil"/>
              <w:bottom w:val="single" w:sz="4" w:space="0" w:color="auto"/>
              <w:right w:val="single" w:sz="4" w:space="0" w:color="auto"/>
            </w:tcBorders>
            <w:shd w:val="clear" w:color="auto" w:fill="auto"/>
            <w:vAlign w:val="center"/>
            <w:hideMark/>
          </w:tcPr>
          <w:p w:rsidR="00672C3C" w:rsidRPr="002D5580" w:rsidRDefault="00672C3C" w:rsidP="00834798">
            <w:pPr>
              <w:jc w:val="left"/>
              <w:rPr>
                <w:bCs/>
                <w:sz w:val="20"/>
                <w:szCs w:val="20"/>
                <w:lang w:val="cs-CZ"/>
              </w:rPr>
            </w:pPr>
            <w:r w:rsidRPr="002D5580">
              <w:rPr>
                <w:bCs/>
                <w:sz w:val="20"/>
                <w:szCs w:val="20"/>
                <w:lang w:val="cs-CZ"/>
              </w:rPr>
              <w:t xml:space="preserve">Sportovní vyžití </w:t>
            </w:r>
          </w:p>
        </w:tc>
        <w:tc>
          <w:tcPr>
            <w:tcW w:w="1375" w:type="pct"/>
            <w:tcBorders>
              <w:top w:val="nil"/>
              <w:left w:val="nil"/>
              <w:bottom w:val="single" w:sz="4" w:space="0" w:color="auto"/>
              <w:right w:val="single" w:sz="4" w:space="0" w:color="auto"/>
            </w:tcBorders>
            <w:shd w:val="clear" w:color="auto" w:fill="auto"/>
            <w:vAlign w:val="center"/>
          </w:tcPr>
          <w:p w:rsidR="00672C3C" w:rsidRPr="002D5580" w:rsidRDefault="00672C3C" w:rsidP="00834798">
            <w:pPr>
              <w:jc w:val="left"/>
              <w:rPr>
                <w:sz w:val="20"/>
                <w:szCs w:val="20"/>
                <w:lang w:val="cs-CZ"/>
              </w:rPr>
            </w:pPr>
          </w:p>
        </w:tc>
      </w:tr>
      <w:tr w:rsidR="00672C3C" w:rsidRPr="002D5580" w:rsidTr="00834798">
        <w:trPr>
          <w:trHeight w:val="262"/>
        </w:trPr>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672C3C" w:rsidRPr="002D5580" w:rsidRDefault="00672C3C" w:rsidP="00834798">
            <w:pPr>
              <w:jc w:val="left"/>
              <w:rPr>
                <w:sz w:val="20"/>
                <w:szCs w:val="20"/>
                <w:lang w:val="cs-CZ"/>
              </w:rPr>
            </w:pPr>
            <w:r w:rsidRPr="002D5580">
              <w:rPr>
                <w:sz w:val="20"/>
                <w:szCs w:val="20"/>
                <w:lang w:val="cs-CZ"/>
              </w:rPr>
              <w:t>7.</w:t>
            </w:r>
          </w:p>
        </w:tc>
        <w:tc>
          <w:tcPr>
            <w:tcW w:w="3119" w:type="pct"/>
            <w:tcBorders>
              <w:top w:val="nil"/>
              <w:left w:val="nil"/>
              <w:bottom w:val="single" w:sz="4" w:space="0" w:color="auto"/>
              <w:right w:val="single" w:sz="4" w:space="0" w:color="auto"/>
            </w:tcBorders>
            <w:shd w:val="clear" w:color="auto" w:fill="auto"/>
            <w:vAlign w:val="center"/>
            <w:hideMark/>
          </w:tcPr>
          <w:p w:rsidR="00672C3C" w:rsidRPr="002D5580" w:rsidRDefault="00672C3C" w:rsidP="00834798">
            <w:pPr>
              <w:jc w:val="left"/>
              <w:rPr>
                <w:bCs/>
                <w:sz w:val="20"/>
                <w:szCs w:val="20"/>
                <w:lang w:val="cs-CZ"/>
              </w:rPr>
            </w:pPr>
            <w:r w:rsidRPr="002D5580">
              <w:rPr>
                <w:bCs/>
                <w:sz w:val="20"/>
                <w:szCs w:val="20"/>
                <w:lang w:val="cs-CZ"/>
              </w:rPr>
              <w:t>Životní prostředí</w:t>
            </w:r>
          </w:p>
        </w:tc>
        <w:tc>
          <w:tcPr>
            <w:tcW w:w="1375" w:type="pct"/>
            <w:tcBorders>
              <w:top w:val="nil"/>
              <w:left w:val="nil"/>
              <w:bottom w:val="single" w:sz="4" w:space="0" w:color="auto"/>
              <w:right w:val="single" w:sz="4" w:space="0" w:color="auto"/>
            </w:tcBorders>
            <w:shd w:val="clear" w:color="auto" w:fill="auto"/>
            <w:vAlign w:val="center"/>
          </w:tcPr>
          <w:p w:rsidR="00672C3C" w:rsidRPr="002D5580" w:rsidRDefault="00672C3C" w:rsidP="00834798">
            <w:pPr>
              <w:jc w:val="left"/>
              <w:rPr>
                <w:sz w:val="20"/>
                <w:szCs w:val="20"/>
                <w:lang w:val="cs-CZ"/>
              </w:rPr>
            </w:pPr>
          </w:p>
        </w:tc>
      </w:tr>
      <w:tr w:rsidR="00672C3C" w:rsidRPr="002D5580" w:rsidTr="00834798">
        <w:trPr>
          <w:trHeight w:val="266"/>
        </w:trPr>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672C3C" w:rsidRPr="002D5580" w:rsidRDefault="00672C3C" w:rsidP="00834798">
            <w:pPr>
              <w:jc w:val="left"/>
              <w:rPr>
                <w:sz w:val="20"/>
                <w:szCs w:val="20"/>
                <w:lang w:val="cs-CZ"/>
              </w:rPr>
            </w:pPr>
            <w:r w:rsidRPr="002D5580">
              <w:rPr>
                <w:sz w:val="20"/>
                <w:szCs w:val="20"/>
                <w:lang w:val="cs-CZ"/>
              </w:rPr>
              <w:t>8.</w:t>
            </w:r>
          </w:p>
        </w:tc>
        <w:tc>
          <w:tcPr>
            <w:tcW w:w="3119" w:type="pct"/>
            <w:tcBorders>
              <w:top w:val="nil"/>
              <w:left w:val="nil"/>
              <w:bottom w:val="single" w:sz="4" w:space="0" w:color="auto"/>
              <w:right w:val="single" w:sz="4" w:space="0" w:color="auto"/>
            </w:tcBorders>
            <w:shd w:val="clear" w:color="auto" w:fill="auto"/>
            <w:vAlign w:val="center"/>
            <w:hideMark/>
          </w:tcPr>
          <w:p w:rsidR="00672C3C" w:rsidRPr="002D5580" w:rsidRDefault="00672C3C" w:rsidP="00834798">
            <w:pPr>
              <w:jc w:val="left"/>
              <w:rPr>
                <w:bCs/>
                <w:sz w:val="20"/>
                <w:szCs w:val="20"/>
                <w:lang w:val="cs-CZ"/>
              </w:rPr>
            </w:pPr>
            <w:r w:rsidRPr="002D5580">
              <w:rPr>
                <w:bCs/>
                <w:sz w:val="20"/>
                <w:szCs w:val="20"/>
                <w:lang w:val="cs-CZ"/>
              </w:rPr>
              <w:t xml:space="preserve">Péče obce o své prostředí </w:t>
            </w:r>
          </w:p>
        </w:tc>
        <w:tc>
          <w:tcPr>
            <w:tcW w:w="1375" w:type="pct"/>
            <w:tcBorders>
              <w:top w:val="nil"/>
              <w:left w:val="nil"/>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p>
        </w:tc>
      </w:tr>
      <w:tr w:rsidR="00672C3C" w:rsidRPr="002D5580" w:rsidTr="00834798">
        <w:trPr>
          <w:trHeight w:val="284"/>
        </w:trPr>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672C3C" w:rsidRPr="002D5580" w:rsidRDefault="00672C3C" w:rsidP="00834798">
            <w:pPr>
              <w:jc w:val="left"/>
              <w:rPr>
                <w:sz w:val="20"/>
                <w:szCs w:val="20"/>
                <w:lang w:val="cs-CZ"/>
              </w:rPr>
            </w:pPr>
            <w:r w:rsidRPr="002D5580">
              <w:rPr>
                <w:sz w:val="20"/>
                <w:szCs w:val="20"/>
                <w:lang w:val="cs-CZ"/>
              </w:rPr>
              <w:t>9.</w:t>
            </w:r>
          </w:p>
        </w:tc>
        <w:tc>
          <w:tcPr>
            <w:tcW w:w="3119" w:type="pct"/>
            <w:tcBorders>
              <w:top w:val="nil"/>
              <w:left w:val="nil"/>
              <w:bottom w:val="single" w:sz="4" w:space="0" w:color="auto"/>
              <w:right w:val="single" w:sz="4" w:space="0" w:color="auto"/>
            </w:tcBorders>
            <w:shd w:val="clear" w:color="auto" w:fill="auto"/>
            <w:vAlign w:val="center"/>
            <w:hideMark/>
          </w:tcPr>
          <w:p w:rsidR="00672C3C" w:rsidRPr="002D5580" w:rsidRDefault="00672C3C" w:rsidP="00834798">
            <w:pPr>
              <w:jc w:val="left"/>
              <w:rPr>
                <w:bCs/>
                <w:sz w:val="20"/>
                <w:szCs w:val="20"/>
                <w:lang w:val="cs-CZ"/>
              </w:rPr>
            </w:pPr>
            <w:r w:rsidRPr="002D5580">
              <w:rPr>
                <w:bCs/>
                <w:sz w:val="20"/>
                <w:szCs w:val="20"/>
                <w:lang w:val="cs-CZ"/>
              </w:rPr>
              <w:t xml:space="preserve">Podmínky pro podnikání </w:t>
            </w:r>
          </w:p>
        </w:tc>
        <w:tc>
          <w:tcPr>
            <w:tcW w:w="1375" w:type="pct"/>
            <w:tcBorders>
              <w:top w:val="nil"/>
              <w:left w:val="nil"/>
              <w:bottom w:val="single" w:sz="4" w:space="0" w:color="auto"/>
              <w:right w:val="single" w:sz="4" w:space="0" w:color="auto"/>
            </w:tcBorders>
            <w:shd w:val="clear" w:color="auto" w:fill="auto"/>
            <w:vAlign w:val="center"/>
          </w:tcPr>
          <w:p w:rsidR="00672C3C" w:rsidRPr="002D5580" w:rsidRDefault="00672C3C" w:rsidP="00834798">
            <w:pPr>
              <w:jc w:val="left"/>
              <w:rPr>
                <w:sz w:val="20"/>
                <w:szCs w:val="20"/>
                <w:lang w:val="cs-CZ"/>
              </w:rPr>
            </w:pPr>
          </w:p>
        </w:tc>
      </w:tr>
      <w:tr w:rsidR="00672C3C" w:rsidRPr="002D5580" w:rsidTr="00834798">
        <w:trPr>
          <w:trHeight w:val="260"/>
        </w:trPr>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672C3C" w:rsidRPr="002D5580" w:rsidRDefault="00672C3C" w:rsidP="00834798">
            <w:pPr>
              <w:jc w:val="left"/>
              <w:rPr>
                <w:sz w:val="20"/>
                <w:szCs w:val="20"/>
                <w:lang w:val="cs-CZ"/>
              </w:rPr>
            </w:pPr>
            <w:r w:rsidRPr="002D5580">
              <w:rPr>
                <w:sz w:val="20"/>
                <w:szCs w:val="20"/>
                <w:lang w:val="cs-CZ"/>
              </w:rPr>
              <w:t>10.</w:t>
            </w:r>
          </w:p>
        </w:tc>
        <w:tc>
          <w:tcPr>
            <w:tcW w:w="3119" w:type="pct"/>
            <w:tcBorders>
              <w:top w:val="nil"/>
              <w:left w:val="nil"/>
              <w:bottom w:val="single" w:sz="4" w:space="0" w:color="auto"/>
              <w:right w:val="single" w:sz="4" w:space="0" w:color="auto"/>
            </w:tcBorders>
            <w:shd w:val="clear" w:color="auto" w:fill="auto"/>
            <w:vAlign w:val="center"/>
            <w:hideMark/>
          </w:tcPr>
          <w:p w:rsidR="00672C3C" w:rsidRPr="002D5580" w:rsidRDefault="00672C3C" w:rsidP="00834798">
            <w:pPr>
              <w:jc w:val="left"/>
              <w:rPr>
                <w:bCs/>
                <w:sz w:val="20"/>
                <w:szCs w:val="20"/>
                <w:lang w:val="cs-CZ"/>
              </w:rPr>
            </w:pPr>
            <w:r w:rsidRPr="002D5580">
              <w:rPr>
                <w:bCs/>
                <w:sz w:val="20"/>
                <w:szCs w:val="20"/>
                <w:lang w:val="cs-CZ"/>
              </w:rPr>
              <w:t xml:space="preserve">Rozvoj obce </w:t>
            </w:r>
          </w:p>
        </w:tc>
        <w:tc>
          <w:tcPr>
            <w:tcW w:w="1375" w:type="pct"/>
            <w:tcBorders>
              <w:top w:val="nil"/>
              <w:left w:val="nil"/>
              <w:bottom w:val="single" w:sz="4" w:space="0" w:color="auto"/>
              <w:right w:val="single" w:sz="4" w:space="0" w:color="auto"/>
            </w:tcBorders>
            <w:shd w:val="clear" w:color="auto" w:fill="auto"/>
            <w:vAlign w:val="center"/>
          </w:tcPr>
          <w:p w:rsidR="00672C3C" w:rsidRPr="002D5580" w:rsidRDefault="00672C3C" w:rsidP="00834798">
            <w:pPr>
              <w:jc w:val="left"/>
              <w:rPr>
                <w:sz w:val="20"/>
                <w:szCs w:val="20"/>
                <w:lang w:val="cs-CZ"/>
              </w:rPr>
            </w:pPr>
          </w:p>
        </w:tc>
      </w:tr>
      <w:tr w:rsidR="00672C3C" w:rsidRPr="002D5580" w:rsidTr="00834798">
        <w:trPr>
          <w:trHeight w:val="264"/>
        </w:trPr>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672C3C" w:rsidRPr="002D5580" w:rsidRDefault="00672C3C" w:rsidP="00834798">
            <w:pPr>
              <w:jc w:val="left"/>
              <w:rPr>
                <w:sz w:val="20"/>
                <w:szCs w:val="20"/>
                <w:lang w:val="cs-CZ"/>
              </w:rPr>
            </w:pPr>
            <w:r w:rsidRPr="002D5580">
              <w:rPr>
                <w:sz w:val="20"/>
                <w:szCs w:val="20"/>
                <w:lang w:val="cs-CZ"/>
              </w:rPr>
              <w:t>11.</w:t>
            </w:r>
          </w:p>
        </w:tc>
        <w:tc>
          <w:tcPr>
            <w:tcW w:w="3119" w:type="pct"/>
            <w:tcBorders>
              <w:top w:val="nil"/>
              <w:left w:val="nil"/>
              <w:bottom w:val="single" w:sz="4" w:space="0" w:color="auto"/>
              <w:right w:val="single" w:sz="4" w:space="0" w:color="auto"/>
            </w:tcBorders>
            <w:shd w:val="clear" w:color="auto" w:fill="auto"/>
            <w:vAlign w:val="center"/>
            <w:hideMark/>
          </w:tcPr>
          <w:p w:rsidR="00672C3C" w:rsidRPr="002D5580" w:rsidRDefault="00672C3C" w:rsidP="00834798">
            <w:pPr>
              <w:jc w:val="left"/>
              <w:rPr>
                <w:bCs/>
                <w:sz w:val="20"/>
                <w:szCs w:val="20"/>
                <w:lang w:val="cs-CZ"/>
              </w:rPr>
            </w:pPr>
            <w:r w:rsidRPr="002D5580">
              <w:rPr>
                <w:bCs/>
                <w:sz w:val="20"/>
                <w:szCs w:val="20"/>
                <w:lang w:val="cs-CZ"/>
              </w:rPr>
              <w:t xml:space="preserve">Informovanost o dění v obci </w:t>
            </w:r>
          </w:p>
        </w:tc>
        <w:tc>
          <w:tcPr>
            <w:tcW w:w="1375" w:type="pct"/>
            <w:tcBorders>
              <w:top w:val="nil"/>
              <w:left w:val="nil"/>
              <w:bottom w:val="single" w:sz="4" w:space="0" w:color="auto"/>
              <w:right w:val="single" w:sz="4" w:space="0" w:color="auto"/>
            </w:tcBorders>
            <w:shd w:val="clear" w:color="auto" w:fill="auto"/>
            <w:vAlign w:val="center"/>
          </w:tcPr>
          <w:p w:rsidR="00672C3C" w:rsidRPr="002D5580" w:rsidRDefault="00672C3C" w:rsidP="00834798">
            <w:pPr>
              <w:jc w:val="left"/>
              <w:rPr>
                <w:sz w:val="20"/>
                <w:szCs w:val="20"/>
                <w:lang w:val="cs-CZ"/>
              </w:rPr>
            </w:pPr>
          </w:p>
        </w:tc>
      </w:tr>
    </w:tbl>
    <w:p w:rsidR="00672C3C" w:rsidRPr="002D5580" w:rsidRDefault="00672C3C" w:rsidP="00672C3C">
      <w:pPr>
        <w:autoSpaceDE w:val="0"/>
        <w:autoSpaceDN w:val="0"/>
        <w:adjustRightInd w:val="0"/>
        <w:rPr>
          <w:b/>
          <w:bCs/>
          <w:sz w:val="20"/>
          <w:szCs w:val="20"/>
          <w:lang w:val="cs-CZ"/>
        </w:rPr>
      </w:pPr>
    </w:p>
    <w:p w:rsidR="00672C3C" w:rsidRPr="002D5580" w:rsidRDefault="00672C3C" w:rsidP="00834798">
      <w:pPr>
        <w:autoSpaceDE w:val="0"/>
        <w:autoSpaceDN w:val="0"/>
        <w:adjustRightInd w:val="0"/>
        <w:jc w:val="left"/>
        <w:rPr>
          <w:bCs/>
          <w:sz w:val="20"/>
          <w:szCs w:val="20"/>
          <w:lang w:val="cs-CZ"/>
        </w:rPr>
      </w:pPr>
      <w:r w:rsidRPr="002D5580">
        <w:rPr>
          <w:b/>
          <w:bCs/>
          <w:sz w:val="20"/>
          <w:szCs w:val="20"/>
          <w:lang w:val="cs-CZ"/>
        </w:rPr>
        <w:t xml:space="preserve">6. Zajímají Vás informace z obecního úřadu? </w:t>
      </w:r>
      <w:r w:rsidRPr="002D5580">
        <w:rPr>
          <w:bCs/>
          <w:sz w:val="20"/>
          <w:szCs w:val="20"/>
          <w:lang w:val="cs-CZ"/>
        </w:rPr>
        <w:t>(označte křížkem)</w:t>
      </w:r>
    </w:p>
    <w:tbl>
      <w:tblPr>
        <w:tblpPr w:leftFromText="141" w:rightFromText="141" w:vertAnchor="text" w:tblpY="1"/>
        <w:tblOverlap w:val="never"/>
        <w:tblW w:w="5000" w:type="pct"/>
        <w:tblCellMar>
          <w:left w:w="70" w:type="dxa"/>
          <w:right w:w="70" w:type="dxa"/>
        </w:tblCellMar>
        <w:tblLook w:val="04A0"/>
      </w:tblPr>
      <w:tblGrid>
        <w:gridCol w:w="290"/>
        <w:gridCol w:w="963"/>
        <w:gridCol w:w="1191"/>
        <w:gridCol w:w="291"/>
        <w:gridCol w:w="1191"/>
        <w:gridCol w:w="1092"/>
      </w:tblGrid>
      <w:tr w:rsidR="00672C3C" w:rsidRPr="002D5580" w:rsidTr="00672C3C">
        <w:trPr>
          <w:trHeight w:val="30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1.</w:t>
            </w:r>
          </w:p>
        </w:tc>
        <w:tc>
          <w:tcPr>
            <w:tcW w:w="940" w:type="pct"/>
            <w:tcBorders>
              <w:top w:val="single" w:sz="4" w:space="0" w:color="auto"/>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 Ano</w:t>
            </w:r>
          </w:p>
        </w:tc>
        <w:tc>
          <w:tcPr>
            <w:tcW w:w="1197" w:type="pct"/>
            <w:tcBorders>
              <w:top w:val="single" w:sz="4" w:space="0" w:color="auto"/>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 </w:t>
            </w:r>
          </w:p>
        </w:tc>
        <w:tc>
          <w:tcPr>
            <w:tcW w:w="300" w:type="pct"/>
            <w:tcBorders>
              <w:top w:val="single" w:sz="4" w:space="0" w:color="auto"/>
              <w:left w:val="nil"/>
              <w:bottom w:val="single" w:sz="4" w:space="0" w:color="auto"/>
              <w:right w:val="single" w:sz="4" w:space="0" w:color="auto"/>
            </w:tcBorders>
          </w:tcPr>
          <w:p w:rsidR="00672C3C" w:rsidRPr="002D5580" w:rsidRDefault="00672C3C" w:rsidP="00672C3C">
            <w:pPr>
              <w:rPr>
                <w:sz w:val="20"/>
                <w:szCs w:val="20"/>
                <w:lang w:val="cs-CZ"/>
              </w:rPr>
            </w:pPr>
            <w:r w:rsidRPr="002D5580">
              <w:rPr>
                <w:sz w:val="20"/>
                <w:szCs w:val="20"/>
                <w:lang w:val="cs-CZ"/>
              </w:rPr>
              <w:t>3.</w:t>
            </w:r>
          </w:p>
        </w:tc>
        <w:tc>
          <w:tcPr>
            <w:tcW w:w="1197" w:type="pct"/>
            <w:tcBorders>
              <w:top w:val="single" w:sz="4" w:space="0" w:color="auto"/>
              <w:left w:val="nil"/>
              <w:bottom w:val="single" w:sz="4" w:space="0" w:color="auto"/>
              <w:right w:val="single" w:sz="4" w:space="0" w:color="auto"/>
            </w:tcBorders>
          </w:tcPr>
          <w:p w:rsidR="00672C3C" w:rsidRPr="002D5580" w:rsidRDefault="00672C3C" w:rsidP="00672C3C">
            <w:pPr>
              <w:rPr>
                <w:sz w:val="20"/>
                <w:szCs w:val="20"/>
                <w:lang w:val="cs-CZ"/>
              </w:rPr>
            </w:pPr>
            <w:r w:rsidRPr="002D5580">
              <w:rPr>
                <w:sz w:val="20"/>
                <w:szCs w:val="20"/>
                <w:lang w:val="cs-CZ"/>
              </w:rPr>
              <w:t>Spíše ne</w:t>
            </w:r>
          </w:p>
        </w:tc>
        <w:tc>
          <w:tcPr>
            <w:tcW w:w="1097" w:type="pct"/>
            <w:tcBorders>
              <w:top w:val="single" w:sz="4" w:space="0" w:color="auto"/>
              <w:left w:val="nil"/>
              <w:bottom w:val="single" w:sz="4" w:space="0" w:color="auto"/>
              <w:right w:val="single" w:sz="4" w:space="0" w:color="auto"/>
            </w:tcBorders>
          </w:tcPr>
          <w:p w:rsidR="00672C3C" w:rsidRPr="002D5580" w:rsidRDefault="00672C3C" w:rsidP="00672C3C">
            <w:pPr>
              <w:rPr>
                <w:sz w:val="20"/>
                <w:szCs w:val="20"/>
                <w:lang w:val="cs-CZ"/>
              </w:rPr>
            </w:pPr>
          </w:p>
        </w:tc>
      </w:tr>
      <w:tr w:rsidR="00672C3C" w:rsidRPr="002D5580" w:rsidTr="00672C3C">
        <w:trPr>
          <w:trHeight w:val="30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2.</w:t>
            </w:r>
          </w:p>
        </w:tc>
        <w:tc>
          <w:tcPr>
            <w:tcW w:w="940" w:type="pct"/>
            <w:tcBorders>
              <w:top w:val="single" w:sz="4" w:space="0" w:color="auto"/>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 xml:space="preserve"> Spíše ano </w:t>
            </w:r>
          </w:p>
        </w:tc>
        <w:tc>
          <w:tcPr>
            <w:tcW w:w="1197" w:type="pct"/>
            <w:tcBorders>
              <w:top w:val="single" w:sz="4" w:space="0" w:color="auto"/>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 </w:t>
            </w:r>
          </w:p>
        </w:tc>
        <w:tc>
          <w:tcPr>
            <w:tcW w:w="300" w:type="pct"/>
            <w:tcBorders>
              <w:top w:val="single" w:sz="4" w:space="0" w:color="auto"/>
              <w:left w:val="nil"/>
              <w:bottom w:val="single" w:sz="4" w:space="0" w:color="auto"/>
              <w:right w:val="single" w:sz="4" w:space="0" w:color="auto"/>
            </w:tcBorders>
          </w:tcPr>
          <w:p w:rsidR="00672C3C" w:rsidRPr="002D5580" w:rsidRDefault="00672C3C" w:rsidP="00672C3C">
            <w:pPr>
              <w:rPr>
                <w:sz w:val="20"/>
                <w:szCs w:val="20"/>
                <w:lang w:val="cs-CZ"/>
              </w:rPr>
            </w:pPr>
            <w:r w:rsidRPr="002D5580">
              <w:rPr>
                <w:sz w:val="20"/>
                <w:szCs w:val="20"/>
                <w:lang w:val="cs-CZ"/>
              </w:rPr>
              <w:t>4.</w:t>
            </w:r>
          </w:p>
        </w:tc>
        <w:tc>
          <w:tcPr>
            <w:tcW w:w="1197" w:type="pct"/>
            <w:tcBorders>
              <w:top w:val="single" w:sz="4" w:space="0" w:color="auto"/>
              <w:left w:val="nil"/>
              <w:bottom w:val="single" w:sz="4" w:space="0" w:color="auto"/>
              <w:right w:val="single" w:sz="4" w:space="0" w:color="auto"/>
            </w:tcBorders>
          </w:tcPr>
          <w:p w:rsidR="00672C3C" w:rsidRPr="002D5580" w:rsidRDefault="00672C3C" w:rsidP="00672C3C">
            <w:pPr>
              <w:rPr>
                <w:sz w:val="20"/>
                <w:szCs w:val="20"/>
                <w:lang w:val="cs-CZ"/>
              </w:rPr>
            </w:pPr>
            <w:r w:rsidRPr="002D5580">
              <w:rPr>
                <w:sz w:val="20"/>
                <w:szCs w:val="20"/>
                <w:lang w:val="cs-CZ"/>
              </w:rPr>
              <w:t>Ne</w:t>
            </w:r>
          </w:p>
        </w:tc>
        <w:tc>
          <w:tcPr>
            <w:tcW w:w="1097" w:type="pct"/>
            <w:tcBorders>
              <w:top w:val="single" w:sz="4" w:space="0" w:color="auto"/>
              <w:left w:val="nil"/>
              <w:bottom w:val="single" w:sz="4" w:space="0" w:color="auto"/>
              <w:right w:val="single" w:sz="4" w:space="0" w:color="auto"/>
            </w:tcBorders>
          </w:tcPr>
          <w:p w:rsidR="00672C3C" w:rsidRPr="002D5580" w:rsidRDefault="00672C3C" w:rsidP="00672C3C">
            <w:pPr>
              <w:rPr>
                <w:sz w:val="20"/>
                <w:szCs w:val="20"/>
                <w:lang w:val="cs-CZ"/>
              </w:rPr>
            </w:pPr>
          </w:p>
        </w:tc>
      </w:tr>
    </w:tbl>
    <w:p w:rsidR="00672C3C" w:rsidRPr="002D5580" w:rsidRDefault="00672C3C" w:rsidP="00672C3C">
      <w:pPr>
        <w:autoSpaceDE w:val="0"/>
        <w:autoSpaceDN w:val="0"/>
        <w:adjustRightInd w:val="0"/>
        <w:rPr>
          <w:b/>
          <w:bCs/>
          <w:sz w:val="20"/>
          <w:szCs w:val="20"/>
          <w:lang w:val="cs-CZ"/>
        </w:rPr>
      </w:pPr>
    </w:p>
    <w:p w:rsidR="00672C3C" w:rsidRPr="002D5580" w:rsidRDefault="00672C3C" w:rsidP="00834798">
      <w:pPr>
        <w:autoSpaceDE w:val="0"/>
        <w:autoSpaceDN w:val="0"/>
        <w:adjustRightInd w:val="0"/>
        <w:jc w:val="left"/>
        <w:rPr>
          <w:b/>
          <w:bCs/>
          <w:sz w:val="20"/>
          <w:szCs w:val="20"/>
          <w:lang w:val="cs-CZ"/>
        </w:rPr>
      </w:pPr>
      <w:r w:rsidRPr="002D5580">
        <w:rPr>
          <w:b/>
          <w:bCs/>
          <w:sz w:val="20"/>
          <w:szCs w:val="20"/>
          <w:lang w:val="cs-CZ"/>
        </w:rPr>
        <w:t xml:space="preserve">7. Jakým způsobem získáváte informace z obecního úřadu </w:t>
      </w:r>
      <w:r w:rsidRPr="002D5580">
        <w:rPr>
          <w:bCs/>
          <w:sz w:val="20"/>
          <w:szCs w:val="20"/>
          <w:lang w:val="cs-CZ"/>
        </w:rPr>
        <w:t>(možno více odpovědí, označte křížkem)</w:t>
      </w:r>
      <w:r w:rsidRPr="002D5580">
        <w:rPr>
          <w:b/>
          <w:bCs/>
          <w:sz w:val="20"/>
          <w:szCs w:val="20"/>
          <w:lang w:val="cs-CZ"/>
        </w:rPr>
        <w:t>?</w:t>
      </w:r>
    </w:p>
    <w:tbl>
      <w:tblPr>
        <w:tblW w:w="5000" w:type="pct"/>
        <w:tblCellMar>
          <w:left w:w="70" w:type="dxa"/>
          <w:right w:w="70" w:type="dxa"/>
        </w:tblCellMar>
        <w:tblLook w:val="04A0"/>
      </w:tblPr>
      <w:tblGrid>
        <w:gridCol w:w="290"/>
        <w:gridCol w:w="3891"/>
        <w:gridCol w:w="837"/>
      </w:tblGrid>
      <w:tr w:rsidR="00672C3C" w:rsidRPr="002D5580" w:rsidTr="00672C3C">
        <w:trPr>
          <w:trHeight w:val="300"/>
        </w:trPr>
        <w:tc>
          <w:tcPr>
            <w:tcW w:w="2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1.</w:t>
            </w:r>
          </w:p>
        </w:tc>
        <w:tc>
          <w:tcPr>
            <w:tcW w:w="3916" w:type="pct"/>
            <w:tcBorders>
              <w:top w:val="single" w:sz="4" w:space="0" w:color="auto"/>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Zpravodaj obce</w:t>
            </w:r>
          </w:p>
        </w:tc>
        <w:tc>
          <w:tcPr>
            <w:tcW w:w="872" w:type="pct"/>
            <w:tcBorders>
              <w:top w:val="single" w:sz="4" w:space="0" w:color="auto"/>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 </w:t>
            </w:r>
          </w:p>
        </w:tc>
      </w:tr>
      <w:tr w:rsidR="00672C3C" w:rsidRPr="002D5580" w:rsidTr="00672C3C">
        <w:trPr>
          <w:trHeight w:val="300"/>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2.</w:t>
            </w:r>
          </w:p>
        </w:tc>
        <w:tc>
          <w:tcPr>
            <w:tcW w:w="3916" w:type="pct"/>
            <w:tcBorders>
              <w:top w:val="nil"/>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Účast na jednání zastupitelstva</w:t>
            </w:r>
          </w:p>
        </w:tc>
        <w:tc>
          <w:tcPr>
            <w:tcW w:w="872" w:type="pct"/>
            <w:tcBorders>
              <w:top w:val="nil"/>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 </w:t>
            </w:r>
          </w:p>
        </w:tc>
      </w:tr>
      <w:tr w:rsidR="00672C3C" w:rsidRPr="002D5580" w:rsidTr="00672C3C">
        <w:trPr>
          <w:trHeight w:val="300"/>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3.</w:t>
            </w:r>
          </w:p>
        </w:tc>
        <w:tc>
          <w:tcPr>
            <w:tcW w:w="3916" w:type="pct"/>
            <w:tcBorders>
              <w:top w:val="nil"/>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Internetové stránky obce</w:t>
            </w:r>
          </w:p>
        </w:tc>
        <w:tc>
          <w:tcPr>
            <w:tcW w:w="872" w:type="pct"/>
            <w:tcBorders>
              <w:top w:val="nil"/>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 </w:t>
            </w:r>
          </w:p>
        </w:tc>
      </w:tr>
      <w:tr w:rsidR="00672C3C" w:rsidRPr="002D5580" w:rsidTr="00672C3C">
        <w:trPr>
          <w:trHeight w:val="300"/>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4.</w:t>
            </w:r>
          </w:p>
        </w:tc>
        <w:tc>
          <w:tcPr>
            <w:tcW w:w="3916" w:type="pct"/>
            <w:tcBorders>
              <w:top w:val="nil"/>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Úřední deska a jiné vývěsky</w:t>
            </w:r>
          </w:p>
        </w:tc>
        <w:tc>
          <w:tcPr>
            <w:tcW w:w="872" w:type="pct"/>
            <w:tcBorders>
              <w:top w:val="nil"/>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 </w:t>
            </w:r>
          </w:p>
        </w:tc>
      </w:tr>
      <w:tr w:rsidR="00672C3C" w:rsidRPr="002D5580" w:rsidTr="00672C3C">
        <w:trPr>
          <w:trHeight w:val="300"/>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5.</w:t>
            </w:r>
          </w:p>
        </w:tc>
        <w:tc>
          <w:tcPr>
            <w:tcW w:w="3916" w:type="pct"/>
            <w:tcBorders>
              <w:top w:val="nil"/>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Od známých, přátel nebo z doslechu</w:t>
            </w:r>
          </w:p>
        </w:tc>
        <w:tc>
          <w:tcPr>
            <w:tcW w:w="872" w:type="pct"/>
            <w:tcBorders>
              <w:top w:val="nil"/>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 </w:t>
            </w:r>
          </w:p>
        </w:tc>
      </w:tr>
      <w:tr w:rsidR="00672C3C" w:rsidRPr="002D5580" w:rsidTr="00672C3C">
        <w:trPr>
          <w:trHeight w:val="300"/>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6.</w:t>
            </w:r>
          </w:p>
        </w:tc>
        <w:tc>
          <w:tcPr>
            <w:tcW w:w="3916" w:type="pct"/>
            <w:tcBorders>
              <w:top w:val="nil"/>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Přímá komunikace se starostou</w:t>
            </w:r>
          </w:p>
        </w:tc>
        <w:tc>
          <w:tcPr>
            <w:tcW w:w="872" w:type="pct"/>
            <w:tcBorders>
              <w:top w:val="nil"/>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 </w:t>
            </w:r>
          </w:p>
        </w:tc>
      </w:tr>
      <w:tr w:rsidR="00672C3C" w:rsidRPr="002D5580" w:rsidTr="00672C3C">
        <w:trPr>
          <w:trHeight w:val="300"/>
        </w:trPr>
        <w:tc>
          <w:tcPr>
            <w:tcW w:w="212" w:type="pct"/>
            <w:tcBorders>
              <w:top w:val="single" w:sz="4" w:space="0" w:color="auto"/>
              <w:left w:val="single" w:sz="4" w:space="0" w:color="auto"/>
              <w:bottom w:val="single" w:sz="4" w:space="0" w:color="auto"/>
              <w:right w:val="single" w:sz="4" w:space="0" w:color="auto"/>
            </w:tcBorders>
            <w:shd w:val="clear" w:color="auto" w:fill="auto"/>
            <w:noWrap/>
            <w:vAlign w:val="bottom"/>
          </w:tcPr>
          <w:p w:rsidR="00672C3C" w:rsidRPr="002D5580" w:rsidRDefault="00672C3C" w:rsidP="00672C3C">
            <w:pPr>
              <w:rPr>
                <w:sz w:val="20"/>
                <w:szCs w:val="20"/>
                <w:lang w:val="cs-CZ"/>
              </w:rPr>
            </w:pPr>
            <w:r w:rsidRPr="002D5580">
              <w:rPr>
                <w:sz w:val="20"/>
                <w:szCs w:val="20"/>
                <w:lang w:val="cs-CZ"/>
              </w:rPr>
              <w:t xml:space="preserve">7. </w:t>
            </w:r>
          </w:p>
        </w:tc>
        <w:tc>
          <w:tcPr>
            <w:tcW w:w="3916" w:type="pct"/>
            <w:tcBorders>
              <w:top w:val="single" w:sz="4" w:space="0" w:color="auto"/>
              <w:left w:val="nil"/>
              <w:bottom w:val="single" w:sz="4" w:space="0" w:color="auto"/>
              <w:right w:val="single" w:sz="4" w:space="0" w:color="auto"/>
            </w:tcBorders>
            <w:shd w:val="clear" w:color="auto" w:fill="auto"/>
            <w:noWrap/>
            <w:vAlign w:val="bottom"/>
          </w:tcPr>
          <w:p w:rsidR="00672C3C" w:rsidRPr="002D5580" w:rsidRDefault="00672C3C" w:rsidP="00672C3C">
            <w:pPr>
              <w:rPr>
                <w:sz w:val="20"/>
                <w:szCs w:val="20"/>
                <w:lang w:val="cs-CZ"/>
              </w:rPr>
            </w:pPr>
            <w:r w:rsidRPr="002D5580">
              <w:rPr>
                <w:sz w:val="20"/>
                <w:szCs w:val="20"/>
                <w:lang w:val="cs-CZ"/>
              </w:rPr>
              <w:t>Tyto informace nevyhledávám</w:t>
            </w:r>
          </w:p>
        </w:tc>
        <w:tc>
          <w:tcPr>
            <w:tcW w:w="872" w:type="pct"/>
            <w:tcBorders>
              <w:top w:val="single" w:sz="4" w:space="0" w:color="auto"/>
              <w:left w:val="nil"/>
              <w:bottom w:val="single" w:sz="4" w:space="0" w:color="auto"/>
              <w:right w:val="single" w:sz="4" w:space="0" w:color="auto"/>
            </w:tcBorders>
            <w:shd w:val="clear" w:color="auto" w:fill="auto"/>
            <w:noWrap/>
            <w:vAlign w:val="bottom"/>
          </w:tcPr>
          <w:p w:rsidR="00672C3C" w:rsidRPr="002D5580" w:rsidRDefault="00672C3C" w:rsidP="00672C3C">
            <w:pPr>
              <w:rPr>
                <w:sz w:val="20"/>
                <w:szCs w:val="20"/>
                <w:lang w:val="cs-CZ"/>
              </w:rPr>
            </w:pPr>
          </w:p>
        </w:tc>
      </w:tr>
      <w:tr w:rsidR="00672C3C" w:rsidRPr="002D5580" w:rsidTr="00672C3C">
        <w:trPr>
          <w:trHeight w:val="300"/>
        </w:trPr>
        <w:tc>
          <w:tcPr>
            <w:tcW w:w="212" w:type="pct"/>
            <w:tcBorders>
              <w:top w:val="single" w:sz="4" w:space="0" w:color="auto"/>
              <w:left w:val="single" w:sz="4" w:space="0" w:color="auto"/>
              <w:bottom w:val="single" w:sz="4" w:space="0" w:color="auto"/>
              <w:right w:val="single" w:sz="4" w:space="0" w:color="auto"/>
            </w:tcBorders>
            <w:shd w:val="clear" w:color="auto" w:fill="auto"/>
            <w:noWrap/>
            <w:vAlign w:val="bottom"/>
          </w:tcPr>
          <w:p w:rsidR="00672C3C" w:rsidRPr="002D5580" w:rsidRDefault="00672C3C" w:rsidP="00672C3C">
            <w:pPr>
              <w:rPr>
                <w:sz w:val="20"/>
                <w:szCs w:val="20"/>
                <w:lang w:val="cs-CZ"/>
              </w:rPr>
            </w:pPr>
            <w:r w:rsidRPr="002D5580">
              <w:rPr>
                <w:sz w:val="20"/>
                <w:szCs w:val="20"/>
                <w:lang w:val="cs-CZ"/>
              </w:rPr>
              <w:t>8.</w:t>
            </w:r>
          </w:p>
        </w:tc>
        <w:tc>
          <w:tcPr>
            <w:tcW w:w="3916" w:type="pct"/>
            <w:tcBorders>
              <w:top w:val="single" w:sz="4" w:space="0" w:color="auto"/>
              <w:left w:val="nil"/>
              <w:bottom w:val="single" w:sz="4" w:space="0" w:color="auto"/>
              <w:right w:val="single" w:sz="4" w:space="0" w:color="auto"/>
            </w:tcBorders>
            <w:shd w:val="clear" w:color="auto" w:fill="auto"/>
            <w:noWrap/>
            <w:vAlign w:val="bottom"/>
          </w:tcPr>
          <w:p w:rsidR="00672C3C" w:rsidRPr="002D5580" w:rsidRDefault="00672C3C" w:rsidP="00672C3C">
            <w:pPr>
              <w:rPr>
                <w:sz w:val="20"/>
                <w:szCs w:val="20"/>
                <w:lang w:val="cs-CZ"/>
              </w:rPr>
            </w:pPr>
            <w:r w:rsidRPr="002D5580">
              <w:rPr>
                <w:sz w:val="20"/>
                <w:szCs w:val="20"/>
                <w:lang w:val="cs-CZ"/>
              </w:rPr>
              <w:t>Z rozhlasu</w:t>
            </w:r>
          </w:p>
        </w:tc>
        <w:tc>
          <w:tcPr>
            <w:tcW w:w="872" w:type="pct"/>
            <w:tcBorders>
              <w:top w:val="single" w:sz="4" w:space="0" w:color="auto"/>
              <w:left w:val="nil"/>
              <w:bottom w:val="single" w:sz="4" w:space="0" w:color="auto"/>
              <w:right w:val="single" w:sz="4" w:space="0" w:color="auto"/>
            </w:tcBorders>
            <w:shd w:val="clear" w:color="auto" w:fill="auto"/>
            <w:noWrap/>
            <w:vAlign w:val="bottom"/>
          </w:tcPr>
          <w:p w:rsidR="00672C3C" w:rsidRPr="002D5580" w:rsidRDefault="00672C3C" w:rsidP="00672C3C">
            <w:pPr>
              <w:rPr>
                <w:sz w:val="20"/>
                <w:szCs w:val="20"/>
                <w:lang w:val="cs-CZ"/>
              </w:rPr>
            </w:pPr>
          </w:p>
        </w:tc>
      </w:tr>
    </w:tbl>
    <w:p w:rsidR="00672C3C" w:rsidRPr="002D5580" w:rsidRDefault="00672C3C" w:rsidP="00672C3C">
      <w:pPr>
        <w:autoSpaceDE w:val="0"/>
        <w:autoSpaceDN w:val="0"/>
        <w:adjustRightInd w:val="0"/>
        <w:rPr>
          <w:bCs/>
          <w:sz w:val="20"/>
          <w:szCs w:val="20"/>
          <w:lang w:val="cs-CZ"/>
        </w:rPr>
      </w:pPr>
      <w:r w:rsidRPr="002D5580">
        <w:rPr>
          <w:bCs/>
          <w:sz w:val="20"/>
          <w:szCs w:val="20"/>
          <w:lang w:val="cs-CZ"/>
        </w:rPr>
        <w:t>Jinak (vypište):</w:t>
      </w:r>
    </w:p>
    <w:p w:rsidR="00656EB8" w:rsidRPr="002D5580" w:rsidRDefault="00656EB8" w:rsidP="00672C3C">
      <w:pPr>
        <w:autoSpaceDE w:val="0"/>
        <w:autoSpaceDN w:val="0"/>
        <w:adjustRightInd w:val="0"/>
        <w:rPr>
          <w:b/>
          <w:bCs/>
          <w:sz w:val="20"/>
          <w:szCs w:val="20"/>
          <w:lang w:val="cs-CZ"/>
        </w:rPr>
      </w:pPr>
    </w:p>
    <w:p w:rsidR="00672C3C" w:rsidRPr="002D5580" w:rsidRDefault="00672C3C" w:rsidP="00834798">
      <w:pPr>
        <w:autoSpaceDE w:val="0"/>
        <w:autoSpaceDN w:val="0"/>
        <w:adjustRightInd w:val="0"/>
        <w:jc w:val="left"/>
        <w:rPr>
          <w:rFonts w:eastAsia="Calibri"/>
          <w:bCs/>
          <w:sz w:val="20"/>
          <w:szCs w:val="20"/>
          <w:lang w:val="cs-CZ"/>
        </w:rPr>
      </w:pPr>
      <w:r w:rsidRPr="002D5580">
        <w:rPr>
          <w:b/>
          <w:bCs/>
          <w:sz w:val="20"/>
          <w:szCs w:val="20"/>
          <w:lang w:val="cs-CZ"/>
        </w:rPr>
        <w:t xml:space="preserve">8. </w:t>
      </w:r>
      <w:r w:rsidRPr="002D5580">
        <w:rPr>
          <w:rFonts w:eastAsia="Calibri"/>
          <w:b/>
          <w:bCs/>
          <w:sz w:val="20"/>
          <w:szCs w:val="20"/>
          <w:lang w:val="cs-CZ"/>
        </w:rPr>
        <w:t xml:space="preserve"> Jaký typ projektu vám v obci nejvíce chybí? A jaká kulturní akce? </w:t>
      </w:r>
      <w:r w:rsidRPr="002D5580">
        <w:rPr>
          <w:rFonts w:eastAsia="Calibri"/>
          <w:bCs/>
          <w:sz w:val="20"/>
          <w:szCs w:val="20"/>
          <w:lang w:val="cs-CZ"/>
        </w:rPr>
        <w:t>(vypište)</w:t>
      </w:r>
    </w:p>
    <w:p w:rsidR="00656EB8" w:rsidRPr="002D5580" w:rsidRDefault="00656EB8" w:rsidP="00834798">
      <w:pPr>
        <w:autoSpaceDE w:val="0"/>
        <w:autoSpaceDN w:val="0"/>
        <w:adjustRightInd w:val="0"/>
        <w:jc w:val="left"/>
        <w:rPr>
          <w:rFonts w:eastAsia="Calibri"/>
          <w:bCs/>
          <w:sz w:val="20"/>
          <w:szCs w:val="20"/>
          <w:lang w:val="cs-CZ"/>
        </w:rPr>
      </w:pPr>
    </w:p>
    <w:p w:rsidR="00672C3C" w:rsidRPr="002D5580" w:rsidRDefault="00672C3C" w:rsidP="00834798">
      <w:pPr>
        <w:autoSpaceDE w:val="0"/>
        <w:autoSpaceDN w:val="0"/>
        <w:adjustRightInd w:val="0"/>
        <w:jc w:val="left"/>
        <w:rPr>
          <w:b/>
          <w:bCs/>
          <w:sz w:val="20"/>
          <w:szCs w:val="20"/>
          <w:lang w:val="cs-CZ"/>
        </w:rPr>
      </w:pPr>
      <w:r w:rsidRPr="002D5580">
        <w:rPr>
          <w:b/>
          <w:bCs/>
          <w:sz w:val="20"/>
          <w:szCs w:val="20"/>
          <w:lang w:val="cs-CZ"/>
        </w:rPr>
        <w:t xml:space="preserve">9. Jaký dopravní prostředek nejvíce používáte při přepravě do zaměstnání / školy </w:t>
      </w:r>
      <w:r w:rsidRPr="002D5580">
        <w:rPr>
          <w:bCs/>
          <w:sz w:val="20"/>
          <w:szCs w:val="20"/>
          <w:lang w:val="cs-CZ"/>
        </w:rPr>
        <w:t>(možno více odpovědí)</w:t>
      </w:r>
      <w:r w:rsidRPr="002D5580">
        <w:rPr>
          <w:b/>
          <w:bCs/>
          <w:sz w:val="20"/>
          <w:szCs w:val="20"/>
          <w:lang w:val="cs-CZ"/>
        </w:rPr>
        <w:t>?</w:t>
      </w:r>
    </w:p>
    <w:tbl>
      <w:tblPr>
        <w:tblW w:w="5000" w:type="pct"/>
        <w:tblCellMar>
          <w:left w:w="70" w:type="dxa"/>
          <w:right w:w="70" w:type="dxa"/>
        </w:tblCellMar>
        <w:tblLook w:val="04A0"/>
      </w:tblPr>
      <w:tblGrid>
        <w:gridCol w:w="457"/>
        <w:gridCol w:w="2593"/>
        <w:gridCol w:w="1968"/>
      </w:tblGrid>
      <w:tr w:rsidR="00672C3C" w:rsidRPr="002D5580" w:rsidTr="00672C3C">
        <w:trPr>
          <w:trHeight w:val="300"/>
        </w:trPr>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1.</w:t>
            </w:r>
          </w:p>
        </w:tc>
        <w:tc>
          <w:tcPr>
            <w:tcW w:w="2584" w:type="pct"/>
            <w:tcBorders>
              <w:top w:val="single" w:sz="4" w:space="0" w:color="auto"/>
              <w:left w:val="nil"/>
              <w:bottom w:val="single" w:sz="4" w:space="0" w:color="auto"/>
              <w:right w:val="single" w:sz="4" w:space="0" w:color="auto"/>
            </w:tcBorders>
            <w:shd w:val="clear" w:color="auto" w:fill="auto"/>
            <w:noWrap/>
            <w:vAlign w:val="bottom"/>
            <w:hideMark/>
          </w:tcPr>
          <w:p w:rsidR="00672C3C" w:rsidRPr="002D5580" w:rsidRDefault="00672C3C" w:rsidP="00672C3C">
            <w:pPr>
              <w:pStyle w:val="Default"/>
              <w:jc w:val="both"/>
              <w:rPr>
                <w:rFonts w:ascii="Times New Roman" w:eastAsia="Times New Roman" w:hAnsi="Times New Roman" w:cs="Times New Roman"/>
                <w:color w:val="auto"/>
                <w:sz w:val="20"/>
                <w:szCs w:val="20"/>
              </w:rPr>
            </w:pPr>
            <w:r w:rsidRPr="002D5580">
              <w:rPr>
                <w:rFonts w:ascii="Times New Roman" w:hAnsi="Times New Roman" w:cs="Times New Roman"/>
                <w:color w:val="auto"/>
                <w:sz w:val="20"/>
                <w:szCs w:val="20"/>
              </w:rPr>
              <w:t xml:space="preserve">Autobus </w:t>
            </w:r>
          </w:p>
        </w:tc>
        <w:tc>
          <w:tcPr>
            <w:tcW w:w="1962" w:type="pct"/>
            <w:tcBorders>
              <w:top w:val="single" w:sz="4" w:space="0" w:color="auto"/>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 </w:t>
            </w:r>
          </w:p>
        </w:tc>
      </w:tr>
      <w:tr w:rsidR="00672C3C" w:rsidRPr="002D5580" w:rsidTr="00672C3C">
        <w:trPr>
          <w:trHeight w:val="300"/>
        </w:trPr>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672C3C" w:rsidRPr="002D5580" w:rsidRDefault="00672C3C" w:rsidP="00672C3C">
            <w:pPr>
              <w:rPr>
                <w:sz w:val="20"/>
                <w:szCs w:val="20"/>
                <w:lang w:val="cs-CZ"/>
              </w:rPr>
            </w:pPr>
            <w:r w:rsidRPr="002D5580">
              <w:rPr>
                <w:sz w:val="20"/>
                <w:szCs w:val="20"/>
                <w:lang w:val="cs-CZ"/>
              </w:rPr>
              <w:t>2.</w:t>
            </w:r>
          </w:p>
        </w:tc>
        <w:tc>
          <w:tcPr>
            <w:tcW w:w="2584" w:type="pct"/>
            <w:tcBorders>
              <w:top w:val="single" w:sz="4" w:space="0" w:color="auto"/>
              <w:left w:val="nil"/>
              <w:bottom w:val="single" w:sz="4" w:space="0" w:color="auto"/>
              <w:right w:val="single" w:sz="4" w:space="0" w:color="auto"/>
            </w:tcBorders>
            <w:shd w:val="clear" w:color="auto" w:fill="auto"/>
            <w:noWrap/>
            <w:vAlign w:val="bottom"/>
          </w:tcPr>
          <w:p w:rsidR="00672C3C" w:rsidRPr="002D5580" w:rsidRDefault="00672C3C" w:rsidP="00672C3C">
            <w:pPr>
              <w:pStyle w:val="Default"/>
              <w:jc w:val="both"/>
              <w:rPr>
                <w:rFonts w:ascii="Times New Roman" w:eastAsia="Times New Roman" w:hAnsi="Times New Roman" w:cs="Times New Roman"/>
                <w:color w:val="auto"/>
                <w:sz w:val="20"/>
                <w:szCs w:val="20"/>
              </w:rPr>
            </w:pPr>
            <w:r w:rsidRPr="002D5580">
              <w:rPr>
                <w:rFonts w:ascii="Times New Roman" w:eastAsia="Times New Roman" w:hAnsi="Times New Roman" w:cs="Times New Roman"/>
                <w:color w:val="auto"/>
                <w:sz w:val="20"/>
                <w:szCs w:val="20"/>
              </w:rPr>
              <w:t>Vlak</w:t>
            </w:r>
          </w:p>
        </w:tc>
        <w:tc>
          <w:tcPr>
            <w:tcW w:w="1962" w:type="pct"/>
            <w:tcBorders>
              <w:top w:val="single" w:sz="4" w:space="0" w:color="auto"/>
              <w:left w:val="nil"/>
              <w:bottom w:val="single" w:sz="4" w:space="0" w:color="auto"/>
              <w:right w:val="single" w:sz="4" w:space="0" w:color="auto"/>
            </w:tcBorders>
            <w:shd w:val="clear" w:color="auto" w:fill="auto"/>
            <w:noWrap/>
            <w:vAlign w:val="bottom"/>
          </w:tcPr>
          <w:p w:rsidR="00672C3C" w:rsidRPr="002D5580" w:rsidRDefault="00672C3C" w:rsidP="00672C3C">
            <w:pPr>
              <w:rPr>
                <w:sz w:val="20"/>
                <w:szCs w:val="20"/>
                <w:lang w:val="cs-CZ"/>
              </w:rPr>
            </w:pPr>
          </w:p>
        </w:tc>
      </w:tr>
      <w:tr w:rsidR="00672C3C" w:rsidRPr="002D5580" w:rsidTr="00672C3C">
        <w:trPr>
          <w:trHeight w:val="300"/>
        </w:trPr>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3.</w:t>
            </w:r>
          </w:p>
        </w:tc>
        <w:tc>
          <w:tcPr>
            <w:tcW w:w="2584" w:type="pct"/>
            <w:tcBorders>
              <w:top w:val="single" w:sz="4" w:space="0" w:color="auto"/>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Osobní automobil</w:t>
            </w:r>
          </w:p>
        </w:tc>
        <w:tc>
          <w:tcPr>
            <w:tcW w:w="1962" w:type="pct"/>
            <w:tcBorders>
              <w:top w:val="single" w:sz="4" w:space="0" w:color="auto"/>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 </w:t>
            </w:r>
          </w:p>
        </w:tc>
      </w:tr>
      <w:tr w:rsidR="00672C3C" w:rsidRPr="002D5580" w:rsidTr="00672C3C">
        <w:trPr>
          <w:trHeight w:val="300"/>
        </w:trPr>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4.</w:t>
            </w:r>
          </w:p>
        </w:tc>
        <w:tc>
          <w:tcPr>
            <w:tcW w:w="2584" w:type="pct"/>
            <w:tcBorders>
              <w:top w:val="single" w:sz="4" w:space="0" w:color="auto"/>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Kolo</w:t>
            </w:r>
          </w:p>
        </w:tc>
        <w:tc>
          <w:tcPr>
            <w:tcW w:w="1962" w:type="pct"/>
            <w:tcBorders>
              <w:top w:val="single" w:sz="4" w:space="0" w:color="auto"/>
              <w:left w:val="nil"/>
              <w:bottom w:val="single" w:sz="4" w:space="0" w:color="auto"/>
              <w:right w:val="single" w:sz="4" w:space="0" w:color="auto"/>
            </w:tcBorders>
            <w:shd w:val="clear" w:color="auto" w:fill="auto"/>
            <w:noWrap/>
            <w:vAlign w:val="bottom"/>
            <w:hideMark/>
          </w:tcPr>
          <w:p w:rsidR="00672C3C" w:rsidRPr="002D5580" w:rsidRDefault="00672C3C" w:rsidP="00672C3C">
            <w:pPr>
              <w:rPr>
                <w:sz w:val="20"/>
                <w:szCs w:val="20"/>
                <w:lang w:val="cs-CZ"/>
              </w:rPr>
            </w:pPr>
            <w:r w:rsidRPr="002D5580">
              <w:rPr>
                <w:sz w:val="20"/>
                <w:szCs w:val="20"/>
                <w:lang w:val="cs-CZ"/>
              </w:rPr>
              <w:t> </w:t>
            </w:r>
          </w:p>
        </w:tc>
      </w:tr>
      <w:tr w:rsidR="00672C3C" w:rsidRPr="002D5580" w:rsidTr="00672C3C">
        <w:trPr>
          <w:trHeight w:val="300"/>
        </w:trPr>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672C3C" w:rsidRPr="002D5580" w:rsidRDefault="00672C3C" w:rsidP="00672C3C">
            <w:pPr>
              <w:rPr>
                <w:sz w:val="20"/>
                <w:szCs w:val="20"/>
                <w:lang w:val="cs-CZ"/>
              </w:rPr>
            </w:pPr>
            <w:r w:rsidRPr="002D5580">
              <w:rPr>
                <w:sz w:val="20"/>
                <w:szCs w:val="20"/>
                <w:lang w:val="cs-CZ"/>
              </w:rPr>
              <w:t>5.</w:t>
            </w:r>
          </w:p>
        </w:tc>
        <w:tc>
          <w:tcPr>
            <w:tcW w:w="2584" w:type="pct"/>
            <w:tcBorders>
              <w:top w:val="single" w:sz="4" w:space="0" w:color="auto"/>
              <w:left w:val="nil"/>
              <w:bottom w:val="single" w:sz="4" w:space="0" w:color="auto"/>
              <w:right w:val="single" w:sz="4" w:space="0" w:color="auto"/>
            </w:tcBorders>
            <w:shd w:val="clear" w:color="auto" w:fill="auto"/>
            <w:noWrap/>
            <w:vAlign w:val="bottom"/>
          </w:tcPr>
          <w:p w:rsidR="00672C3C" w:rsidRPr="002D5580" w:rsidRDefault="00672C3C" w:rsidP="00672C3C">
            <w:pPr>
              <w:rPr>
                <w:sz w:val="20"/>
                <w:szCs w:val="20"/>
                <w:lang w:val="cs-CZ"/>
              </w:rPr>
            </w:pPr>
            <w:r w:rsidRPr="002D5580">
              <w:rPr>
                <w:sz w:val="20"/>
                <w:szCs w:val="20"/>
                <w:lang w:val="cs-CZ"/>
              </w:rPr>
              <w:t>Pěšky</w:t>
            </w:r>
          </w:p>
        </w:tc>
        <w:tc>
          <w:tcPr>
            <w:tcW w:w="1962" w:type="pct"/>
            <w:tcBorders>
              <w:top w:val="single" w:sz="4" w:space="0" w:color="auto"/>
              <w:left w:val="nil"/>
              <w:bottom w:val="single" w:sz="4" w:space="0" w:color="auto"/>
              <w:right w:val="single" w:sz="4" w:space="0" w:color="auto"/>
            </w:tcBorders>
            <w:shd w:val="clear" w:color="auto" w:fill="auto"/>
            <w:noWrap/>
            <w:vAlign w:val="bottom"/>
          </w:tcPr>
          <w:p w:rsidR="00672C3C" w:rsidRPr="002D5580" w:rsidRDefault="00672C3C" w:rsidP="00672C3C">
            <w:pPr>
              <w:rPr>
                <w:sz w:val="20"/>
                <w:szCs w:val="20"/>
                <w:lang w:val="cs-CZ"/>
              </w:rPr>
            </w:pPr>
          </w:p>
        </w:tc>
      </w:tr>
    </w:tbl>
    <w:p w:rsidR="00672C3C" w:rsidRPr="002D5580" w:rsidRDefault="00672C3C" w:rsidP="00834798">
      <w:pPr>
        <w:jc w:val="left"/>
        <w:rPr>
          <w:sz w:val="20"/>
          <w:szCs w:val="20"/>
          <w:lang w:val="cs-CZ"/>
        </w:rPr>
      </w:pPr>
      <w:r w:rsidRPr="002D5580">
        <w:rPr>
          <w:b/>
          <w:bCs/>
          <w:sz w:val="20"/>
          <w:szCs w:val="20"/>
          <w:lang w:val="cs-CZ"/>
        </w:rPr>
        <w:lastRenderedPageBreak/>
        <w:t xml:space="preserve">10. Co podle Vašeho mínění obec nejvíce potřebuje, aby se Vám dobře žilo v místě, kde bydlíte? </w:t>
      </w:r>
      <w:r w:rsidRPr="002D5580">
        <w:rPr>
          <w:sz w:val="20"/>
          <w:szCs w:val="20"/>
          <w:lang w:val="cs-CZ"/>
        </w:rPr>
        <w:t>(do sloupců hodnotu, která odpovídá míře důležitosti dle škály: 1 – velmi důležité; 2 – spíše důležité; 3 – důležité; 4 – málo nedůležité, 5 – bezvýznamné):</w:t>
      </w:r>
      <w:r w:rsidRPr="002D5580">
        <w:rPr>
          <w:sz w:val="20"/>
          <w:szCs w:val="20"/>
          <w:lang w:val="cs-CZ"/>
        </w:rPr>
        <w:tab/>
      </w:r>
    </w:p>
    <w:tbl>
      <w:tblPr>
        <w:tblW w:w="5000" w:type="pct"/>
        <w:tblLayout w:type="fixed"/>
        <w:tblCellMar>
          <w:left w:w="70" w:type="dxa"/>
          <w:right w:w="70" w:type="dxa"/>
        </w:tblCellMar>
        <w:tblLook w:val="04A0"/>
      </w:tblPr>
      <w:tblGrid>
        <w:gridCol w:w="549"/>
        <w:gridCol w:w="3921"/>
        <w:gridCol w:w="548"/>
      </w:tblGrid>
      <w:tr w:rsidR="00672C3C" w:rsidRPr="002D5580" w:rsidTr="00834798">
        <w:trPr>
          <w:trHeight w:hRule="exact" w:val="454"/>
        </w:trPr>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2C3C" w:rsidRPr="002D5580" w:rsidRDefault="00672C3C" w:rsidP="00834798">
            <w:pPr>
              <w:jc w:val="left"/>
              <w:rPr>
                <w:sz w:val="20"/>
                <w:szCs w:val="20"/>
                <w:lang w:val="cs-CZ"/>
              </w:rPr>
            </w:pPr>
            <w:r w:rsidRPr="002D5580">
              <w:rPr>
                <w:sz w:val="20"/>
                <w:szCs w:val="20"/>
                <w:lang w:val="cs-CZ"/>
              </w:rPr>
              <w:t>1.</w:t>
            </w:r>
          </w:p>
        </w:tc>
        <w:tc>
          <w:tcPr>
            <w:tcW w:w="3907" w:type="pct"/>
            <w:tcBorders>
              <w:top w:val="single" w:sz="4" w:space="0" w:color="auto"/>
              <w:left w:val="nil"/>
              <w:bottom w:val="single" w:sz="4" w:space="0" w:color="auto"/>
              <w:right w:val="single" w:sz="4" w:space="0" w:color="auto"/>
            </w:tcBorders>
            <w:shd w:val="clear" w:color="auto" w:fill="auto"/>
            <w:noWrap/>
            <w:vAlign w:val="center"/>
            <w:hideMark/>
          </w:tcPr>
          <w:p w:rsidR="00672C3C" w:rsidRPr="002D5580" w:rsidRDefault="00672C3C" w:rsidP="00834798">
            <w:pPr>
              <w:jc w:val="left"/>
              <w:rPr>
                <w:sz w:val="20"/>
                <w:szCs w:val="20"/>
                <w:lang w:val="cs-CZ"/>
              </w:rPr>
            </w:pPr>
            <w:r w:rsidRPr="002D5580">
              <w:rPr>
                <w:sz w:val="20"/>
                <w:szCs w:val="20"/>
                <w:lang w:val="cs-CZ"/>
              </w:rPr>
              <w:t>Zlepšení podmínek pro podnikání</w:t>
            </w:r>
          </w:p>
        </w:tc>
        <w:tc>
          <w:tcPr>
            <w:tcW w:w="546" w:type="pct"/>
            <w:tcBorders>
              <w:top w:val="single" w:sz="4" w:space="0" w:color="auto"/>
              <w:left w:val="nil"/>
              <w:bottom w:val="single" w:sz="4" w:space="0" w:color="auto"/>
              <w:right w:val="single" w:sz="4" w:space="0" w:color="auto"/>
            </w:tcBorders>
            <w:shd w:val="clear" w:color="auto" w:fill="auto"/>
            <w:noWrap/>
            <w:vAlign w:val="center"/>
            <w:hideMark/>
          </w:tcPr>
          <w:p w:rsidR="00672C3C" w:rsidRPr="002D5580" w:rsidRDefault="00672C3C" w:rsidP="00834798">
            <w:pPr>
              <w:jc w:val="left"/>
              <w:rPr>
                <w:sz w:val="20"/>
                <w:szCs w:val="20"/>
                <w:lang w:val="cs-CZ"/>
              </w:rPr>
            </w:pPr>
            <w:r w:rsidRPr="002D5580">
              <w:rPr>
                <w:sz w:val="20"/>
                <w:szCs w:val="20"/>
                <w:lang w:val="cs-CZ"/>
              </w:rPr>
              <w:t> </w:t>
            </w:r>
          </w:p>
          <w:p w:rsidR="00672C3C" w:rsidRPr="002D5580" w:rsidRDefault="00672C3C" w:rsidP="00834798">
            <w:pPr>
              <w:jc w:val="left"/>
              <w:rPr>
                <w:sz w:val="20"/>
                <w:szCs w:val="20"/>
                <w:lang w:val="cs-CZ"/>
              </w:rPr>
            </w:pPr>
            <w:r w:rsidRPr="002D5580">
              <w:rPr>
                <w:sz w:val="20"/>
                <w:szCs w:val="20"/>
                <w:lang w:val="cs-CZ"/>
              </w:rPr>
              <w:t> </w:t>
            </w:r>
          </w:p>
        </w:tc>
      </w:tr>
      <w:tr w:rsidR="00672C3C" w:rsidRPr="002D5580" w:rsidTr="00834798">
        <w:trPr>
          <w:trHeight w:val="227"/>
        </w:trPr>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r w:rsidRPr="002D5580">
              <w:rPr>
                <w:sz w:val="20"/>
                <w:szCs w:val="20"/>
                <w:lang w:val="cs-CZ"/>
              </w:rPr>
              <w:t>2.</w:t>
            </w:r>
          </w:p>
        </w:tc>
        <w:tc>
          <w:tcPr>
            <w:tcW w:w="3907" w:type="pct"/>
            <w:tcBorders>
              <w:top w:val="single" w:sz="4" w:space="0" w:color="auto"/>
              <w:left w:val="nil"/>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r w:rsidRPr="002D5580">
              <w:rPr>
                <w:sz w:val="20"/>
                <w:szCs w:val="20"/>
                <w:lang w:val="cs-CZ"/>
              </w:rPr>
              <w:t>Rozšíření ploch pro podnikání</w:t>
            </w:r>
          </w:p>
        </w:tc>
        <w:tc>
          <w:tcPr>
            <w:tcW w:w="546" w:type="pct"/>
            <w:tcBorders>
              <w:top w:val="single" w:sz="4" w:space="0" w:color="auto"/>
              <w:left w:val="nil"/>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p>
        </w:tc>
      </w:tr>
      <w:tr w:rsidR="00672C3C" w:rsidRPr="002D5580" w:rsidTr="00834798">
        <w:trPr>
          <w:trHeight w:val="227"/>
        </w:trPr>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r w:rsidRPr="002D5580">
              <w:rPr>
                <w:sz w:val="20"/>
                <w:szCs w:val="20"/>
                <w:lang w:val="cs-CZ"/>
              </w:rPr>
              <w:t>3.</w:t>
            </w:r>
          </w:p>
        </w:tc>
        <w:tc>
          <w:tcPr>
            <w:tcW w:w="3907" w:type="pct"/>
            <w:tcBorders>
              <w:top w:val="single" w:sz="4" w:space="0" w:color="auto"/>
              <w:left w:val="nil"/>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r w:rsidRPr="002D5580">
              <w:rPr>
                <w:sz w:val="20"/>
                <w:szCs w:val="20"/>
                <w:lang w:val="cs-CZ"/>
              </w:rPr>
              <w:t xml:space="preserve">Zvýšení zaměstnanosti </w:t>
            </w:r>
          </w:p>
        </w:tc>
        <w:tc>
          <w:tcPr>
            <w:tcW w:w="546" w:type="pct"/>
            <w:tcBorders>
              <w:top w:val="single" w:sz="4" w:space="0" w:color="auto"/>
              <w:left w:val="nil"/>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p>
        </w:tc>
      </w:tr>
      <w:tr w:rsidR="00672C3C" w:rsidRPr="002D5580" w:rsidTr="00834798">
        <w:trPr>
          <w:trHeight w:val="227"/>
        </w:trPr>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r w:rsidRPr="002D5580">
              <w:rPr>
                <w:sz w:val="20"/>
                <w:szCs w:val="20"/>
                <w:lang w:val="cs-CZ"/>
              </w:rPr>
              <w:t>4.</w:t>
            </w:r>
          </w:p>
        </w:tc>
        <w:tc>
          <w:tcPr>
            <w:tcW w:w="3907" w:type="pct"/>
            <w:tcBorders>
              <w:top w:val="single" w:sz="4" w:space="0" w:color="auto"/>
              <w:left w:val="nil"/>
              <w:bottom w:val="single" w:sz="4" w:space="0" w:color="auto"/>
              <w:right w:val="single" w:sz="4" w:space="0" w:color="auto"/>
            </w:tcBorders>
            <w:shd w:val="clear" w:color="auto" w:fill="auto"/>
            <w:noWrap/>
            <w:vAlign w:val="center"/>
            <w:hideMark/>
          </w:tcPr>
          <w:p w:rsidR="00672C3C" w:rsidRPr="002D5580" w:rsidRDefault="00672C3C" w:rsidP="00834798">
            <w:pPr>
              <w:jc w:val="left"/>
              <w:rPr>
                <w:sz w:val="20"/>
                <w:szCs w:val="20"/>
                <w:lang w:val="cs-CZ"/>
              </w:rPr>
            </w:pPr>
            <w:r w:rsidRPr="002D5580">
              <w:rPr>
                <w:sz w:val="20"/>
                <w:szCs w:val="20"/>
                <w:lang w:val="cs-CZ"/>
              </w:rPr>
              <w:t>Podpora bytové výstavby (dobudování technické infrastruktury a místních komunikací), zasíťování pozemků a následný prodej stavebních parcel občanům</w:t>
            </w:r>
          </w:p>
        </w:tc>
        <w:tc>
          <w:tcPr>
            <w:tcW w:w="546" w:type="pct"/>
            <w:tcBorders>
              <w:top w:val="single" w:sz="4" w:space="0" w:color="auto"/>
              <w:left w:val="nil"/>
              <w:bottom w:val="single" w:sz="4" w:space="0" w:color="auto"/>
              <w:right w:val="single" w:sz="4" w:space="0" w:color="auto"/>
            </w:tcBorders>
            <w:shd w:val="clear" w:color="auto" w:fill="auto"/>
            <w:noWrap/>
            <w:vAlign w:val="center"/>
            <w:hideMark/>
          </w:tcPr>
          <w:p w:rsidR="00672C3C" w:rsidRPr="002D5580" w:rsidRDefault="00672C3C" w:rsidP="00834798">
            <w:pPr>
              <w:jc w:val="left"/>
              <w:rPr>
                <w:sz w:val="20"/>
                <w:szCs w:val="20"/>
                <w:lang w:val="cs-CZ"/>
              </w:rPr>
            </w:pPr>
            <w:r w:rsidRPr="002D5580">
              <w:rPr>
                <w:sz w:val="20"/>
                <w:szCs w:val="20"/>
                <w:lang w:val="cs-CZ"/>
              </w:rPr>
              <w:t> </w:t>
            </w:r>
          </w:p>
          <w:p w:rsidR="00672C3C" w:rsidRPr="002D5580" w:rsidRDefault="00672C3C" w:rsidP="00834798">
            <w:pPr>
              <w:jc w:val="left"/>
              <w:rPr>
                <w:sz w:val="20"/>
                <w:szCs w:val="20"/>
                <w:lang w:val="cs-CZ"/>
              </w:rPr>
            </w:pPr>
            <w:r w:rsidRPr="002D5580">
              <w:rPr>
                <w:sz w:val="20"/>
                <w:szCs w:val="20"/>
                <w:lang w:val="cs-CZ"/>
              </w:rPr>
              <w:t> </w:t>
            </w:r>
          </w:p>
        </w:tc>
      </w:tr>
      <w:tr w:rsidR="00672C3C" w:rsidRPr="002D5580" w:rsidTr="00834798">
        <w:trPr>
          <w:trHeight w:val="227"/>
        </w:trPr>
        <w:tc>
          <w:tcPr>
            <w:tcW w:w="547" w:type="pct"/>
            <w:tcBorders>
              <w:top w:val="nil"/>
              <w:left w:val="single" w:sz="4" w:space="0" w:color="auto"/>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r w:rsidRPr="002D5580">
              <w:rPr>
                <w:sz w:val="20"/>
                <w:szCs w:val="20"/>
                <w:lang w:val="cs-CZ"/>
              </w:rPr>
              <w:t>5.</w:t>
            </w:r>
          </w:p>
        </w:tc>
        <w:tc>
          <w:tcPr>
            <w:tcW w:w="3907" w:type="pct"/>
            <w:tcBorders>
              <w:top w:val="nil"/>
              <w:left w:val="nil"/>
              <w:bottom w:val="single" w:sz="4" w:space="0" w:color="auto"/>
              <w:right w:val="single" w:sz="4" w:space="0" w:color="auto"/>
            </w:tcBorders>
            <w:shd w:val="clear" w:color="auto" w:fill="auto"/>
            <w:noWrap/>
            <w:vAlign w:val="center"/>
            <w:hideMark/>
          </w:tcPr>
          <w:p w:rsidR="00672C3C" w:rsidRPr="002D5580" w:rsidRDefault="00672C3C" w:rsidP="00834798">
            <w:pPr>
              <w:jc w:val="left"/>
              <w:rPr>
                <w:sz w:val="20"/>
                <w:szCs w:val="20"/>
                <w:lang w:val="cs-CZ"/>
              </w:rPr>
            </w:pPr>
            <w:r w:rsidRPr="002D5580">
              <w:rPr>
                <w:sz w:val="20"/>
                <w:szCs w:val="20"/>
                <w:lang w:val="cs-CZ"/>
              </w:rPr>
              <w:t>Častější spoje veřejné dopravy</w:t>
            </w:r>
          </w:p>
        </w:tc>
        <w:tc>
          <w:tcPr>
            <w:tcW w:w="546" w:type="pct"/>
            <w:tcBorders>
              <w:top w:val="nil"/>
              <w:left w:val="nil"/>
              <w:bottom w:val="single" w:sz="4" w:space="0" w:color="auto"/>
              <w:right w:val="single" w:sz="4" w:space="0" w:color="auto"/>
            </w:tcBorders>
            <w:shd w:val="clear" w:color="auto" w:fill="auto"/>
            <w:noWrap/>
            <w:vAlign w:val="center"/>
            <w:hideMark/>
          </w:tcPr>
          <w:p w:rsidR="00672C3C" w:rsidRPr="002D5580" w:rsidRDefault="00672C3C" w:rsidP="00834798">
            <w:pPr>
              <w:jc w:val="left"/>
              <w:rPr>
                <w:sz w:val="20"/>
                <w:szCs w:val="20"/>
                <w:lang w:val="cs-CZ"/>
              </w:rPr>
            </w:pPr>
            <w:r w:rsidRPr="002D5580">
              <w:rPr>
                <w:sz w:val="20"/>
                <w:szCs w:val="20"/>
                <w:lang w:val="cs-CZ"/>
              </w:rPr>
              <w:t>  </w:t>
            </w:r>
          </w:p>
        </w:tc>
      </w:tr>
      <w:tr w:rsidR="00672C3C" w:rsidRPr="002D5580" w:rsidTr="00834798">
        <w:trPr>
          <w:trHeight w:val="227"/>
        </w:trPr>
        <w:tc>
          <w:tcPr>
            <w:tcW w:w="547" w:type="pct"/>
            <w:tcBorders>
              <w:top w:val="nil"/>
              <w:left w:val="single" w:sz="4" w:space="0" w:color="auto"/>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r w:rsidRPr="002D5580">
              <w:rPr>
                <w:sz w:val="20"/>
                <w:szCs w:val="20"/>
                <w:lang w:val="cs-CZ"/>
              </w:rPr>
              <w:t>6.</w:t>
            </w:r>
          </w:p>
        </w:tc>
        <w:tc>
          <w:tcPr>
            <w:tcW w:w="3907" w:type="pct"/>
            <w:tcBorders>
              <w:top w:val="nil"/>
              <w:left w:val="nil"/>
              <w:bottom w:val="single" w:sz="4" w:space="0" w:color="auto"/>
              <w:right w:val="single" w:sz="4" w:space="0" w:color="auto"/>
            </w:tcBorders>
            <w:shd w:val="clear" w:color="auto" w:fill="auto"/>
            <w:noWrap/>
            <w:vAlign w:val="center"/>
            <w:hideMark/>
          </w:tcPr>
          <w:p w:rsidR="00672C3C" w:rsidRPr="002D5580" w:rsidRDefault="00672C3C" w:rsidP="00834798">
            <w:pPr>
              <w:jc w:val="left"/>
              <w:rPr>
                <w:sz w:val="20"/>
                <w:szCs w:val="20"/>
                <w:lang w:val="cs-CZ"/>
              </w:rPr>
            </w:pPr>
            <w:r w:rsidRPr="002D5580">
              <w:rPr>
                <w:sz w:val="20"/>
                <w:szCs w:val="20"/>
                <w:lang w:val="cs-CZ"/>
              </w:rPr>
              <w:t>Zřízení dalších provozoven obchodu a služeb v obci</w:t>
            </w:r>
          </w:p>
        </w:tc>
        <w:tc>
          <w:tcPr>
            <w:tcW w:w="546" w:type="pct"/>
            <w:tcBorders>
              <w:top w:val="nil"/>
              <w:left w:val="nil"/>
              <w:bottom w:val="single" w:sz="4" w:space="0" w:color="auto"/>
              <w:right w:val="single" w:sz="4" w:space="0" w:color="auto"/>
            </w:tcBorders>
            <w:shd w:val="clear" w:color="auto" w:fill="auto"/>
            <w:noWrap/>
            <w:vAlign w:val="center"/>
            <w:hideMark/>
          </w:tcPr>
          <w:p w:rsidR="00672C3C" w:rsidRPr="002D5580" w:rsidRDefault="00672C3C" w:rsidP="00834798">
            <w:pPr>
              <w:jc w:val="left"/>
              <w:rPr>
                <w:sz w:val="20"/>
                <w:szCs w:val="20"/>
                <w:lang w:val="cs-CZ"/>
              </w:rPr>
            </w:pPr>
            <w:r w:rsidRPr="002D5580">
              <w:rPr>
                <w:sz w:val="20"/>
                <w:szCs w:val="20"/>
                <w:lang w:val="cs-CZ"/>
              </w:rPr>
              <w:t>  </w:t>
            </w:r>
          </w:p>
        </w:tc>
      </w:tr>
      <w:tr w:rsidR="00672C3C" w:rsidRPr="002D5580" w:rsidTr="00834798">
        <w:trPr>
          <w:trHeight w:val="227"/>
        </w:trPr>
        <w:tc>
          <w:tcPr>
            <w:tcW w:w="547" w:type="pct"/>
            <w:tcBorders>
              <w:top w:val="nil"/>
              <w:left w:val="single" w:sz="4" w:space="0" w:color="auto"/>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r w:rsidRPr="002D5580">
              <w:rPr>
                <w:sz w:val="20"/>
                <w:szCs w:val="20"/>
                <w:lang w:val="cs-CZ"/>
              </w:rPr>
              <w:t>7.</w:t>
            </w:r>
          </w:p>
        </w:tc>
        <w:tc>
          <w:tcPr>
            <w:tcW w:w="3907" w:type="pct"/>
            <w:tcBorders>
              <w:top w:val="nil"/>
              <w:left w:val="nil"/>
              <w:bottom w:val="single" w:sz="4" w:space="0" w:color="auto"/>
              <w:right w:val="single" w:sz="4" w:space="0" w:color="auto"/>
            </w:tcBorders>
            <w:shd w:val="clear" w:color="auto" w:fill="auto"/>
            <w:noWrap/>
            <w:vAlign w:val="center"/>
            <w:hideMark/>
          </w:tcPr>
          <w:p w:rsidR="00672C3C" w:rsidRPr="002D5580" w:rsidRDefault="00672C3C" w:rsidP="00834798">
            <w:pPr>
              <w:jc w:val="left"/>
              <w:rPr>
                <w:sz w:val="20"/>
                <w:szCs w:val="20"/>
                <w:lang w:val="cs-CZ"/>
              </w:rPr>
            </w:pPr>
            <w:r w:rsidRPr="002D5580">
              <w:rPr>
                <w:sz w:val="20"/>
                <w:szCs w:val="20"/>
                <w:lang w:val="cs-CZ"/>
              </w:rPr>
              <w:t xml:space="preserve">Rekonstrukce místních komunikací </w:t>
            </w:r>
          </w:p>
        </w:tc>
        <w:tc>
          <w:tcPr>
            <w:tcW w:w="546" w:type="pct"/>
            <w:tcBorders>
              <w:top w:val="nil"/>
              <w:left w:val="nil"/>
              <w:bottom w:val="single" w:sz="4" w:space="0" w:color="auto"/>
              <w:right w:val="single" w:sz="4" w:space="0" w:color="auto"/>
            </w:tcBorders>
            <w:shd w:val="clear" w:color="auto" w:fill="auto"/>
            <w:noWrap/>
            <w:vAlign w:val="center"/>
            <w:hideMark/>
          </w:tcPr>
          <w:p w:rsidR="00672C3C" w:rsidRPr="002D5580" w:rsidRDefault="00672C3C" w:rsidP="00834798">
            <w:pPr>
              <w:jc w:val="left"/>
              <w:rPr>
                <w:sz w:val="20"/>
                <w:szCs w:val="20"/>
                <w:lang w:val="cs-CZ"/>
              </w:rPr>
            </w:pPr>
            <w:r w:rsidRPr="002D5580">
              <w:rPr>
                <w:sz w:val="20"/>
                <w:szCs w:val="20"/>
                <w:lang w:val="cs-CZ"/>
              </w:rPr>
              <w:t>  </w:t>
            </w:r>
          </w:p>
        </w:tc>
      </w:tr>
      <w:tr w:rsidR="00672C3C" w:rsidRPr="002D5580" w:rsidTr="00834798">
        <w:trPr>
          <w:trHeight w:val="227"/>
        </w:trPr>
        <w:tc>
          <w:tcPr>
            <w:tcW w:w="547" w:type="pct"/>
            <w:tcBorders>
              <w:top w:val="nil"/>
              <w:left w:val="single" w:sz="4" w:space="0" w:color="auto"/>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r w:rsidRPr="002D5580">
              <w:rPr>
                <w:sz w:val="20"/>
                <w:szCs w:val="20"/>
                <w:lang w:val="cs-CZ"/>
              </w:rPr>
              <w:t>8.</w:t>
            </w:r>
          </w:p>
        </w:tc>
        <w:tc>
          <w:tcPr>
            <w:tcW w:w="3907" w:type="pct"/>
            <w:tcBorders>
              <w:top w:val="nil"/>
              <w:left w:val="nil"/>
              <w:bottom w:val="single" w:sz="4" w:space="0" w:color="auto"/>
              <w:right w:val="single" w:sz="4" w:space="0" w:color="auto"/>
            </w:tcBorders>
            <w:shd w:val="clear" w:color="auto" w:fill="auto"/>
            <w:noWrap/>
            <w:vAlign w:val="center"/>
            <w:hideMark/>
          </w:tcPr>
          <w:p w:rsidR="00672C3C" w:rsidRPr="002D5580" w:rsidRDefault="00672C3C" w:rsidP="00834798">
            <w:pPr>
              <w:jc w:val="left"/>
              <w:rPr>
                <w:sz w:val="20"/>
                <w:szCs w:val="20"/>
                <w:lang w:val="cs-CZ"/>
              </w:rPr>
            </w:pPr>
            <w:r w:rsidRPr="002D5580">
              <w:rPr>
                <w:sz w:val="20"/>
                <w:szCs w:val="20"/>
                <w:lang w:val="cs-CZ"/>
              </w:rPr>
              <w:t>Podpora kulturních, společenských a sportovních aktivit</w:t>
            </w:r>
          </w:p>
        </w:tc>
        <w:tc>
          <w:tcPr>
            <w:tcW w:w="546" w:type="pct"/>
            <w:tcBorders>
              <w:top w:val="nil"/>
              <w:left w:val="nil"/>
              <w:bottom w:val="single" w:sz="4" w:space="0" w:color="auto"/>
              <w:right w:val="single" w:sz="4" w:space="0" w:color="auto"/>
            </w:tcBorders>
            <w:shd w:val="clear" w:color="auto" w:fill="auto"/>
            <w:noWrap/>
            <w:vAlign w:val="center"/>
            <w:hideMark/>
          </w:tcPr>
          <w:p w:rsidR="00672C3C" w:rsidRPr="002D5580" w:rsidRDefault="00672C3C" w:rsidP="00834798">
            <w:pPr>
              <w:jc w:val="left"/>
              <w:rPr>
                <w:sz w:val="20"/>
                <w:szCs w:val="20"/>
                <w:lang w:val="cs-CZ"/>
              </w:rPr>
            </w:pPr>
            <w:r w:rsidRPr="002D5580">
              <w:rPr>
                <w:sz w:val="20"/>
                <w:szCs w:val="20"/>
                <w:lang w:val="cs-CZ"/>
              </w:rPr>
              <w:t>  </w:t>
            </w:r>
          </w:p>
        </w:tc>
      </w:tr>
      <w:tr w:rsidR="00672C3C" w:rsidRPr="002D5580" w:rsidTr="00834798">
        <w:trPr>
          <w:trHeight w:val="227"/>
        </w:trPr>
        <w:tc>
          <w:tcPr>
            <w:tcW w:w="547" w:type="pct"/>
            <w:tcBorders>
              <w:top w:val="nil"/>
              <w:left w:val="single" w:sz="4" w:space="0" w:color="auto"/>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r w:rsidRPr="002D5580">
              <w:rPr>
                <w:sz w:val="20"/>
                <w:szCs w:val="20"/>
                <w:lang w:val="cs-CZ"/>
              </w:rPr>
              <w:t>9.</w:t>
            </w:r>
          </w:p>
        </w:tc>
        <w:tc>
          <w:tcPr>
            <w:tcW w:w="3907" w:type="pct"/>
            <w:tcBorders>
              <w:top w:val="nil"/>
              <w:left w:val="nil"/>
              <w:bottom w:val="single" w:sz="4" w:space="0" w:color="auto"/>
              <w:right w:val="single" w:sz="4" w:space="0" w:color="auto"/>
            </w:tcBorders>
            <w:shd w:val="clear" w:color="auto" w:fill="auto"/>
            <w:noWrap/>
            <w:vAlign w:val="center"/>
            <w:hideMark/>
          </w:tcPr>
          <w:p w:rsidR="00672C3C" w:rsidRPr="002D5580" w:rsidRDefault="00672C3C" w:rsidP="00834798">
            <w:pPr>
              <w:jc w:val="left"/>
              <w:rPr>
                <w:sz w:val="20"/>
                <w:szCs w:val="20"/>
                <w:lang w:val="cs-CZ"/>
              </w:rPr>
            </w:pPr>
            <w:r w:rsidRPr="002D5580">
              <w:rPr>
                <w:sz w:val="20"/>
                <w:szCs w:val="20"/>
                <w:lang w:val="cs-CZ"/>
              </w:rPr>
              <w:t>Péče o veřejnou zeleň a prostředí v obci</w:t>
            </w:r>
          </w:p>
        </w:tc>
        <w:tc>
          <w:tcPr>
            <w:tcW w:w="546" w:type="pct"/>
            <w:tcBorders>
              <w:top w:val="nil"/>
              <w:left w:val="nil"/>
              <w:bottom w:val="single" w:sz="4" w:space="0" w:color="auto"/>
              <w:right w:val="single" w:sz="4" w:space="0" w:color="auto"/>
            </w:tcBorders>
            <w:shd w:val="clear" w:color="auto" w:fill="auto"/>
            <w:noWrap/>
            <w:vAlign w:val="center"/>
            <w:hideMark/>
          </w:tcPr>
          <w:p w:rsidR="00672C3C" w:rsidRPr="002D5580" w:rsidRDefault="00672C3C" w:rsidP="00834798">
            <w:pPr>
              <w:jc w:val="left"/>
              <w:rPr>
                <w:sz w:val="20"/>
                <w:szCs w:val="20"/>
                <w:lang w:val="cs-CZ"/>
              </w:rPr>
            </w:pPr>
            <w:r w:rsidRPr="002D5580">
              <w:rPr>
                <w:sz w:val="20"/>
                <w:szCs w:val="20"/>
                <w:lang w:val="cs-CZ"/>
              </w:rPr>
              <w:t>  </w:t>
            </w:r>
          </w:p>
        </w:tc>
      </w:tr>
      <w:tr w:rsidR="00672C3C" w:rsidRPr="002D5580" w:rsidTr="00834798">
        <w:trPr>
          <w:trHeight w:val="227"/>
        </w:trPr>
        <w:tc>
          <w:tcPr>
            <w:tcW w:w="547" w:type="pct"/>
            <w:tcBorders>
              <w:top w:val="nil"/>
              <w:left w:val="single" w:sz="4" w:space="0" w:color="auto"/>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r w:rsidRPr="002D5580">
              <w:rPr>
                <w:sz w:val="20"/>
                <w:szCs w:val="20"/>
                <w:lang w:val="cs-CZ"/>
              </w:rPr>
              <w:t>10.</w:t>
            </w:r>
          </w:p>
        </w:tc>
        <w:tc>
          <w:tcPr>
            <w:tcW w:w="3907" w:type="pct"/>
            <w:tcBorders>
              <w:top w:val="nil"/>
              <w:left w:val="nil"/>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r w:rsidRPr="002D5580">
              <w:rPr>
                <w:sz w:val="20"/>
                <w:szCs w:val="20"/>
                <w:lang w:val="cs-CZ"/>
              </w:rPr>
              <w:t>Podpora základního školství (MŠ, ZŠ)</w:t>
            </w:r>
          </w:p>
        </w:tc>
        <w:tc>
          <w:tcPr>
            <w:tcW w:w="546" w:type="pct"/>
            <w:tcBorders>
              <w:top w:val="nil"/>
              <w:left w:val="nil"/>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p>
        </w:tc>
      </w:tr>
      <w:tr w:rsidR="00672C3C" w:rsidRPr="002D5580" w:rsidTr="00834798">
        <w:trPr>
          <w:trHeight w:val="227"/>
        </w:trPr>
        <w:tc>
          <w:tcPr>
            <w:tcW w:w="547" w:type="pct"/>
            <w:tcBorders>
              <w:top w:val="nil"/>
              <w:left w:val="single" w:sz="4" w:space="0" w:color="auto"/>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r w:rsidRPr="002D5580">
              <w:rPr>
                <w:sz w:val="20"/>
                <w:szCs w:val="20"/>
                <w:lang w:val="cs-CZ"/>
              </w:rPr>
              <w:t>11.</w:t>
            </w:r>
          </w:p>
        </w:tc>
        <w:tc>
          <w:tcPr>
            <w:tcW w:w="3907" w:type="pct"/>
            <w:tcBorders>
              <w:top w:val="nil"/>
              <w:left w:val="nil"/>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r w:rsidRPr="002D5580">
              <w:rPr>
                <w:sz w:val="20"/>
                <w:szCs w:val="20"/>
                <w:lang w:val="cs-CZ"/>
              </w:rPr>
              <w:t>Podpora mimoškolních aktivit pro děti a mládež</w:t>
            </w:r>
          </w:p>
        </w:tc>
        <w:tc>
          <w:tcPr>
            <w:tcW w:w="546" w:type="pct"/>
            <w:tcBorders>
              <w:top w:val="nil"/>
              <w:left w:val="nil"/>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p>
        </w:tc>
      </w:tr>
      <w:tr w:rsidR="00672C3C" w:rsidRPr="002D5580" w:rsidTr="00834798">
        <w:trPr>
          <w:trHeight w:val="227"/>
        </w:trPr>
        <w:tc>
          <w:tcPr>
            <w:tcW w:w="547" w:type="pct"/>
            <w:tcBorders>
              <w:top w:val="nil"/>
              <w:left w:val="single" w:sz="4" w:space="0" w:color="auto"/>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r w:rsidRPr="002D5580">
              <w:rPr>
                <w:sz w:val="20"/>
                <w:szCs w:val="20"/>
                <w:lang w:val="cs-CZ"/>
              </w:rPr>
              <w:t>12.</w:t>
            </w:r>
          </w:p>
        </w:tc>
        <w:tc>
          <w:tcPr>
            <w:tcW w:w="3907" w:type="pct"/>
            <w:tcBorders>
              <w:top w:val="nil"/>
              <w:left w:val="nil"/>
              <w:bottom w:val="single" w:sz="4" w:space="0" w:color="auto"/>
              <w:right w:val="single" w:sz="4" w:space="0" w:color="auto"/>
            </w:tcBorders>
            <w:shd w:val="clear" w:color="auto" w:fill="auto"/>
            <w:noWrap/>
            <w:vAlign w:val="center"/>
            <w:hideMark/>
          </w:tcPr>
          <w:p w:rsidR="00672C3C" w:rsidRPr="002D5580" w:rsidRDefault="00672C3C" w:rsidP="00834798">
            <w:pPr>
              <w:jc w:val="left"/>
              <w:rPr>
                <w:sz w:val="20"/>
                <w:szCs w:val="20"/>
                <w:lang w:val="cs-CZ"/>
              </w:rPr>
            </w:pPr>
            <w:r w:rsidRPr="002D5580">
              <w:rPr>
                <w:sz w:val="20"/>
                <w:szCs w:val="20"/>
                <w:lang w:val="cs-CZ"/>
              </w:rPr>
              <w:t>Opravy památek v obci</w:t>
            </w:r>
          </w:p>
        </w:tc>
        <w:tc>
          <w:tcPr>
            <w:tcW w:w="546" w:type="pct"/>
            <w:tcBorders>
              <w:top w:val="nil"/>
              <w:left w:val="nil"/>
              <w:bottom w:val="single" w:sz="4" w:space="0" w:color="auto"/>
              <w:right w:val="single" w:sz="4" w:space="0" w:color="auto"/>
            </w:tcBorders>
            <w:shd w:val="clear" w:color="auto" w:fill="auto"/>
            <w:noWrap/>
            <w:vAlign w:val="center"/>
            <w:hideMark/>
          </w:tcPr>
          <w:p w:rsidR="00672C3C" w:rsidRPr="002D5580" w:rsidRDefault="00672C3C" w:rsidP="00834798">
            <w:pPr>
              <w:jc w:val="left"/>
              <w:rPr>
                <w:sz w:val="20"/>
                <w:szCs w:val="20"/>
                <w:lang w:val="cs-CZ"/>
              </w:rPr>
            </w:pPr>
            <w:r w:rsidRPr="002D5580">
              <w:rPr>
                <w:sz w:val="20"/>
                <w:szCs w:val="20"/>
                <w:lang w:val="cs-CZ"/>
              </w:rPr>
              <w:t>  </w:t>
            </w:r>
          </w:p>
        </w:tc>
      </w:tr>
      <w:tr w:rsidR="00672C3C" w:rsidRPr="002D5580" w:rsidTr="00834798">
        <w:trPr>
          <w:trHeight w:val="227"/>
        </w:trPr>
        <w:tc>
          <w:tcPr>
            <w:tcW w:w="547" w:type="pct"/>
            <w:tcBorders>
              <w:top w:val="nil"/>
              <w:left w:val="single" w:sz="4" w:space="0" w:color="auto"/>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r w:rsidRPr="002D5580">
              <w:rPr>
                <w:sz w:val="20"/>
                <w:szCs w:val="20"/>
                <w:lang w:val="cs-CZ"/>
              </w:rPr>
              <w:t>13.</w:t>
            </w:r>
          </w:p>
        </w:tc>
        <w:tc>
          <w:tcPr>
            <w:tcW w:w="3907" w:type="pct"/>
            <w:tcBorders>
              <w:top w:val="nil"/>
              <w:left w:val="nil"/>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r w:rsidRPr="002D5580">
              <w:rPr>
                <w:sz w:val="20"/>
                <w:szCs w:val="20"/>
                <w:lang w:val="cs-CZ"/>
              </w:rPr>
              <w:t>Ochrana životního prostředí</w:t>
            </w:r>
          </w:p>
        </w:tc>
        <w:tc>
          <w:tcPr>
            <w:tcW w:w="546" w:type="pct"/>
            <w:tcBorders>
              <w:top w:val="nil"/>
              <w:left w:val="nil"/>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p>
        </w:tc>
      </w:tr>
      <w:tr w:rsidR="00672C3C" w:rsidRPr="002D5580" w:rsidTr="00834798">
        <w:trPr>
          <w:trHeight w:val="227"/>
        </w:trPr>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r w:rsidRPr="002D5580">
              <w:rPr>
                <w:sz w:val="20"/>
                <w:szCs w:val="20"/>
                <w:lang w:val="cs-CZ"/>
              </w:rPr>
              <w:t>14.</w:t>
            </w:r>
          </w:p>
        </w:tc>
        <w:tc>
          <w:tcPr>
            <w:tcW w:w="3907" w:type="pct"/>
            <w:tcBorders>
              <w:top w:val="single" w:sz="4" w:space="0" w:color="auto"/>
              <w:left w:val="nil"/>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r w:rsidRPr="002D5580">
              <w:rPr>
                <w:sz w:val="20"/>
                <w:szCs w:val="20"/>
                <w:lang w:val="cs-CZ"/>
              </w:rPr>
              <w:t>Podpora cestovního ruchu</w:t>
            </w:r>
          </w:p>
        </w:tc>
        <w:tc>
          <w:tcPr>
            <w:tcW w:w="546" w:type="pct"/>
            <w:tcBorders>
              <w:top w:val="single" w:sz="4" w:space="0" w:color="auto"/>
              <w:left w:val="nil"/>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p>
        </w:tc>
      </w:tr>
      <w:tr w:rsidR="00672C3C" w:rsidRPr="002D5580" w:rsidTr="00834798">
        <w:trPr>
          <w:trHeight w:val="227"/>
        </w:trPr>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r w:rsidRPr="002D5580">
              <w:rPr>
                <w:sz w:val="20"/>
                <w:szCs w:val="20"/>
                <w:lang w:val="cs-CZ"/>
              </w:rPr>
              <w:t>15.</w:t>
            </w:r>
          </w:p>
        </w:tc>
        <w:tc>
          <w:tcPr>
            <w:tcW w:w="3907" w:type="pct"/>
            <w:tcBorders>
              <w:top w:val="single" w:sz="4" w:space="0" w:color="auto"/>
              <w:left w:val="nil"/>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r w:rsidRPr="002D5580">
              <w:rPr>
                <w:sz w:val="20"/>
                <w:szCs w:val="20"/>
                <w:lang w:val="cs-CZ"/>
              </w:rPr>
              <w:t>Zajištění zdravotní péče</w:t>
            </w:r>
          </w:p>
        </w:tc>
        <w:tc>
          <w:tcPr>
            <w:tcW w:w="546" w:type="pct"/>
            <w:tcBorders>
              <w:top w:val="single" w:sz="4" w:space="0" w:color="auto"/>
              <w:left w:val="nil"/>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p>
        </w:tc>
      </w:tr>
      <w:tr w:rsidR="00672C3C" w:rsidRPr="002D5580" w:rsidTr="00834798">
        <w:trPr>
          <w:trHeight w:val="227"/>
        </w:trPr>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r w:rsidRPr="002D5580">
              <w:rPr>
                <w:sz w:val="20"/>
                <w:szCs w:val="20"/>
                <w:lang w:val="cs-CZ"/>
              </w:rPr>
              <w:t>16.</w:t>
            </w:r>
          </w:p>
        </w:tc>
        <w:tc>
          <w:tcPr>
            <w:tcW w:w="3907" w:type="pct"/>
            <w:tcBorders>
              <w:top w:val="single" w:sz="4" w:space="0" w:color="auto"/>
              <w:left w:val="nil"/>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r w:rsidRPr="002D5580">
              <w:rPr>
                <w:sz w:val="20"/>
                <w:szCs w:val="20"/>
                <w:lang w:val="cs-CZ"/>
              </w:rPr>
              <w:t>Zajištění sociálních služeb</w:t>
            </w:r>
          </w:p>
        </w:tc>
        <w:tc>
          <w:tcPr>
            <w:tcW w:w="546" w:type="pct"/>
            <w:tcBorders>
              <w:top w:val="single" w:sz="4" w:space="0" w:color="auto"/>
              <w:left w:val="nil"/>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p>
        </w:tc>
      </w:tr>
      <w:tr w:rsidR="00672C3C" w:rsidRPr="002D5580" w:rsidTr="00834798">
        <w:trPr>
          <w:trHeight w:val="227"/>
        </w:trPr>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r w:rsidRPr="002D5580">
              <w:rPr>
                <w:sz w:val="20"/>
                <w:szCs w:val="20"/>
                <w:lang w:val="cs-CZ"/>
              </w:rPr>
              <w:t>17.</w:t>
            </w:r>
          </w:p>
        </w:tc>
        <w:tc>
          <w:tcPr>
            <w:tcW w:w="3907" w:type="pct"/>
            <w:tcBorders>
              <w:top w:val="single" w:sz="4" w:space="0" w:color="auto"/>
              <w:left w:val="nil"/>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r w:rsidRPr="002D5580">
              <w:rPr>
                <w:sz w:val="20"/>
                <w:szCs w:val="20"/>
                <w:lang w:val="cs-CZ"/>
              </w:rPr>
              <w:t xml:space="preserve">Zvýšení dopravní bezpečnosti </w:t>
            </w:r>
          </w:p>
        </w:tc>
        <w:tc>
          <w:tcPr>
            <w:tcW w:w="546" w:type="pct"/>
            <w:tcBorders>
              <w:top w:val="single" w:sz="4" w:space="0" w:color="auto"/>
              <w:left w:val="nil"/>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p>
        </w:tc>
      </w:tr>
      <w:tr w:rsidR="00672C3C" w:rsidRPr="002D5580" w:rsidTr="00834798">
        <w:trPr>
          <w:trHeight w:val="227"/>
        </w:trPr>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r w:rsidRPr="002D5580">
              <w:rPr>
                <w:sz w:val="20"/>
                <w:szCs w:val="20"/>
                <w:lang w:val="cs-CZ"/>
              </w:rPr>
              <w:t>18.</w:t>
            </w:r>
          </w:p>
        </w:tc>
        <w:tc>
          <w:tcPr>
            <w:tcW w:w="3907" w:type="pct"/>
            <w:tcBorders>
              <w:top w:val="single" w:sz="4" w:space="0" w:color="auto"/>
              <w:left w:val="nil"/>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r w:rsidRPr="002D5580">
              <w:rPr>
                <w:sz w:val="20"/>
                <w:szCs w:val="20"/>
                <w:lang w:val="cs-CZ"/>
              </w:rPr>
              <w:t>Podpora základní vybavenosti (pošta, potraviny, služby)</w:t>
            </w:r>
          </w:p>
        </w:tc>
        <w:tc>
          <w:tcPr>
            <w:tcW w:w="546" w:type="pct"/>
            <w:tcBorders>
              <w:top w:val="single" w:sz="4" w:space="0" w:color="auto"/>
              <w:left w:val="nil"/>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p>
        </w:tc>
      </w:tr>
      <w:tr w:rsidR="00672C3C" w:rsidRPr="002D5580" w:rsidTr="00834798">
        <w:trPr>
          <w:trHeight w:val="227"/>
        </w:trPr>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r w:rsidRPr="002D5580">
              <w:rPr>
                <w:sz w:val="20"/>
                <w:szCs w:val="20"/>
                <w:lang w:val="cs-CZ"/>
              </w:rPr>
              <w:t>19.</w:t>
            </w:r>
          </w:p>
        </w:tc>
        <w:tc>
          <w:tcPr>
            <w:tcW w:w="3907" w:type="pct"/>
            <w:tcBorders>
              <w:top w:val="single" w:sz="4" w:space="0" w:color="auto"/>
              <w:left w:val="nil"/>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r w:rsidRPr="002D5580">
              <w:rPr>
                <w:sz w:val="20"/>
                <w:szCs w:val="20"/>
                <w:lang w:val="cs-CZ"/>
              </w:rPr>
              <w:t>Péče o seniory</w:t>
            </w:r>
          </w:p>
        </w:tc>
        <w:tc>
          <w:tcPr>
            <w:tcW w:w="546" w:type="pct"/>
            <w:tcBorders>
              <w:top w:val="single" w:sz="4" w:space="0" w:color="auto"/>
              <w:left w:val="nil"/>
              <w:bottom w:val="single" w:sz="4" w:space="0" w:color="auto"/>
              <w:right w:val="single" w:sz="4" w:space="0" w:color="auto"/>
            </w:tcBorders>
            <w:shd w:val="clear" w:color="auto" w:fill="auto"/>
            <w:noWrap/>
            <w:vAlign w:val="center"/>
          </w:tcPr>
          <w:p w:rsidR="00672C3C" w:rsidRPr="002D5580" w:rsidRDefault="00672C3C" w:rsidP="00834798">
            <w:pPr>
              <w:jc w:val="left"/>
              <w:rPr>
                <w:sz w:val="20"/>
                <w:szCs w:val="20"/>
                <w:lang w:val="cs-CZ"/>
              </w:rPr>
            </w:pPr>
          </w:p>
        </w:tc>
      </w:tr>
    </w:tbl>
    <w:p w:rsidR="00672C3C" w:rsidRPr="002D5580" w:rsidRDefault="00672C3C" w:rsidP="00672C3C">
      <w:pPr>
        <w:rPr>
          <w:sz w:val="20"/>
          <w:szCs w:val="20"/>
          <w:lang w:val="cs-CZ"/>
        </w:rPr>
      </w:pPr>
      <w:r w:rsidRPr="002D5580">
        <w:rPr>
          <w:sz w:val="20"/>
          <w:szCs w:val="20"/>
          <w:lang w:val="cs-CZ"/>
        </w:rPr>
        <w:t xml:space="preserve">Jiné (vypište): </w:t>
      </w:r>
    </w:p>
    <w:p w:rsidR="00672C3C" w:rsidRPr="002D5580" w:rsidRDefault="00656EB8" w:rsidP="00834798">
      <w:pPr>
        <w:shd w:val="clear" w:color="auto" w:fill="FFFFFF"/>
        <w:spacing w:before="100" w:beforeAutospacing="1" w:after="100" w:afterAutospacing="1"/>
        <w:jc w:val="left"/>
        <w:rPr>
          <w:color w:val="222222"/>
          <w:sz w:val="20"/>
          <w:szCs w:val="20"/>
          <w:lang w:val="cs-CZ"/>
        </w:rPr>
      </w:pPr>
      <w:r w:rsidRPr="002D5580">
        <w:rPr>
          <w:b/>
          <w:color w:val="222222"/>
          <w:sz w:val="20"/>
          <w:szCs w:val="20"/>
          <w:lang w:val="cs-CZ"/>
        </w:rPr>
        <w:t xml:space="preserve">11. </w:t>
      </w:r>
      <w:r w:rsidR="00672C3C" w:rsidRPr="002D5580">
        <w:rPr>
          <w:b/>
          <w:color w:val="222222"/>
          <w:sz w:val="20"/>
          <w:szCs w:val="20"/>
          <w:lang w:val="cs-CZ"/>
        </w:rPr>
        <w:t>Mají být podle vás v našem městě provozovány výherní automaty?</w:t>
      </w:r>
      <w:r w:rsidR="00672C3C" w:rsidRPr="002D5580">
        <w:rPr>
          <w:color w:val="222222"/>
          <w:sz w:val="20"/>
          <w:szCs w:val="20"/>
          <w:lang w:val="cs-CZ"/>
        </w:rPr>
        <w:t xml:space="preserve"> (zakroužkujte)</w:t>
      </w:r>
    </w:p>
    <w:p w:rsidR="00672C3C" w:rsidRPr="002D5580" w:rsidRDefault="00672C3C" w:rsidP="00834798">
      <w:pPr>
        <w:shd w:val="clear" w:color="auto" w:fill="FFFFFF"/>
        <w:spacing w:before="100" w:beforeAutospacing="1" w:after="100" w:afterAutospacing="1"/>
        <w:jc w:val="left"/>
        <w:rPr>
          <w:color w:val="222222"/>
          <w:sz w:val="20"/>
          <w:szCs w:val="20"/>
          <w:lang w:val="cs-CZ"/>
        </w:rPr>
      </w:pPr>
      <w:r w:rsidRPr="002D5580">
        <w:rPr>
          <w:color w:val="222222"/>
          <w:sz w:val="20"/>
          <w:szCs w:val="20"/>
          <w:lang w:val="cs-CZ"/>
        </w:rPr>
        <w:t>ANO</w:t>
      </w:r>
      <w:r w:rsidRPr="002D5580">
        <w:rPr>
          <w:color w:val="222222"/>
          <w:sz w:val="20"/>
          <w:szCs w:val="20"/>
          <w:lang w:val="cs-CZ"/>
        </w:rPr>
        <w:tab/>
      </w:r>
      <w:r w:rsidRPr="002D5580">
        <w:rPr>
          <w:color w:val="222222"/>
          <w:sz w:val="20"/>
          <w:szCs w:val="20"/>
          <w:lang w:val="cs-CZ"/>
        </w:rPr>
        <w:tab/>
        <w:t>NE</w:t>
      </w:r>
    </w:p>
    <w:p w:rsidR="00672C3C" w:rsidRPr="002D5580" w:rsidRDefault="00672C3C" w:rsidP="00834798">
      <w:pPr>
        <w:autoSpaceDE w:val="0"/>
        <w:autoSpaceDN w:val="0"/>
        <w:adjustRightInd w:val="0"/>
        <w:jc w:val="left"/>
        <w:rPr>
          <w:bCs/>
          <w:sz w:val="20"/>
          <w:szCs w:val="20"/>
          <w:lang w:val="cs-CZ"/>
        </w:rPr>
      </w:pPr>
      <w:r w:rsidRPr="002D5580">
        <w:rPr>
          <w:b/>
          <w:bCs/>
          <w:sz w:val="20"/>
          <w:szCs w:val="20"/>
          <w:lang w:val="cs-CZ"/>
        </w:rPr>
        <w:t>12. Vaše další komentáře k naší obci, případně fungování obecního úřadu (připomínky, názory, apod.):</w:t>
      </w:r>
    </w:p>
    <w:p w:rsidR="00672C3C" w:rsidRPr="002D5580" w:rsidRDefault="00672C3C" w:rsidP="00672C3C">
      <w:pPr>
        <w:shd w:val="clear" w:color="auto" w:fill="FFFFFF"/>
        <w:spacing w:before="100" w:beforeAutospacing="1" w:after="100" w:afterAutospacing="1"/>
        <w:rPr>
          <w:color w:val="222222"/>
          <w:sz w:val="20"/>
          <w:szCs w:val="20"/>
          <w:lang w:val="cs-CZ"/>
        </w:rPr>
      </w:pPr>
    </w:p>
    <w:p w:rsidR="00672C3C" w:rsidRPr="002D5580" w:rsidRDefault="00672C3C" w:rsidP="00672C3C">
      <w:pPr>
        <w:rPr>
          <w:b/>
          <w:bCs/>
          <w:sz w:val="20"/>
          <w:szCs w:val="20"/>
          <w:lang w:val="cs-CZ"/>
        </w:rPr>
      </w:pPr>
    </w:p>
    <w:p w:rsidR="00672C3C" w:rsidRPr="002D5580" w:rsidRDefault="00672C3C" w:rsidP="00672C3C">
      <w:pPr>
        <w:shd w:val="clear" w:color="auto" w:fill="FFFFFF"/>
        <w:tabs>
          <w:tab w:val="left" w:pos="284"/>
        </w:tabs>
        <w:contextualSpacing/>
        <w:rPr>
          <w:sz w:val="20"/>
          <w:szCs w:val="20"/>
          <w:lang w:val="cs-CZ"/>
        </w:rPr>
      </w:pPr>
    </w:p>
    <w:p w:rsidR="002D2103" w:rsidRPr="002D5580" w:rsidRDefault="002D2103" w:rsidP="00672C3C">
      <w:pPr>
        <w:shd w:val="clear" w:color="auto" w:fill="FFFFFF"/>
        <w:tabs>
          <w:tab w:val="left" w:pos="284"/>
        </w:tabs>
        <w:contextualSpacing/>
        <w:rPr>
          <w:sz w:val="20"/>
          <w:szCs w:val="20"/>
          <w:lang w:val="cs-CZ"/>
        </w:rPr>
      </w:pPr>
    </w:p>
    <w:p w:rsidR="002D2103" w:rsidRPr="002D5580" w:rsidRDefault="002D2103" w:rsidP="00672C3C">
      <w:pPr>
        <w:shd w:val="clear" w:color="auto" w:fill="FFFFFF"/>
        <w:tabs>
          <w:tab w:val="left" w:pos="284"/>
        </w:tabs>
        <w:contextualSpacing/>
        <w:rPr>
          <w:sz w:val="20"/>
          <w:szCs w:val="20"/>
          <w:lang w:val="cs-CZ"/>
        </w:rPr>
      </w:pPr>
    </w:p>
    <w:p w:rsidR="002D2103" w:rsidRPr="002D5580" w:rsidRDefault="002D2103" w:rsidP="00672C3C">
      <w:pPr>
        <w:shd w:val="clear" w:color="auto" w:fill="FFFFFF"/>
        <w:tabs>
          <w:tab w:val="left" w:pos="284"/>
        </w:tabs>
        <w:contextualSpacing/>
        <w:rPr>
          <w:sz w:val="20"/>
          <w:szCs w:val="20"/>
          <w:lang w:val="cs-CZ"/>
        </w:rPr>
      </w:pPr>
    </w:p>
    <w:p w:rsidR="002D2103" w:rsidRPr="002D5580" w:rsidRDefault="002D2103" w:rsidP="00672C3C">
      <w:pPr>
        <w:shd w:val="clear" w:color="auto" w:fill="FFFFFF"/>
        <w:tabs>
          <w:tab w:val="left" w:pos="284"/>
        </w:tabs>
        <w:contextualSpacing/>
        <w:rPr>
          <w:sz w:val="20"/>
          <w:szCs w:val="20"/>
          <w:lang w:val="cs-CZ"/>
        </w:rPr>
      </w:pPr>
    </w:p>
    <w:p w:rsidR="002D2103" w:rsidRPr="002D5580" w:rsidRDefault="002D2103" w:rsidP="00672C3C">
      <w:pPr>
        <w:shd w:val="clear" w:color="auto" w:fill="FFFFFF"/>
        <w:tabs>
          <w:tab w:val="left" w:pos="284"/>
        </w:tabs>
        <w:contextualSpacing/>
        <w:rPr>
          <w:sz w:val="20"/>
          <w:szCs w:val="20"/>
          <w:lang w:val="cs-CZ"/>
        </w:rPr>
      </w:pPr>
    </w:p>
    <w:p w:rsidR="002D2103" w:rsidRPr="002D5580" w:rsidRDefault="002D2103" w:rsidP="00672C3C">
      <w:pPr>
        <w:shd w:val="clear" w:color="auto" w:fill="FFFFFF"/>
        <w:tabs>
          <w:tab w:val="left" w:pos="284"/>
        </w:tabs>
        <w:contextualSpacing/>
        <w:rPr>
          <w:sz w:val="20"/>
          <w:szCs w:val="20"/>
          <w:lang w:val="cs-CZ"/>
        </w:rPr>
      </w:pPr>
    </w:p>
    <w:p w:rsidR="002D2103" w:rsidRPr="002D5580" w:rsidRDefault="002D2103" w:rsidP="00672C3C">
      <w:pPr>
        <w:shd w:val="clear" w:color="auto" w:fill="FFFFFF"/>
        <w:tabs>
          <w:tab w:val="left" w:pos="284"/>
        </w:tabs>
        <w:contextualSpacing/>
        <w:rPr>
          <w:sz w:val="20"/>
          <w:szCs w:val="20"/>
          <w:lang w:val="cs-CZ"/>
        </w:rPr>
      </w:pPr>
    </w:p>
    <w:p w:rsidR="002D2103" w:rsidRPr="002D5580" w:rsidRDefault="002D2103" w:rsidP="00672C3C">
      <w:pPr>
        <w:shd w:val="clear" w:color="auto" w:fill="FFFFFF"/>
        <w:tabs>
          <w:tab w:val="left" w:pos="284"/>
        </w:tabs>
        <w:contextualSpacing/>
        <w:rPr>
          <w:sz w:val="20"/>
          <w:szCs w:val="20"/>
          <w:lang w:val="cs-CZ"/>
        </w:rPr>
      </w:pPr>
    </w:p>
    <w:p w:rsidR="002D2103" w:rsidRPr="002D5580" w:rsidRDefault="002D2103" w:rsidP="009E2031">
      <w:pPr>
        <w:autoSpaceDE w:val="0"/>
        <w:autoSpaceDN w:val="0"/>
        <w:adjustRightInd w:val="0"/>
        <w:spacing w:before="0"/>
        <w:jc w:val="right"/>
        <w:rPr>
          <w:bCs/>
          <w:sz w:val="20"/>
          <w:szCs w:val="20"/>
          <w:lang w:val="cs-CZ"/>
        </w:rPr>
      </w:pPr>
      <w:r w:rsidRPr="002D5580">
        <w:rPr>
          <w:bCs/>
          <w:sz w:val="20"/>
          <w:szCs w:val="20"/>
          <w:lang w:val="cs-CZ"/>
        </w:rPr>
        <w:lastRenderedPageBreak/>
        <w:t>V Golčově Jeníkově dne 1. 9. 2015</w:t>
      </w:r>
    </w:p>
    <w:p w:rsidR="002D2103" w:rsidRPr="002D5580" w:rsidRDefault="002D2103" w:rsidP="00DF4634">
      <w:pPr>
        <w:autoSpaceDE w:val="0"/>
        <w:autoSpaceDN w:val="0"/>
        <w:adjustRightInd w:val="0"/>
        <w:spacing w:before="0"/>
        <w:rPr>
          <w:b/>
          <w:bCs/>
          <w:sz w:val="20"/>
          <w:szCs w:val="20"/>
          <w:lang w:val="cs-CZ"/>
        </w:rPr>
      </w:pPr>
      <w:r w:rsidRPr="002D5580">
        <w:rPr>
          <w:b/>
          <w:bCs/>
          <w:sz w:val="20"/>
          <w:szCs w:val="20"/>
          <w:lang w:val="cs-CZ"/>
        </w:rPr>
        <w:t xml:space="preserve">Vážení podnikatelé, </w:t>
      </w:r>
    </w:p>
    <w:p w:rsidR="002D2103" w:rsidRPr="002D5580" w:rsidRDefault="002D2103" w:rsidP="00DF4634">
      <w:pPr>
        <w:autoSpaceDE w:val="0"/>
        <w:autoSpaceDN w:val="0"/>
        <w:adjustRightInd w:val="0"/>
        <w:spacing w:before="0"/>
        <w:rPr>
          <w:b/>
          <w:bCs/>
          <w:sz w:val="20"/>
          <w:szCs w:val="20"/>
          <w:lang w:val="cs-CZ"/>
        </w:rPr>
      </w:pPr>
    </w:p>
    <w:p w:rsidR="002D2103" w:rsidRPr="002D5580" w:rsidRDefault="002D2103" w:rsidP="00DF4634">
      <w:pPr>
        <w:pStyle w:val="Normlnweb"/>
        <w:spacing w:before="0" w:beforeAutospacing="0" w:after="0" w:afterAutospacing="0"/>
        <w:jc w:val="both"/>
        <w:rPr>
          <w:sz w:val="20"/>
          <w:szCs w:val="20"/>
        </w:rPr>
      </w:pPr>
      <w:r w:rsidRPr="002D5580">
        <w:rPr>
          <w:sz w:val="20"/>
          <w:szCs w:val="20"/>
        </w:rPr>
        <w:t xml:space="preserve">dovoluji si Vás jménem městského úřadu Golčův Jeníkov přizvat k vytváření strategické koncepce rozvoje našich obcí v příštích letech. </w:t>
      </w:r>
    </w:p>
    <w:p w:rsidR="002D2103" w:rsidRPr="002D5580" w:rsidRDefault="002D2103" w:rsidP="00DF4634">
      <w:pPr>
        <w:pStyle w:val="Normlnweb"/>
        <w:spacing w:before="0" w:beforeAutospacing="0" w:after="0" w:afterAutospacing="0"/>
        <w:jc w:val="both"/>
        <w:rPr>
          <w:sz w:val="20"/>
          <w:szCs w:val="20"/>
        </w:rPr>
      </w:pPr>
    </w:p>
    <w:p w:rsidR="002D2103" w:rsidRPr="002D5580" w:rsidRDefault="002D2103" w:rsidP="00DF4634">
      <w:pPr>
        <w:pStyle w:val="Normlnweb"/>
        <w:spacing w:before="0" w:beforeAutospacing="0" w:after="0" w:afterAutospacing="0"/>
        <w:jc w:val="both"/>
        <w:rPr>
          <w:sz w:val="20"/>
          <w:szCs w:val="20"/>
        </w:rPr>
      </w:pPr>
      <w:r w:rsidRPr="002D5580">
        <w:rPr>
          <w:sz w:val="20"/>
          <w:szCs w:val="20"/>
        </w:rPr>
        <w:t>Spolupráce obce s podnikateli a jejich podpora je velmi důležitou stránkou rozvoje obce a jejího fungování.</w:t>
      </w:r>
    </w:p>
    <w:p w:rsidR="002D2103" w:rsidRPr="002D5580" w:rsidRDefault="002D2103" w:rsidP="00DF4634">
      <w:pPr>
        <w:pStyle w:val="Normlnweb"/>
        <w:spacing w:before="0" w:beforeAutospacing="0" w:after="0" w:afterAutospacing="0"/>
        <w:jc w:val="both"/>
        <w:rPr>
          <w:sz w:val="20"/>
          <w:szCs w:val="20"/>
        </w:rPr>
      </w:pPr>
      <w:r w:rsidRPr="002D5580">
        <w:rPr>
          <w:sz w:val="20"/>
          <w:szCs w:val="20"/>
        </w:rPr>
        <w:t> </w:t>
      </w:r>
    </w:p>
    <w:p w:rsidR="002D2103" w:rsidRPr="002D5580" w:rsidRDefault="002D2103" w:rsidP="00DF4634">
      <w:pPr>
        <w:pStyle w:val="Normlnweb"/>
        <w:spacing w:before="0" w:beforeAutospacing="0" w:after="0" w:afterAutospacing="0"/>
        <w:jc w:val="both"/>
        <w:rPr>
          <w:sz w:val="20"/>
          <w:szCs w:val="20"/>
        </w:rPr>
      </w:pPr>
      <w:r w:rsidRPr="002D5580">
        <w:rPr>
          <w:sz w:val="20"/>
          <w:szCs w:val="20"/>
        </w:rPr>
        <w:t xml:space="preserve">V tomto ohledu si Vás dovoluji požádat o spolupráci spočívající ve vyplnění </w:t>
      </w:r>
      <w:r w:rsidRPr="002D5580">
        <w:rPr>
          <w:b/>
          <w:sz w:val="20"/>
          <w:szCs w:val="20"/>
        </w:rPr>
        <w:t>„Dotazníku pro podnikatele působící v našich obcích“</w:t>
      </w:r>
      <w:r w:rsidRPr="002D5580">
        <w:rPr>
          <w:sz w:val="20"/>
          <w:szCs w:val="20"/>
        </w:rPr>
        <w:t xml:space="preserve">, který následuje, a jeho odevzdání na Městském úřadě v Golčově Jeníkově </w:t>
      </w:r>
      <w:r w:rsidRPr="002D5580">
        <w:rPr>
          <w:b/>
          <w:sz w:val="20"/>
          <w:szCs w:val="20"/>
          <w:u w:val="single"/>
        </w:rPr>
        <w:t>do pátku 2. 10. 2015 (v tištěné či elektronické podobě)</w:t>
      </w:r>
      <w:r w:rsidRPr="002D5580">
        <w:rPr>
          <w:sz w:val="20"/>
          <w:szCs w:val="20"/>
        </w:rPr>
        <w:t>. Vaše informace a názory budou použity pouze pro účely města Golčův Jeníkov a zpracování strategického rozvojového dokumentu.</w:t>
      </w:r>
    </w:p>
    <w:p w:rsidR="002D2103" w:rsidRPr="002D5580" w:rsidRDefault="002D2103" w:rsidP="00DF4634">
      <w:pPr>
        <w:pStyle w:val="Normlnweb"/>
        <w:spacing w:before="0" w:beforeAutospacing="0" w:after="0" w:afterAutospacing="0"/>
        <w:jc w:val="both"/>
        <w:rPr>
          <w:sz w:val="20"/>
          <w:szCs w:val="20"/>
        </w:rPr>
      </w:pPr>
    </w:p>
    <w:p w:rsidR="002D2103" w:rsidRPr="002D5580" w:rsidRDefault="002D2103" w:rsidP="00DF4634">
      <w:pPr>
        <w:pStyle w:val="Normlnweb"/>
        <w:spacing w:before="0" w:beforeAutospacing="0" w:after="0" w:afterAutospacing="0"/>
        <w:jc w:val="both"/>
        <w:rPr>
          <w:sz w:val="20"/>
          <w:szCs w:val="20"/>
        </w:rPr>
      </w:pPr>
      <w:r w:rsidRPr="002D5580">
        <w:rPr>
          <w:sz w:val="20"/>
          <w:szCs w:val="20"/>
        </w:rPr>
        <w:t>Je pro nás důležité znát i Váš názor. Předem děkuji za spolupráci.</w:t>
      </w:r>
    </w:p>
    <w:p w:rsidR="002D2103" w:rsidRPr="002D5580" w:rsidRDefault="002D2103" w:rsidP="00DF4634">
      <w:pPr>
        <w:autoSpaceDE w:val="0"/>
        <w:autoSpaceDN w:val="0"/>
        <w:adjustRightInd w:val="0"/>
        <w:spacing w:before="0"/>
        <w:rPr>
          <w:b/>
          <w:bCs/>
          <w:sz w:val="20"/>
          <w:szCs w:val="20"/>
          <w:lang w:val="cs-CZ"/>
        </w:rPr>
      </w:pPr>
    </w:p>
    <w:p w:rsidR="002D2103" w:rsidRPr="002D5580" w:rsidRDefault="002D2103" w:rsidP="00DF4634">
      <w:pPr>
        <w:autoSpaceDE w:val="0"/>
        <w:autoSpaceDN w:val="0"/>
        <w:adjustRightInd w:val="0"/>
        <w:spacing w:before="0"/>
        <w:rPr>
          <w:b/>
          <w:bCs/>
          <w:sz w:val="20"/>
          <w:szCs w:val="20"/>
          <w:lang w:val="cs-CZ"/>
        </w:rPr>
      </w:pPr>
      <w:r w:rsidRPr="002D5580">
        <w:rPr>
          <w:b/>
          <w:bCs/>
          <w:sz w:val="20"/>
          <w:szCs w:val="20"/>
          <w:lang w:val="cs-CZ"/>
        </w:rPr>
        <w:t>Mgr. Vlastimil Marušák</w:t>
      </w:r>
    </w:p>
    <w:p w:rsidR="002D2103" w:rsidRPr="002D5580" w:rsidRDefault="002D2103" w:rsidP="00DF4634">
      <w:pPr>
        <w:autoSpaceDE w:val="0"/>
        <w:autoSpaceDN w:val="0"/>
        <w:adjustRightInd w:val="0"/>
        <w:spacing w:before="0"/>
        <w:rPr>
          <w:b/>
          <w:bCs/>
          <w:sz w:val="20"/>
          <w:szCs w:val="20"/>
          <w:lang w:val="cs-CZ"/>
        </w:rPr>
      </w:pPr>
      <w:r w:rsidRPr="002D5580">
        <w:rPr>
          <w:b/>
          <w:bCs/>
          <w:sz w:val="20"/>
          <w:szCs w:val="20"/>
          <w:lang w:val="cs-CZ"/>
        </w:rPr>
        <w:t xml:space="preserve">starosta </w:t>
      </w:r>
    </w:p>
    <w:p w:rsidR="002D2103" w:rsidRPr="002D5580" w:rsidRDefault="002D2103" w:rsidP="002D2103">
      <w:pPr>
        <w:spacing w:before="0"/>
        <w:rPr>
          <w:b/>
          <w:bCs/>
          <w:color w:val="FF0000"/>
          <w:sz w:val="20"/>
          <w:szCs w:val="20"/>
          <w:lang w:val="cs-CZ"/>
        </w:rPr>
      </w:pPr>
    </w:p>
    <w:p w:rsidR="002D2103" w:rsidRPr="002D5580" w:rsidRDefault="002D2103" w:rsidP="002D2103">
      <w:pPr>
        <w:spacing w:before="0"/>
        <w:rPr>
          <w:b/>
          <w:bCs/>
          <w:color w:val="FF0000"/>
          <w:sz w:val="20"/>
          <w:szCs w:val="20"/>
          <w:lang w:val="cs-CZ"/>
        </w:rPr>
      </w:pPr>
    </w:p>
    <w:p w:rsidR="002D2103" w:rsidRPr="002D5580" w:rsidRDefault="002D2103" w:rsidP="002D2103">
      <w:pPr>
        <w:spacing w:before="0"/>
        <w:rPr>
          <w:color w:val="FF0000"/>
          <w:sz w:val="20"/>
          <w:szCs w:val="20"/>
          <w:lang w:val="cs-CZ"/>
        </w:rPr>
      </w:pPr>
      <w:r w:rsidRPr="002D5580">
        <w:rPr>
          <w:b/>
          <w:bCs/>
          <w:color w:val="FF0000"/>
          <w:sz w:val="20"/>
          <w:szCs w:val="20"/>
          <w:lang w:val="cs-CZ"/>
        </w:rPr>
        <w:t xml:space="preserve">Dotazník pro podnikatelské subjekty </w:t>
      </w:r>
    </w:p>
    <w:p w:rsidR="002D2103" w:rsidRPr="002D5580" w:rsidRDefault="002D2103" w:rsidP="002D2103">
      <w:pPr>
        <w:spacing w:before="0"/>
        <w:rPr>
          <w:b/>
          <w:bCs/>
          <w:sz w:val="20"/>
          <w:szCs w:val="20"/>
          <w:lang w:val="cs-CZ"/>
        </w:rPr>
      </w:pPr>
      <w:r w:rsidRPr="002D5580">
        <w:rPr>
          <w:b/>
          <w:bCs/>
          <w:sz w:val="20"/>
          <w:szCs w:val="20"/>
          <w:lang w:val="cs-CZ"/>
        </w:rPr>
        <w:t xml:space="preserve">Obec (vypište): </w:t>
      </w:r>
    </w:p>
    <w:p w:rsidR="002D2103" w:rsidRPr="002D5580" w:rsidRDefault="002D2103" w:rsidP="002D2103">
      <w:pPr>
        <w:spacing w:before="0"/>
        <w:rPr>
          <w:b/>
          <w:bCs/>
          <w:sz w:val="20"/>
          <w:szCs w:val="20"/>
          <w:lang w:val="cs-CZ"/>
        </w:rPr>
      </w:pPr>
      <w:r w:rsidRPr="002D5580">
        <w:rPr>
          <w:b/>
          <w:bCs/>
          <w:sz w:val="20"/>
          <w:szCs w:val="20"/>
          <w:lang w:val="cs-CZ"/>
        </w:rPr>
        <w:t xml:space="preserve">Místní část (vypište): </w:t>
      </w:r>
    </w:p>
    <w:p w:rsidR="002D2103" w:rsidRPr="002D5580" w:rsidRDefault="002D2103" w:rsidP="002D2103">
      <w:pPr>
        <w:spacing w:before="0"/>
        <w:rPr>
          <w:sz w:val="20"/>
          <w:szCs w:val="20"/>
          <w:lang w:val="cs-CZ"/>
        </w:rPr>
      </w:pPr>
      <w:r w:rsidRPr="002D5580">
        <w:rPr>
          <w:b/>
          <w:bCs/>
          <w:sz w:val="20"/>
          <w:szCs w:val="20"/>
          <w:lang w:val="cs-CZ"/>
        </w:rPr>
        <w:t>Název Vaší organizace/společnosti (vypište)</w:t>
      </w:r>
      <w:r w:rsidRPr="002D5580">
        <w:rPr>
          <w:sz w:val="20"/>
          <w:szCs w:val="20"/>
          <w:lang w:val="cs-CZ"/>
        </w:rPr>
        <w:t xml:space="preserve">: </w:t>
      </w:r>
    </w:p>
    <w:p w:rsidR="002D2103" w:rsidRPr="002D5580" w:rsidRDefault="002D2103" w:rsidP="002D2103">
      <w:pPr>
        <w:spacing w:before="0"/>
        <w:rPr>
          <w:sz w:val="20"/>
          <w:szCs w:val="20"/>
          <w:lang w:val="cs-CZ"/>
        </w:rPr>
      </w:pPr>
    </w:p>
    <w:p w:rsidR="002D2103" w:rsidRPr="002D5580" w:rsidRDefault="002D2103" w:rsidP="002D2103">
      <w:pPr>
        <w:spacing w:before="0"/>
        <w:rPr>
          <w:rFonts w:eastAsia="Calibri"/>
          <w:b/>
          <w:sz w:val="20"/>
          <w:szCs w:val="20"/>
          <w:lang w:val="cs-CZ"/>
        </w:rPr>
      </w:pPr>
    </w:p>
    <w:p w:rsidR="002D2103" w:rsidRPr="002D5580" w:rsidRDefault="002D2103" w:rsidP="002D2103">
      <w:pPr>
        <w:pStyle w:val="Odstavecseseznamem"/>
        <w:spacing w:before="0"/>
        <w:ind w:left="0"/>
        <w:jc w:val="left"/>
        <w:rPr>
          <w:sz w:val="20"/>
          <w:szCs w:val="20"/>
          <w:lang w:val="cs-CZ"/>
        </w:rPr>
      </w:pPr>
      <w:r w:rsidRPr="002D5580">
        <w:rPr>
          <w:b/>
          <w:sz w:val="20"/>
          <w:szCs w:val="20"/>
          <w:lang w:val="cs-CZ"/>
        </w:rPr>
        <w:t>1.</w:t>
      </w:r>
      <w:r w:rsidRPr="002D5580">
        <w:rPr>
          <w:sz w:val="20"/>
          <w:szCs w:val="20"/>
          <w:lang w:val="cs-CZ"/>
        </w:rPr>
        <w:t xml:space="preserve"> </w:t>
      </w:r>
      <w:r w:rsidRPr="002D5580">
        <w:rPr>
          <w:b/>
          <w:bCs/>
          <w:sz w:val="20"/>
          <w:szCs w:val="20"/>
          <w:lang w:val="cs-CZ"/>
        </w:rPr>
        <w:t xml:space="preserve">Typ podnikání: </w:t>
      </w:r>
      <w:r w:rsidRPr="002D5580">
        <w:rPr>
          <w:bCs/>
          <w:sz w:val="20"/>
          <w:szCs w:val="20"/>
          <w:lang w:val="cs-CZ"/>
        </w:rPr>
        <w:t>(vyberte)</w:t>
      </w:r>
    </w:p>
    <w:p w:rsidR="002D2103" w:rsidRPr="002D5580" w:rsidRDefault="002D2103" w:rsidP="002D2103">
      <w:pPr>
        <w:pStyle w:val="Odstavecseseznamem"/>
        <w:numPr>
          <w:ilvl w:val="0"/>
          <w:numId w:val="15"/>
        </w:numPr>
        <w:autoSpaceDE w:val="0"/>
        <w:autoSpaceDN w:val="0"/>
        <w:adjustRightInd w:val="0"/>
        <w:spacing w:before="0"/>
        <w:jc w:val="left"/>
        <w:rPr>
          <w:bCs/>
          <w:sz w:val="20"/>
          <w:szCs w:val="20"/>
          <w:lang w:val="cs-CZ"/>
        </w:rPr>
      </w:pPr>
      <w:r w:rsidRPr="002D5580">
        <w:rPr>
          <w:bCs/>
          <w:sz w:val="20"/>
          <w:szCs w:val="20"/>
          <w:lang w:val="cs-CZ"/>
        </w:rPr>
        <w:t>Fyzická osoba</w:t>
      </w:r>
    </w:p>
    <w:p w:rsidR="002D2103" w:rsidRPr="002D5580" w:rsidRDefault="002D2103" w:rsidP="002D2103">
      <w:pPr>
        <w:pStyle w:val="Odstavecseseznamem"/>
        <w:numPr>
          <w:ilvl w:val="0"/>
          <w:numId w:val="15"/>
        </w:numPr>
        <w:autoSpaceDE w:val="0"/>
        <w:autoSpaceDN w:val="0"/>
        <w:adjustRightInd w:val="0"/>
        <w:spacing w:before="0"/>
        <w:jc w:val="left"/>
        <w:rPr>
          <w:bCs/>
          <w:sz w:val="20"/>
          <w:szCs w:val="20"/>
          <w:lang w:val="cs-CZ"/>
        </w:rPr>
      </w:pPr>
      <w:r w:rsidRPr="002D5580">
        <w:rPr>
          <w:bCs/>
          <w:sz w:val="20"/>
          <w:szCs w:val="20"/>
          <w:lang w:val="cs-CZ"/>
        </w:rPr>
        <w:t>Právnická osoba (vypište typ)</w:t>
      </w:r>
    </w:p>
    <w:p w:rsidR="002D2103" w:rsidRPr="002D5580" w:rsidRDefault="002D2103" w:rsidP="002D2103">
      <w:pPr>
        <w:pStyle w:val="Odstavecseseznamem"/>
        <w:autoSpaceDE w:val="0"/>
        <w:autoSpaceDN w:val="0"/>
        <w:adjustRightInd w:val="0"/>
        <w:spacing w:before="0"/>
        <w:jc w:val="left"/>
        <w:rPr>
          <w:bCs/>
          <w:sz w:val="20"/>
          <w:szCs w:val="20"/>
          <w:lang w:val="cs-CZ"/>
        </w:rPr>
      </w:pPr>
    </w:p>
    <w:p w:rsidR="002D2103" w:rsidRPr="002D5580" w:rsidRDefault="002D2103" w:rsidP="002D2103">
      <w:pPr>
        <w:autoSpaceDE w:val="0"/>
        <w:autoSpaceDN w:val="0"/>
        <w:adjustRightInd w:val="0"/>
        <w:spacing w:before="0"/>
        <w:jc w:val="left"/>
        <w:rPr>
          <w:sz w:val="20"/>
          <w:szCs w:val="20"/>
          <w:lang w:val="cs-CZ"/>
        </w:rPr>
      </w:pPr>
      <w:r w:rsidRPr="002D5580">
        <w:rPr>
          <w:b/>
          <w:bCs/>
          <w:sz w:val="20"/>
          <w:szCs w:val="20"/>
          <w:lang w:val="cs-CZ"/>
        </w:rPr>
        <w:t>2. Jak dlouho podnik v obci působí</w:t>
      </w:r>
      <w:r w:rsidRPr="002D5580">
        <w:rPr>
          <w:sz w:val="20"/>
          <w:szCs w:val="20"/>
          <w:lang w:val="cs-CZ"/>
        </w:rPr>
        <w:t xml:space="preserve">:   </w:t>
      </w:r>
    </w:p>
    <w:p w:rsidR="002D2103" w:rsidRPr="002D5580" w:rsidRDefault="002D2103" w:rsidP="002D2103">
      <w:pPr>
        <w:autoSpaceDE w:val="0"/>
        <w:autoSpaceDN w:val="0"/>
        <w:adjustRightInd w:val="0"/>
        <w:spacing w:before="0"/>
        <w:contextualSpacing/>
        <w:jc w:val="left"/>
        <w:rPr>
          <w:b/>
          <w:bCs/>
          <w:sz w:val="20"/>
          <w:szCs w:val="20"/>
          <w:lang w:val="cs-CZ"/>
        </w:rPr>
      </w:pPr>
    </w:p>
    <w:p w:rsidR="002D2103" w:rsidRPr="002D5580" w:rsidRDefault="002D2103" w:rsidP="002D2103">
      <w:pPr>
        <w:autoSpaceDE w:val="0"/>
        <w:autoSpaceDN w:val="0"/>
        <w:adjustRightInd w:val="0"/>
        <w:spacing w:before="0"/>
        <w:contextualSpacing/>
        <w:jc w:val="left"/>
        <w:rPr>
          <w:sz w:val="20"/>
          <w:szCs w:val="20"/>
          <w:lang w:val="cs-CZ"/>
        </w:rPr>
      </w:pPr>
      <w:r w:rsidRPr="002D5580">
        <w:rPr>
          <w:b/>
          <w:bCs/>
          <w:sz w:val="20"/>
          <w:szCs w:val="20"/>
          <w:lang w:val="cs-CZ"/>
        </w:rPr>
        <w:t xml:space="preserve">3. Zaměření činnosti/výroby </w:t>
      </w:r>
      <w:r w:rsidRPr="002D5580">
        <w:rPr>
          <w:bCs/>
          <w:sz w:val="20"/>
          <w:szCs w:val="20"/>
          <w:lang w:val="cs-CZ"/>
        </w:rPr>
        <w:t>(stručný popis)</w:t>
      </w:r>
      <w:r w:rsidRPr="002D5580">
        <w:rPr>
          <w:sz w:val="20"/>
          <w:szCs w:val="20"/>
          <w:lang w:val="cs-CZ"/>
        </w:rPr>
        <w:t xml:space="preserve">: </w:t>
      </w:r>
    </w:p>
    <w:p w:rsidR="002D2103" w:rsidRPr="002D5580" w:rsidRDefault="002D2103" w:rsidP="002D2103">
      <w:pPr>
        <w:autoSpaceDE w:val="0"/>
        <w:autoSpaceDN w:val="0"/>
        <w:adjustRightInd w:val="0"/>
        <w:spacing w:before="0"/>
        <w:contextualSpacing/>
        <w:jc w:val="left"/>
        <w:rPr>
          <w:bCs/>
          <w:sz w:val="20"/>
          <w:szCs w:val="20"/>
          <w:lang w:val="cs-CZ"/>
        </w:rPr>
      </w:pPr>
    </w:p>
    <w:p w:rsidR="002D2103" w:rsidRPr="002D5580" w:rsidRDefault="002D2103" w:rsidP="002D2103">
      <w:pPr>
        <w:autoSpaceDE w:val="0"/>
        <w:autoSpaceDN w:val="0"/>
        <w:adjustRightInd w:val="0"/>
        <w:spacing w:before="0"/>
        <w:contextualSpacing/>
        <w:jc w:val="left"/>
        <w:rPr>
          <w:b/>
          <w:bCs/>
          <w:sz w:val="20"/>
          <w:szCs w:val="20"/>
          <w:lang w:val="cs-CZ"/>
        </w:rPr>
      </w:pPr>
    </w:p>
    <w:p w:rsidR="002D2103" w:rsidRPr="002D5580" w:rsidRDefault="002D2103" w:rsidP="002D2103">
      <w:pPr>
        <w:autoSpaceDE w:val="0"/>
        <w:autoSpaceDN w:val="0"/>
        <w:adjustRightInd w:val="0"/>
        <w:spacing w:before="0"/>
        <w:contextualSpacing/>
        <w:jc w:val="left"/>
        <w:rPr>
          <w:b/>
          <w:bCs/>
          <w:sz w:val="20"/>
          <w:szCs w:val="20"/>
          <w:lang w:val="cs-CZ"/>
        </w:rPr>
      </w:pPr>
      <w:r w:rsidRPr="002D5580">
        <w:rPr>
          <w:b/>
          <w:bCs/>
          <w:sz w:val="20"/>
          <w:szCs w:val="20"/>
          <w:lang w:val="cs-CZ"/>
        </w:rPr>
        <w:t xml:space="preserve">4. Celkový počet zaměstnanců a plánovaný výhled počtu zaměstnanců: </w:t>
      </w:r>
      <w:r w:rsidRPr="002D5580">
        <w:rPr>
          <w:bCs/>
          <w:sz w:val="20"/>
          <w:szCs w:val="20"/>
          <w:lang w:val="cs-CZ"/>
        </w:rPr>
        <w:t>(vypište počet)</w:t>
      </w:r>
      <w:r w:rsidRPr="002D5580">
        <w:rPr>
          <w:b/>
          <w:bCs/>
          <w:sz w:val="20"/>
          <w:szCs w:val="20"/>
          <w:lang w:val="cs-CZ"/>
        </w:rPr>
        <w:t xml:space="preserve"> </w:t>
      </w:r>
    </w:p>
    <w:p w:rsidR="002D2103" w:rsidRPr="002D5580" w:rsidRDefault="002D2103" w:rsidP="002D2103">
      <w:pPr>
        <w:autoSpaceDE w:val="0"/>
        <w:autoSpaceDN w:val="0"/>
        <w:adjustRightInd w:val="0"/>
        <w:spacing w:before="0"/>
        <w:contextualSpacing/>
        <w:jc w:val="left"/>
        <w:rPr>
          <w:b/>
          <w:bCs/>
          <w:sz w:val="20"/>
          <w:szCs w:val="20"/>
          <w:lang w:val="cs-CZ"/>
        </w:rPr>
      </w:pPr>
    </w:p>
    <w:p w:rsidR="002D2103" w:rsidRPr="002D5580" w:rsidRDefault="002D2103" w:rsidP="002D2103">
      <w:pPr>
        <w:autoSpaceDE w:val="0"/>
        <w:autoSpaceDN w:val="0"/>
        <w:adjustRightInd w:val="0"/>
        <w:spacing w:before="0"/>
        <w:contextualSpacing/>
        <w:jc w:val="left"/>
        <w:rPr>
          <w:b/>
          <w:bCs/>
          <w:sz w:val="20"/>
          <w:szCs w:val="20"/>
          <w:lang w:val="cs-CZ"/>
        </w:rPr>
      </w:pPr>
      <w:r w:rsidRPr="002D5580">
        <w:rPr>
          <w:b/>
          <w:bCs/>
          <w:sz w:val="20"/>
          <w:szCs w:val="20"/>
          <w:lang w:val="cs-CZ"/>
        </w:rPr>
        <w:t>nabírání/propouštění/</w:t>
      </w:r>
      <w:r w:rsidRPr="002D5580">
        <w:rPr>
          <w:b/>
          <w:bCs/>
          <w:sz w:val="20"/>
          <w:szCs w:val="20"/>
          <w:u w:val="single"/>
          <w:lang w:val="cs-CZ"/>
        </w:rPr>
        <w:t>stagnace</w:t>
      </w:r>
      <w:r w:rsidRPr="002D5580">
        <w:rPr>
          <w:b/>
          <w:bCs/>
          <w:sz w:val="20"/>
          <w:szCs w:val="20"/>
          <w:lang w:val="cs-CZ"/>
        </w:rPr>
        <w:t xml:space="preserve"> </w:t>
      </w:r>
      <w:r w:rsidRPr="002D5580">
        <w:rPr>
          <w:bCs/>
          <w:sz w:val="20"/>
          <w:szCs w:val="20"/>
          <w:lang w:val="cs-CZ"/>
        </w:rPr>
        <w:t>(vyberte zakroužkováním vhodnou variantu)</w:t>
      </w:r>
    </w:p>
    <w:p w:rsidR="002D2103" w:rsidRPr="002D5580" w:rsidRDefault="002D2103" w:rsidP="002D2103">
      <w:pPr>
        <w:autoSpaceDE w:val="0"/>
        <w:autoSpaceDN w:val="0"/>
        <w:adjustRightInd w:val="0"/>
        <w:spacing w:before="0"/>
        <w:contextualSpacing/>
        <w:rPr>
          <w:b/>
          <w:bCs/>
          <w:sz w:val="20"/>
          <w:szCs w:val="20"/>
          <w:lang w:val="cs-CZ"/>
        </w:rPr>
      </w:pPr>
    </w:p>
    <w:p w:rsidR="002D2103" w:rsidRPr="002D5580" w:rsidRDefault="002D2103" w:rsidP="002D2103">
      <w:pPr>
        <w:autoSpaceDE w:val="0"/>
        <w:autoSpaceDN w:val="0"/>
        <w:adjustRightInd w:val="0"/>
        <w:spacing w:before="0"/>
        <w:contextualSpacing/>
        <w:rPr>
          <w:b/>
          <w:bCs/>
          <w:sz w:val="20"/>
          <w:szCs w:val="20"/>
          <w:lang w:val="cs-CZ"/>
        </w:rPr>
      </w:pPr>
    </w:p>
    <w:p w:rsidR="002D2103" w:rsidRPr="002D5580" w:rsidRDefault="002D2103" w:rsidP="002D2103">
      <w:pPr>
        <w:autoSpaceDE w:val="0"/>
        <w:autoSpaceDN w:val="0"/>
        <w:adjustRightInd w:val="0"/>
        <w:spacing w:before="0"/>
        <w:contextualSpacing/>
        <w:jc w:val="left"/>
        <w:rPr>
          <w:i/>
          <w:sz w:val="20"/>
          <w:szCs w:val="20"/>
          <w:lang w:val="cs-CZ"/>
        </w:rPr>
      </w:pPr>
      <w:r w:rsidRPr="002D5580">
        <w:rPr>
          <w:b/>
          <w:bCs/>
          <w:sz w:val="20"/>
          <w:szCs w:val="20"/>
          <w:lang w:val="cs-CZ"/>
        </w:rPr>
        <w:t xml:space="preserve">5. Jaké jsou vaše plány na nejbližších 5 let? </w:t>
      </w:r>
      <w:r w:rsidRPr="002D5580">
        <w:rPr>
          <w:bCs/>
          <w:i/>
          <w:sz w:val="20"/>
          <w:szCs w:val="20"/>
          <w:lang w:val="cs-CZ"/>
        </w:rPr>
        <w:t xml:space="preserve">(označte vybranou variantu)  </w:t>
      </w:r>
    </w:p>
    <w:tbl>
      <w:tblPr>
        <w:tblW w:w="5000" w:type="pct"/>
        <w:tblCellMar>
          <w:left w:w="70" w:type="dxa"/>
          <w:right w:w="70" w:type="dxa"/>
        </w:tblCellMar>
        <w:tblLook w:val="04A0"/>
      </w:tblPr>
      <w:tblGrid>
        <w:gridCol w:w="290"/>
        <w:gridCol w:w="3173"/>
        <w:gridCol w:w="452"/>
        <w:gridCol w:w="440"/>
        <w:gridCol w:w="663"/>
      </w:tblGrid>
      <w:tr w:rsidR="002D2103" w:rsidRPr="002D5580" w:rsidTr="009C4C99">
        <w:trPr>
          <w:trHeight w:val="330"/>
        </w:trPr>
        <w:tc>
          <w:tcPr>
            <w:tcW w:w="193" w:type="pct"/>
            <w:tcBorders>
              <w:top w:val="single" w:sz="4" w:space="0" w:color="auto"/>
              <w:left w:val="single" w:sz="4" w:space="0" w:color="auto"/>
              <w:bottom w:val="single" w:sz="4" w:space="0" w:color="auto"/>
              <w:right w:val="single" w:sz="4" w:space="0" w:color="auto"/>
            </w:tcBorders>
          </w:tcPr>
          <w:p w:rsidR="002D2103" w:rsidRPr="002D5580" w:rsidRDefault="002D2103" w:rsidP="002D2103">
            <w:pPr>
              <w:spacing w:before="0"/>
              <w:contextualSpacing/>
              <w:rPr>
                <w:color w:val="000000"/>
                <w:sz w:val="20"/>
                <w:szCs w:val="20"/>
                <w:lang w:val="cs-CZ"/>
              </w:rPr>
            </w:pPr>
          </w:p>
        </w:tc>
        <w:tc>
          <w:tcPr>
            <w:tcW w:w="3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2103" w:rsidRPr="002D5580" w:rsidRDefault="002D2103" w:rsidP="002D2103">
            <w:pPr>
              <w:spacing w:before="0"/>
              <w:contextualSpacing/>
              <w:rPr>
                <w:color w:val="000000"/>
                <w:sz w:val="20"/>
                <w:szCs w:val="20"/>
                <w:lang w:val="cs-CZ"/>
              </w:rPr>
            </w:pPr>
            <w:r w:rsidRPr="002D5580">
              <w:rPr>
                <w:color w:val="000000"/>
                <w:sz w:val="20"/>
                <w:szCs w:val="20"/>
                <w:lang w:val="cs-CZ"/>
              </w:rPr>
              <w:t> </w:t>
            </w:r>
          </w:p>
        </w:tc>
        <w:tc>
          <w:tcPr>
            <w:tcW w:w="542" w:type="pct"/>
            <w:tcBorders>
              <w:top w:val="single" w:sz="4" w:space="0" w:color="auto"/>
              <w:left w:val="nil"/>
              <w:bottom w:val="single" w:sz="4" w:space="0" w:color="auto"/>
              <w:right w:val="single" w:sz="4" w:space="0" w:color="auto"/>
            </w:tcBorders>
            <w:shd w:val="clear" w:color="auto" w:fill="auto"/>
            <w:vAlign w:val="bottom"/>
            <w:hideMark/>
          </w:tcPr>
          <w:p w:rsidR="002D2103" w:rsidRPr="002D5580" w:rsidRDefault="002D2103" w:rsidP="002D2103">
            <w:pPr>
              <w:spacing w:before="0"/>
              <w:contextualSpacing/>
              <w:rPr>
                <w:b/>
                <w:bCs/>
                <w:color w:val="000000"/>
                <w:sz w:val="20"/>
                <w:szCs w:val="20"/>
                <w:lang w:val="cs-CZ"/>
              </w:rPr>
            </w:pPr>
            <w:r w:rsidRPr="002D5580">
              <w:rPr>
                <w:b/>
                <w:bCs/>
                <w:color w:val="000000"/>
                <w:sz w:val="20"/>
                <w:szCs w:val="20"/>
                <w:lang w:val="cs-CZ"/>
              </w:rPr>
              <w:t xml:space="preserve">ano </w:t>
            </w:r>
          </w:p>
        </w:tc>
        <w:tc>
          <w:tcPr>
            <w:tcW w:w="542" w:type="pct"/>
            <w:tcBorders>
              <w:top w:val="single" w:sz="4" w:space="0" w:color="auto"/>
              <w:left w:val="nil"/>
              <w:bottom w:val="single" w:sz="4" w:space="0" w:color="auto"/>
              <w:right w:val="single" w:sz="4" w:space="0" w:color="auto"/>
            </w:tcBorders>
            <w:shd w:val="clear" w:color="auto" w:fill="auto"/>
            <w:vAlign w:val="bottom"/>
            <w:hideMark/>
          </w:tcPr>
          <w:p w:rsidR="002D2103" w:rsidRPr="002D5580" w:rsidRDefault="002D2103" w:rsidP="002D2103">
            <w:pPr>
              <w:spacing w:before="0"/>
              <w:contextualSpacing/>
              <w:rPr>
                <w:b/>
                <w:bCs/>
                <w:color w:val="000000"/>
                <w:sz w:val="20"/>
                <w:szCs w:val="20"/>
                <w:lang w:val="cs-CZ"/>
              </w:rPr>
            </w:pPr>
            <w:r w:rsidRPr="002D5580">
              <w:rPr>
                <w:b/>
                <w:bCs/>
                <w:color w:val="000000"/>
                <w:sz w:val="20"/>
                <w:szCs w:val="20"/>
                <w:lang w:val="cs-CZ"/>
              </w:rPr>
              <w:t xml:space="preserve">ne </w:t>
            </w:r>
          </w:p>
        </w:tc>
        <w:tc>
          <w:tcPr>
            <w:tcW w:w="465" w:type="pct"/>
            <w:tcBorders>
              <w:top w:val="single" w:sz="4" w:space="0" w:color="auto"/>
              <w:left w:val="nil"/>
              <w:bottom w:val="single" w:sz="4" w:space="0" w:color="auto"/>
              <w:right w:val="single" w:sz="4" w:space="0" w:color="auto"/>
            </w:tcBorders>
            <w:shd w:val="clear" w:color="auto" w:fill="auto"/>
            <w:vAlign w:val="bottom"/>
            <w:hideMark/>
          </w:tcPr>
          <w:p w:rsidR="002D2103" w:rsidRPr="002D5580" w:rsidRDefault="002D2103" w:rsidP="002D2103">
            <w:pPr>
              <w:spacing w:before="0"/>
              <w:contextualSpacing/>
              <w:rPr>
                <w:b/>
                <w:bCs/>
                <w:color w:val="000000"/>
                <w:sz w:val="20"/>
                <w:szCs w:val="20"/>
                <w:lang w:val="cs-CZ"/>
              </w:rPr>
            </w:pPr>
            <w:r w:rsidRPr="002D5580">
              <w:rPr>
                <w:b/>
                <w:bCs/>
                <w:color w:val="000000"/>
                <w:sz w:val="20"/>
                <w:szCs w:val="20"/>
                <w:lang w:val="cs-CZ"/>
              </w:rPr>
              <w:t>nevím</w:t>
            </w:r>
          </w:p>
        </w:tc>
      </w:tr>
      <w:tr w:rsidR="002D2103" w:rsidRPr="002D5580" w:rsidTr="009C4C99">
        <w:trPr>
          <w:trHeight w:val="390"/>
        </w:trPr>
        <w:tc>
          <w:tcPr>
            <w:tcW w:w="193" w:type="pct"/>
            <w:tcBorders>
              <w:top w:val="nil"/>
              <w:left w:val="single" w:sz="4" w:space="0" w:color="auto"/>
              <w:bottom w:val="single" w:sz="4" w:space="0" w:color="auto"/>
              <w:right w:val="single" w:sz="4" w:space="0" w:color="auto"/>
            </w:tcBorders>
            <w:vAlign w:val="bottom"/>
          </w:tcPr>
          <w:p w:rsidR="002D2103" w:rsidRPr="002D5580" w:rsidRDefault="002D2103" w:rsidP="002D2103">
            <w:pPr>
              <w:spacing w:before="0"/>
              <w:contextualSpacing/>
              <w:rPr>
                <w:color w:val="000000"/>
                <w:sz w:val="20"/>
                <w:szCs w:val="20"/>
                <w:lang w:val="cs-CZ"/>
              </w:rPr>
            </w:pPr>
            <w:r w:rsidRPr="002D5580">
              <w:rPr>
                <w:color w:val="000000"/>
                <w:sz w:val="20"/>
                <w:szCs w:val="20"/>
                <w:lang w:val="cs-CZ"/>
              </w:rPr>
              <w:t>1.</w:t>
            </w:r>
          </w:p>
        </w:tc>
        <w:tc>
          <w:tcPr>
            <w:tcW w:w="3259" w:type="pct"/>
            <w:tcBorders>
              <w:top w:val="nil"/>
              <w:left w:val="single" w:sz="4" w:space="0" w:color="auto"/>
              <w:bottom w:val="single" w:sz="4" w:space="0" w:color="auto"/>
              <w:right w:val="single" w:sz="4" w:space="0" w:color="auto"/>
            </w:tcBorders>
            <w:shd w:val="clear" w:color="auto" w:fill="auto"/>
            <w:vAlign w:val="bottom"/>
            <w:hideMark/>
          </w:tcPr>
          <w:p w:rsidR="002D2103" w:rsidRPr="002D5580" w:rsidRDefault="002D2103" w:rsidP="002D2103">
            <w:pPr>
              <w:spacing w:before="0"/>
              <w:contextualSpacing/>
              <w:rPr>
                <w:color w:val="000000"/>
                <w:sz w:val="20"/>
                <w:szCs w:val="20"/>
                <w:lang w:val="cs-CZ"/>
              </w:rPr>
            </w:pPr>
            <w:r w:rsidRPr="002D5580">
              <w:rPr>
                <w:color w:val="000000"/>
                <w:sz w:val="20"/>
                <w:szCs w:val="20"/>
                <w:lang w:val="cs-CZ"/>
              </w:rPr>
              <w:t xml:space="preserve">Rozšíření výroby / služeb v rámci stávající činnosti </w:t>
            </w:r>
          </w:p>
        </w:tc>
        <w:tc>
          <w:tcPr>
            <w:tcW w:w="542" w:type="pct"/>
            <w:tcBorders>
              <w:top w:val="nil"/>
              <w:left w:val="nil"/>
              <w:bottom w:val="single" w:sz="4" w:space="0" w:color="auto"/>
              <w:right w:val="single" w:sz="4" w:space="0" w:color="auto"/>
            </w:tcBorders>
            <w:shd w:val="clear" w:color="auto" w:fill="auto"/>
            <w:vAlign w:val="bottom"/>
          </w:tcPr>
          <w:p w:rsidR="002D2103" w:rsidRPr="002D5580" w:rsidRDefault="002D2103" w:rsidP="002D2103">
            <w:pPr>
              <w:spacing w:before="0"/>
              <w:contextualSpacing/>
              <w:rPr>
                <w:color w:val="000000"/>
                <w:sz w:val="20"/>
                <w:szCs w:val="20"/>
                <w:lang w:val="cs-CZ"/>
              </w:rPr>
            </w:pPr>
          </w:p>
        </w:tc>
        <w:tc>
          <w:tcPr>
            <w:tcW w:w="542" w:type="pct"/>
            <w:tcBorders>
              <w:top w:val="nil"/>
              <w:left w:val="nil"/>
              <w:bottom w:val="single" w:sz="4" w:space="0" w:color="auto"/>
              <w:right w:val="single" w:sz="4" w:space="0" w:color="auto"/>
            </w:tcBorders>
            <w:shd w:val="clear" w:color="auto" w:fill="auto"/>
            <w:vAlign w:val="bottom"/>
          </w:tcPr>
          <w:p w:rsidR="002D2103" w:rsidRPr="002D5580" w:rsidRDefault="002D2103" w:rsidP="002D2103">
            <w:pPr>
              <w:spacing w:before="0"/>
              <w:contextualSpacing/>
              <w:rPr>
                <w:color w:val="000000"/>
                <w:sz w:val="20"/>
                <w:szCs w:val="20"/>
                <w:lang w:val="cs-CZ"/>
              </w:rPr>
            </w:pPr>
          </w:p>
        </w:tc>
        <w:tc>
          <w:tcPr>
            <w:tcW w:w="465" w:type="pct"/>
            <w:tcBorders>
              <w:top w:val="nil"/>
              <w:left w:val="nil"/>
              <w:bottom w:val="single" w:sz="4" w:space="0" w:color="auto"/>
              <w:right w:val="single" w:sz="4" w:space="0" w:color="auto"/>
            </w:tcBorders>
            <w:shd w:val="clear" w:color="auto" w:fill="auto"/>
            <w:vAlign w:val="bottom"/>
          </w:tcPr>
          <w:p w:rsidR="002D2103" w:rsidRPr="002D5580" w:rsidRDefault="002D2103" w:rsidP="002D2103">
            <w:pPr>
              <w:spacing w:before="0"/>
              <w:contextualSpacing/>
              <w:rPr>
                <w:color w:val="000000"/>
                <w:sz w:val="20"/>
                <w:szCs w:val="20"/>
                <w:lang w:val="cs-CZ"/>
              </w:rPr>
            </w:pPr>
          </w:p>
        </w:tc>
      </w:tr>
      <w:tr w:rsidR="002D2103" w:rsidRPr="002D5580" w:rsidTr="009C4C99">
        <w:trPr>
          <w:trHeight w:val="390"/>
        </w:trPr>
        <w:tc>
          <w:tcPr>
            <w:tcW w:w="193" w:type="pct"/>
            <w:tcBorders>
              <w:top w:val="nil"/>
              <w:left w:val="single" w:sz="4" w:space="0" w:color="auto"/>
              <w:bottom w:val="single" w:sz="4" w:space="0" w:color="auto"/>
              <w:right w:val="single" w:sz="4" w:space="0" w:color="auto"/>
            </w:tcBorders>
            <w:vAlign w:val="bottom"/>
          </w:tcPr>
          <w:p w:rsidR="002D2103" w:rsidRPr="002D5580" w:rsidRDefault="002D2103" w:rsidP="002D2103">
            <w:pPr>
              <w:spacing w:before="0"/>
              <w:contextualSpacing/>
              <w:rPr>
                <w:color w:val="000000"/>
                <w:sz w:val="20"/>
                <w:szCs w:val="20"/>
                <w:lang w:val="cs-CZ"/>
              </w:rPr>
            </w:pPr>
            <w:r w:rsidRPr="002D5580">
              <w:rPr>
                <w:color w:val="000000"/>
                <w:sz w:val="20"/>
                <w:szCs w:val="20"/>
                <w:lang w:val="cs-CZ"/>
              </w:rPr>
              <w:t>2.</w:t>
            </w:r>
          </w:p>
        </w:tc>
        <w:tc>
          <w:tcPr>
            <w:tcW w:w="3259" w:type="pct"/>
            <w:tcBorders>
              <w:top w:val="nil"/>
              <w:left w:val="single" w:sz="4" w:space="0" w:color="auto"/>
              <w:bottom w:val="single" w:sz="4" w:space="0" w:color="auto"/>
              <w:right w:val="single" w:sz="4" w:space="0" w:color="auto"/>
            </w:tcBorders>
            <w:shd w:val="clear" w:color="auto" w:fill="auto"/>
            <w:vAlign w:val="bottom"/>
            <w:hideMark/>
          </w:tcPr>
          <w:p w:rsidR="002D2103" w:rsidRPr="002D5580" w:rsidRDefault="002D2103" w:rsidP="002D2103">
            <w:pPr>
              <w:spacing w:before="0"/>
              <w:contextualSpacing/>
              <w:rPr>
                <w:color w:val="000000"/>
                <w:sz w:val="20"/>
                <w:szCs w:val="20"/>
                <w:lang w:val="cs-CZ"/>
              </w:rPr>
            </w:pPr>
            <w:r w:rsidRPr="002D5580">
              <w:rPr>
                <w:color w:val="000000"/>
                <w:sz w:val="20"/>
                <w:szCs w:val="20"/>
                <w:lang w:val="cs-CZ"/>
              </w:rPr>
              <w:t xml:space="preserve">Rozšíření výroby / služeb do jiné činnosti </w:t>
            </w:r>
          </w:p>
        </w:tc>
        <w:tc>
          <w:tcPr>
            <w:tcW w:w="542" w:type="pct"/>
            <w:tcBorders>
              <w:top w:val="nil"/>
              <w:left w:val="nil"/>
              <w:bottom w:val="single" w:sz="4" w:space="0" w:color="auto"/>
              <w:right w:val="single" w:sz="4" w:space="0" w:color="auto"/>
            </w:tcBorders>
            <w:shd w:val="clear" w:color="auto" w:fill="auto"/>
            <w:vAlign w:val="bottom"/>
          </w:tcPr>
          <w:p w:rsidR="002D2103" w:rsidRPr="002D5580" w:rsidRDefault="002D2103" w:rsidP="002D2103">
            <w:pPr>
              <w:spacing w:before="0"/>
              <w:contextualSpacing/>
              <w:rPr>
                <w:color w:val="000000"/>
                <w:sz w:val="20"/>
                <w:szCs w:val="20"/>
                <w:lang w:val="cs-CZ"/>
              </w:rPr>
            </w:pPr>
          </w:p>
        </w:tc>
        <w:tc>
          <w:tcPr>
            <w:tcW w:w="542" w:type="pct"/>
            <w:tcBorders>
              <w:top w:val="nil"/>
              <w:left w:val="nil"/>
              <w:bottom w:val="single" w:sz="4" w:space="0" w:color="auto"/>
              <w:right w:val="single" w:sz="4" w:space="0" w:color="auto"/>
            </w:tcBorders>
            <w:shd w:val="clear" w:color="auto" w:fill="auto"/>
            <w:vAlign w:val="bottom"/>
          </w:tcPr>
          <w:p w:rsidR="002D2103" w:rsidRPr="002D5580" w:rsidRDefault="002D2103" w:rsidP="002D2103">
            <w:pPr>
              <w:spacing w:before="0"/>
              <w:contextualSpacing/>
              <w:rPr>
                <w:color w:val="000000"/>
                <w:sz w:val="20"/>
                <w:szCs w:val="20"/>
                <w:lang w:val="cs-CZ"/>
              </w:rPr>
            </w:pPr>
          </w:p>
        </w:tc>
        <w:tc>
          <w:tcPr>
            <w:tcW w:w="465" w:type="pct"/>
            <w:tcBorders>
              <w:top w:val="nil"/>
              <w:left w:val="nil"/>
              <w:bottom w:val="single" w:sz="4" w:space="0" w:color="auto"/>
              <w:right w:val="single" w:sz="4" w:space="0" w:color="auto"/>
            </w:tcBorders>
            <w:shd w:val="clear" w:color="auto" w:fill="auto"/>
            <w:vAlign w:val="bottom"/>
          </w:tcPr>
          <w:p w:rsidR="002D2103" w:rsidRPr="002D5580" w:rsidRDefault="002D2103" w:rsidP="002D2103">
            <w:pPr>
              <w:spacing w:before="0"/>
              <w:contextualSpacing/>
              <w:rPr>
                <w:color w:val="000000"/>
                <w:sz w:val="20"/>
                <w:szCs w:val="20"/>
                <w:lang w:val="cs-CZ"/>
              </w:rPr>
            </w:pPr>
          </w:p>
        </w:tc>
      </w:tr>
      <w:tr w:rsidR="002D2103" w:rsidRPr="002D5580" w:rsidTr="009C4C99">
        <w:trPr>
          <w:trHeight w:val="390"/>
        </w:trPr>
        <w:tc>
          <w:tcPr>
            <w:tcW w:w="193" w:type="pct"/>
            <w:tcBorders>
              <w:top w:val="single" w:sz="4" w:space="0" w:color="auto"/>
              <w:left w:val="single" w:sz="4" w:space="0" w:color="auto"/>
              <w:bottom w:val="single" w:sz="4" w:space="0" w:color="auto"/>
              <w:right w:val="single" w:sz="4" w:space="0" w:color="auto"/>
            </w:tcBorders>
            <w:vAlign w:val="bottom"/>
          </w:tcPr>
          <w:p w:rsidR="002D2103" w:rsidRPr="002D5580" w:rsidRDefault="002D2103" w:rsidP="002D2103">
            <w:pPr>
              <w:spacing w:before="0"/>
              <w:contextualSpacing/>
              <w:rPr>
                <w:color w:val="000000"/>
                <w:sz w:val="20"/>
                <w:szCs w:val="20"/>
                <w:lang w:val="cs-CZ"/>
              </w:rPr>
            </w:pPr>
            <w:r w:rsidRPr="002D5580">
              <w:rPr>
                <w:color w:val="000000"/>
                <w:sz w:val="20"/>
                <w:szCs w:val="20"/>
                <w:lang w:val="cs-CZ"/>
              </w:rPr>
              <w:t>3.</w:t>
            </w:r>
          </w:p>
        </w:tc>
        <w:tc>
          <w:tcPr>
            <w:tcW w:w="325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2103" w:rsidRPr="002D5580" w:rsidRDefault="002D2103" w:rsidP="002D2103">
            <w:pPr>
              <w:spacing w:before="0"/>
              <w:contextualSpacing/>
              <w:rPr>
                <w:color w:val="000000"/>
                <w:sz w:val="20"/>
                <w:szCs w:val="20"/>
                <w:lang w:val="cs-CZ"/>
              </w:rPr>
            </w:pPr>
            <w:r w:rsidRPr="002D5580">
              <w:rPr>
                <w:color w:val="000000"/>
                <w:sz w:val="20"/>
                <w:szCs w:val="20"/>
                <w:lang w:val="cs-CZ"/>
              </w:rPr>
              <w:t>Rozšíření působnosti firmy do dalších míst mimo obec</w:t>
            </w:r>
          </w:p>
        </w:tc>
        <w:tc>
          <w:tcPr>
            <w:tcW w:w="542" w:type="pct"/>
            <w:tcBorders>
              <w:top w:val="single" w:sz="4" w:space="0" w:color="auto"/>
              <w:left w:val="nil"/>
              <w:bottom w:val="single" w:sz="4" w:space="0" w:color="auto"/>
              <w:right w:val="single" w:sz="4" w:space="0" w:color="auto"/>
            </w:tcBorders>
            <w:shd w:val="clear" w:color="auto" w:fill="auto"/>
            <w:vAlign w:val="bottom"/>
          </w:tcPr>
          <w:p w:rsidR="002D2103" w:rsidRPr="002D5580" w:rsidRDefault="002D2103" w:rsidP="002D2103">
            <w:pPr>
              <w:spacing w:before="0"/>
              <w:contextualSpacing/>
              <w:rPr>
                <w:color w:val="000000"/>
                <w:sz w:val="20"/>
                <w:szCs w:val="20"/>
                <w:lang w:val="cs-CZ"/>
              </w:rPr>
            </w:pPr>
          </w:p>
        </w:tc>
        <w:tc>
          <w:tcPr>
            <w:tcW w:w="542" w:type="pct"/>
            <w:tcBorders>
              <w:top w:val="single" w:sz="4" w:space="0" w:color="auto"/>
              <w:left w:val="nil"/>
              <w:bottom w:val="single" w:sz="4" w:space="0" w:color="auto"/>
              <w:right w:val="single" w:sz="4" w:space="0" w:color="auto"/>
            </w:tcBorders>
            <w:shd w:val="clear" w:color="auto" w:fill="auto"/>
            <w:vAlign w:val="bottom"/>
          </w:tcPr>
          <w:p w:rsidR="002D2103" w:rsidRPr="002D5580" w:rsidRDefault="002D2103" w:rsidP="002D2103">
            <w:pPr>
              <w:spacing w:before="0"/>
              <w:contextualSpacing/>
              <w:rPr>
                <w:color w:val="000000"/>
                <w:sz w:val="20"/>
                <w:szCs w:val="20"/>
                <w:lang w:val="cs-CZ"/>
              </w:rPr>
            </w:pPr>
          </w:p>
        </w:tc>
        <w:tc>
          <w:tcPr>
            <w:tcW w:w="465" w:type="pct"/>
            <w:tcBorders>
              <w:top w:val="single" w:sz="4" w:space="0" w:color="auto"/>
              <w:left w:val="nil"/>
              <w:bottom w:val="single" w:sz="4" w:space="0" w:color="auto"/>
              <w:right w:val="single" w:sz="4" w:space="0" w:color="auto"/>
            </w:tcBorders>
            <w:shd w:val="clear" w:color="auto" w:fill="auto"/>
            <w:vAlign w:val="bottom"/>
          </w:tcPr>
          <w:p w:rsidR="002D2103" w:rsidRPr="002D5580" w:rsidRDefault="002D2103" w:rsidP="002D2103">
            <w:pPr>
              <w:spacing w:before="0"/>
              <w:contextualSpacing/>
              <w:rPr>
                <w:color w:val="000000"/>
                <w:sz w:val="20"/>
                <w:szCs w:val="20"/>
                <w:lang w:val="cs-CZ"/>
              </w:rPr>
            </w:pPr>
          </w:p>
        </w:tc>
      </w:tr>
      <w:tr w:rsidR="002D2103" w:rsidRPr="002D5580" w:rsidTr="009C4C99">
        <w:trPr>
          <w:trHeight w:val="390"/>
        </w:trPr>
        <w:tc>
          <w:tcPr>
            <w:tcW w:w="193" w:type="pct"/>
            <w:tcBorders>
              <w:top w:val="nil"/>
              <w:left w:val="single" w:sz="4" w:space="0" w:color="auto"/>
              <w:bottom w:val="single" w:sz="4" w:space="0" w:color="auto"/>
              <w:right w:val="single" w:sz="4" w:space="0" w:color="auto"/>
            </w:tcBorders>
            <w:vAlign w:val="bottom"/>
          </w:tcPr>
          <w:p w:rsidR="002D2103" w:rsidRPr="002D5580" w:rsidRDefault="002D2103" w:rsidP="002D2103">
            <w:pPr>
              <w:spacing w:before="0"/>
              <w:contextualSpacing/>
              <w:rPr>
                <w:color w:val="000000"/>
                <w:sz w:val="20"/>
                <w:szCs w:val="20"/>
                <w:lang w:val="cs-CZ"/>
              </w:rPr>
            </w:pPr>
            <w:r w:rsidRPr="002D5580">
              <w:rPr>
                <w:color w:val="000000"/>
                <w:sz w:val="20"/>
                <w:szCs w:val="20"/>
                <w:lang w:val="cs-CZ"/>
              </w:rPr>
              <w:t>4.</w:t>
            </w:r>
          </w:p>
        </w:tc>
        <w:tc>
          <w:tcPr>
            <w:tcW w:w="3259" w:type="pct"/>
            <w:tcBorders>
              <w:top w:val="nil"/>
              <w:left w:val="single" w:sz="4" w:space="0" w:color="auto"/>
              <w:bottom w:val="single" w:sz="4" w:space="0" w:color="auto"/>
              <w:right w:val="single" w:sz="4" w:space="0" w:color="auto"/>
            </w:tcBorders>
            <w:shd w:val="clear" w:color="auto" w:fill="auto"/>
            <w:vAlign w:val="bottom"/>
            <w:hideMark/>
          </w:tcPr>
          <w:p w:rsidR="002D2103" w:rsidRPr="002D5580" w:rsidRDefault="002D2103" w:rsidP="002D2103">
            <w:pPr>
              <w:spacing w:before="0"/>
              <w:contextualSpacing/>
              <w:rPr>
                <w:color w:val="000000"/>
                <w:sz w:val="20"/>
                <w:szCs w:val="20"/>
                <w:lang w:val="cs-CZ"/>
              </w:rPr>
            </w:pPr>
            <w:r w:rsidRPr="002D5580">
              <w:rPr>
                <w:color w:val="000000"/>
                <w:sz w:val="20"/>
                <w:szCs w:val="20"/>
                <w:lang w:val="cs-CZ"/>
              </w:rPr>
              <w:t xml:space="preserve">Rekonstruovat současné objekty či zařízení </w:t>
            </w:r>
          </w:p>
        </w:tc>
        <w:tc>
          <w:tcPr>
            <w:tcW w:w="542" w:type="pct"/>
            <w:tcBorders>
              <w:top w:val="nil"/>
              <w:left w:val="nil"/>
              <w:bottom w:val="single" w:sz="4" w:space="0" w:color="auto"/>
              <w:right w:val="single" w:sz="4" w:space="0" w:color="auto"/>
            </w:tcBorders>
            <w:shd w:val="clear" w:color="auto" w:fill="auto"/>
            <w:noWrap/>
            <w:vAlign w:val="bottom"/>
          </w:tcPr>
          <w:p w:rsidR="002D2103" w:rsidRPr="002D5580" w:rsidRDefault="002D2103" w:rsidP="002D2103">
            <w:pPr>
              <w:spacing w:before="0"/>
              <w:contextualSpacing/>
              <w:rPr>
                <w:color w:val="000000"/>
                <w:sz w:val="20"/>
                <w:szCs w:val="20"/>
                <w:lang w:val="cs-CZ"/>
              </w:rPr>
            </w:pPr>
          </w:p>
        </w:tc>
        <w:tc>
          <w:tcPr>
            <w:tcW w:w="542" w:type="pct"/>
            <w:tcBorders>
              <w:top w:val="nil"/>
              <w:left w:val="nil"/>
              <w:bottom w:val="single" w:sz="4" w:space="0" w:color="auto"/>
              <w:right w:val="single" w:sz="4" w:space="0" w:color="auto"/>
            </w:tcBorders>
            <w:shd w:val="clear" w:color="auto" w:fill="auto"/>
            <w:noWrap/>
            <w:vAlign w:val="bottom"/>
          </w:tcPr>
          <w:p w:rsidR="002D2103" w:rsidRPr="002D5580" w:rsidRDefault="002D2103" w:rsidP="002D2103">
            <w:pPr>
              <w:spacing w:before="0"/>
              <w:contextualSpacing/>
              <w:rPr>
                <w:color w:val="000000"/>
                <w:sz w:val="20"/>
                <w:szCs w:val="20"/>
                <w:lang w:val="cs-CZ"/>
              </w:rPr>
            </w:pPr>
          </w:p>
        </w:tc>
        <w:tc>
          <w:tcPr>
            <w:tcW w:w="465" w:type="pct"/>
            <w:tcBorders>
              <w:top w:val="nil"/>
              <w:left w:val="nil"/>
              <w:bottom w:val="single" w:sz="4" w:space="0" w:color="auto"/>
              <w:right w:val="single" w:sz="4" w:space="0" w:color="auto"/>
            </w:tcBorders>
            <w:shd w:val="clear" w:color="auto" w:fill="auto"/>
            <w:noWrap/>
            <w:vAlign w:val="bottom"/>
          </w:tcPr>
          <w:p w:rsidR="002D2103" w:rsidRPr="002D5580" w:rsidRDefault="002D2103" w:rsidP="002D2103">
            <w:pPr>
              <w:spacing w:before="0"/>
              <w:contextualSpacing/>
              <w:rPr>
                <w:color w:val="000000"/>
                <w:sz w:val="20"/>
                <w:szCs w:val="20"/>
                <w:lang w:val="cs-CZ"/>
              </w:rPr>
            </w:pPr>
          </w:p>
        </w:tc>
      </w:tr>
      <w:tr w:rsidR="002D2103" w:rsidRPr="002D5580" w:rsidTr="009C4C99">
        <w:trPr>
          <w:trHeight w:val="390"/>
        </w:trPr>
        <w:tc>
          <w:tcPr>
            <w:tcW w:w="193" w:type="pct"/>
            <w:tcBorders>
              <w:top w:val="nil"/>
              <w:left w:val="single" w:sz="4" w:space="0" w:color="auto"/>
              <w:bottom w:val="single" w:sz="4" w:space="0" w:color="auto"/>
              <w:right w:val="single" w:sz="4" w:space="0" w:color="auto"/>
            </w:tcBorders>
            <w:vAlign w:val="bottom"/>
          </w:tcPr>
          <w:p w:rsidR="002D2103" w:rsidRPr="002D5580" w:rsidRDefault="002D2103" w:rsidP="002D2103">
            <w:pPr>
              <w:spacing w:before="0"/>
              <w:contextualSpacing/>
              <w:rPr>
                <w:color w:val="000000"/>
                <w:sz w:val="20"/>
                <w:szCs w:val="20"/>
                <w:lang w:val="cs-CZ"/>
              </w:rPr>
            </w:pPr>
            <w:r w:rsidRPr="002D5580">
              <w:rPr>
                <w:color w:val="000000"/>
                <w:sz w:val="20"/>
                <w:szCs w:val="20"/>
                <w:lang w:val="cs-CZ"/>
              </w:rPr>
              <w:t>5.</w:t>
            </w:r>
          </w:p>
        </w:tc>
        <w:tc>
          <w:tcPr>
            <w:tcW w:w="3259" w:type="pct"/>
            <w:tcBorders>
              <w:top w:val="nil"/>
              <w:left w:val="single" w:sz="4" w:space="0" w:color="auto"/>
              <w:bottom w:val="single" w:sz="4" w:space="0" w:color="auto"/>
              <w:right w:val="single" w:sz="4" w:space="0" w:color="auto"/>
            </w:tcBorders>
            <w:shd w:val="clear" w:color="auto" w:fill="auto"/>
            <w:vAlign w:val="bottom"/>
            <w:hideMark/>
          </w:tcPr>
          <w:p w:rsidR="002D2103" w:rsidRPr="002D5580" w:rsidRDefault="002D2103" w:rsidP="002D2103">
            <w:pPr>
              <w:spacing w:before="0"/>
              <w:contextualSpacing/>
              <w:rPr>
                <w:color w:val="000000"/>
                <w:sz w:val="20"/>
                <w:szCs w:val="20"/>
                <w:lang w:val="cs-CZ"/>
              </w:rPr>
            </w:pPr>
            <w:r w:rsidRPr="002D5580">
              <w:rPr>
                <w:color w:val="000000"/>
                <w:sz w:val="20"/>
                <w:szCs w:val="20"/>
                <w:lang w:val="cs-CZ"/>
              </w:rPr>
              <w:t xml:space="preserve">Zahájit výstavbu nových objektů či zařízení </w:t>
            </w:r>
          </w:p>
        </w:tc>
        <w:tc>
          <w:tcPr>
            <w:tcW w:w="542" w:type="pct"/>
            <w:tcBorders>
              <w:top w:val="nil"/>
              <w:left w:val="nil"/>
              <w:bottom w:val="single" w:sz="4" w:space="0" w:color="auto"/>
              <w:right w:val="single" w:sz="4" w:space="0" w:color="auto"/>
            </w:tcBorders>
            <w:shd w:val="clear" w:color="auto" w:fill="auto"/>
            <w:vAlign w:val="bottom"/>
          </w:tcPr>
          <w:p w:rsidR="002D2103" w:rsidRPr="002D5580" w:rsidRDefault="002D2103" w:rsidP="002D2103">
            <w:pPr>
              <w:spacing w:before="0"/>
              <w:contextualSpacing/>
              <w:rPr>
                <w:color w:val="000000"/>
                <w:sz w:val="20"/>
                <w:szCs w:val="20"/>
                <w:lang w:val="cs-CZ"/>
              </w:rPr>
            </w:pPr>
          </w:p>
        </w:tc>
        <w:tc>
          <w:tcPr>
            <w:tcW w:w="542" w:type="pct"/>
            <w:tcBorders>
              <w:top w:val="nil"/>
              <w:left w:val="nil"/>
              <w:bottom w:val="single" w:sz="4" w:space="0" w:color="auto"/>
              <w:right w:val="single" w:sz="4" w:space="0" w:color="auto"/>
            </w:tcBorders>
            <w:shd w:val="clear" w:color="auto" w:fill="auto"/>
            <w:vAlign w:val="bottom"/>
          </w:tcPr>
          <w:p w:rsidR="002D2103" w:rsidRPr="002D5580" w:rsidRDefault="002D2103" w:rsidP="002D2103">
            <w:pPr>
              <w:spacing w:before="0"/>
              <w:contextualSpacing/>
              <w:rPr>
                <w:color w:val="000000"/>
                <w:sz w:val="20"/>
                <w:szCs w:val="20"/>
                <w:lang w:val="cs-CZ"/>
              </w:rPr>
            </w:pPr>
          </w:p>
        </w:tc>
        <w:tc>
          <w:tcPr>
            <w:tcW w:w="465" w:type="pct"/>
            <w:tcBorders>
              <w:top w:val="nil"/>
              <w:left w:val="nil"/>
              <w:bottom w:val="single" w:sz="4" w:space="0" w:color="auto"/>
              <w:right w:val="single" w:sz="4" w:space="0" w:color="auto"/>
            </w:tcBorders>
            <w:shd w:val="clear" w:color="auto" w:fill="auto"/>
            <w:vAlign w:val="bottom"/>
          </w:tcPr>
          <w:p w:rsidR="002D2103" w:rsidRPr="002D5580" w:rsidRDefault="002D2103" w:rsidP="002D2103">
            <w:pPr>
              <w:spacing w:before="0"/>
              <w:contextualSpacing/>
              <w:rPr>
                <w:color w:val="000000"/>
                <w:sz w:val="20"/>
                <w:szCs w:val="20"/>
                <w:lang w:val="cs-CZ"/>
              </w:rPr>
            </w:pPr>
          </w:p>
        </w:tc>
      </w:tr>
      <w:tr w:rsidR="002D2103" w:rsidRPr="002D5580" w:rsidTr="009C4C99">
        <w:trPr>
          <w:trHeight w:val="390"/>
        </w:trPr>
        <w:tc>
          <w:tcPr>
            <w:tcW w:w="193" w:type="pct"/>
            <w:tcBorders>
              <w:top w:val="nil"/>
              <w:left w:val="single" w:sz="4" w:space="0" w:color="auto"/>
              <w:bottom w:val="single" w:sz="4" w:space="0" w:color="auto"/>
              <w:right w:val="single" w:sz="4" w:space="0" w:color="auto"/>
            </w:tcBorders>
            <w:vAlign w:val="bottom"/>
          </w:tcPr>
          <w:p w:rsidR="002D2103" w:rsidRPr="002D5580" w:rsidRDefault="002D2103" w:rsidP="002D2103">
            <w:pPr>
              <w:spacing w:before="0"/>
              <w:contextualSpacing/>
              <w:rPr>
                <w:color w:val="000000"/>
                <w:sz w:val="20"/>
                <w:szCs w:val="20"/>
                <w:lang w:val="cs-CZ"/>
              </w:rPr>
            </w:pPr>
            <w:r w:rsidRPr="002D5580">
              <w:rPr>
                <w:color w:val="000000"/>
                <w:sz w:val="20"/>
                <w:szCs w:val="20"/>
                <w:lang w:val="cs-CZ"/>
              </w:rPr>
              <w:t>6.</w:t>
            </w:r>
          </w:p>
        </w:tc>
        <w:tc>
          <w:tcPr>
            <w:tcW w:w="3259" w:type="pct"/>
            <w:tcBorders>
              <w:top w:val="nil"/>
              <w:left w:val="single" w:sz="4" w:space="0" w:color="auto"/>
              <w:bottom w:val="single" w:sz="4" w:space="0" w:color="auto"/>
              <w:right w:val="single" w:sz="4" w:space="0" w:color="auto"/>
            </w:tcBorders>
            <w:shd w:val="clear" w:color="auto" w:fill="auto"/>
            <w:vAlign w:val="bottom"/>
            <w:hideMark/>
          </w:tcPr>
          <w:p w:rsidR="002D2103" w:rsidRPr="002D5580" w:rsidRDefault="002D2103" w:rsidP="002D2103">
            <w:pPr>
              <w:spacing w:before="0"/>
              <w:contextualSpacing/>
              <w:rPr>
                <w:color w:val="000000"/>
                <w:sz w:val="20"/>
                <w:szCs w:val="20"/>
                <w:lang w:val="cs-CZ"/>
              </w:rPr>
            </w:pPr>
            <w:r w:rsidRPr="002D5580">
              <w:rPr>
                <w:color w:val="000000"/>
                <w:sz w:val="20"/>
                <w:szCs w:val="20"/>
                <w:lang w:val="cs-CZ"/>
              </w:rPr>
              <w:t xml:space="preserve"> Koupit další nemovitost </w:t>
            </w:r>
          </w:p>
        </w:tc>
        <w:tc>
          <w:tcPr>
            <w:tcW w:w="542" w:type="pct"/>
            <w:tcBorders>
              <w:top w:val="nil"/>
              <w:left w:val="nil"/>
              <w:bottom w:val="single" w:sz="4" w:space="0" w:color="auto"/>
              <w:right w:val="single" w:sz="4" w:space="0" w:color="auto"/>
            </w:tcBorders>
            <w:shd w:val="clear" w:color="auto" w:fill="auto"/>
            <w:vAlign w:val="bottom"/>
          </w:tcPr>
          <w:p w:rsidR="002D2103" w:rsidRPr="002D5580" w:rsidRDefault="002D2103" w:rsidP="002D2103">
            <w:pPr>
              <w:spacing w:before="0"/>
              <w:contextualSpacing/>
              <w:rPr>
                <w:color w:val="000000"/>
                <w:sz w:val="20"/>
                <w:szCs w:val="20"/>
                <w:lang w:val="cs-CZ"/>
              </w:rPr>
            </w:pPr>
          </w:p>
        </w:tc>
        <w:tc>
          <w:tcPr>
            <w:tcW w:w="542" w:type="pct"/>
            <w:tcBorders>
              <w:top w:val="nil"/>
              <w:left w:val="nil"/>
              <w:bottom w:val="single" w:sz="4" w:space="0" w:color="auto"/>
              <w:right w:val="single" w:sz="4" w:space="0" w:color="auto"/>
            </w:tcBorders>
            <w:shd w:val="clear" w:color="auto" w:fill="auto"/>
            <w:vAlign w:val="bottom"/>
          </w:tcPr>
          <w:p w:rsidR="002D2103" w:rsidRPr="002D5580" w:rsidRDefault="002D2103" w:rsidP="002D2103">
            <w:pPr>
              <w:spacing w:before="0"/>
              <w:contextualSpacing/>
              <w:rPr>
                <w:color w:val="000000"/>
                <w:sz w:val="20"/>
                <w:szCs w:val="20"/>
                <w:lang w:val="cs-CZ"/>
              </w:rPr>
            </w:pPr>
          </w:p>
        </w:tc>
        <w:tc>
          <w:tcPr>
            <w:tcW w:w="465" w:type="pct"/>
            <w:tcBorders>
              <w:top w:val="nil"/>
              <w:left w:val="nil"/>
              <w:bottom w:val="single" w:sz="4" w:space="0" w:color="auto"/>
              <w:right w:val="single" w:sz="4" w:space="0" w:color="auto"/>
            </w:tcBorders>
            <w:shd w:val="clear" w:color="auto" w:fill="auto"/>
            <w:vAlign w:val="bottom"/>
          </w:tcPr>
          <w:p w:rsidR="002D2103" w:rsidRPr="002D5580" w:rsidRDefault="002D2103" w:rsidP="002D2103">
            <w:pPr>
              <w:spacing w:before="0"/>
              <w:contextualSpacing/>
              <w:rPr>
                <w:color w:val="000000"/>
                <w:sz w:val="20"/>
                <w:szCs w:val="20"/>
                <w:lang w:val="cs-CZ"/>
              </w:rPr>
            </w:pPr>
          </w:p>
        </w:tc>
      </w:tr>
      <w:tr w:rsidR="002D2103" w:rsidRPr="002D5580" w:rsidTr="002D2103">
        <w:trPr>
          <w:trHeight w:val="390"/>
        </w:trPr>
        <w:tc>
          <w:tcPr>
            <w:tcW w:w="193" w:type="pct"/>
            <w:tcBorders>
              <w:top w:val="nil"/>
              <w:left w:val="single" w:sz="4" w:space="0" w:color="auto"/>
              <w:bottom w:val="single" w:sz="4" w:space="0" w:color="auto"/>
              <w:right w:val="single" w:sz="4" w:space="0" w:color="auto"/>
            </w:tcBorders>
            <w:vAlign w:val="bottom"/>
          </w:tcPr>
          <w:p w:rsidR="002D2103" w:rsidRPr="002D5580" w:rsidRDefault="002D2103" w:rsidP="002D2103">
            <w:pPr>
              <w:spacing w:before="0"/>
              <w:contextualSpacing/>
              <w:rPr>
                <w:color w:val="000000"/>
                <w:sz w:val="20"/>
                <w:szCs w:val="20"/>
                <w:lang w:val="cs-CZ"/>
              </w:rPr>
            </w:pPr>
            <w:r w:rsidRPr="002D5580">
              <w:rPr>
                <w:color w:val="000000"/>
                <w:sz w:val="20"/>
                <w:szCs w:val="20"/>
                <w:lang w:val="cs-CZ"/>
              </w:rPr>
              <w:t>7.</w:t>
            </w:r>
          </w:p>
        </w:tc>
        <w:tc>
          <w:tcPr>
            <w:tcW w:w="3259" w:type="pct"/>
            <w:tcBorders>
              <w:top w:val="nil"/>
              <w:left w:val="single" w:sz="4" w:space="0" w:color="auto"/>
              <w:bottom w:val="single" w:sz="4" w:space="0" w:color="auto"/>
              <w:right w:val="single" w:sz="4" w:space="0" w:color="auto"/>
            </w:tcBorders>
            <w:shd w:val="clear" w:color="auto" w:fill="auto"/>
            <w:vAlign w:val="bottom"/>
            <w:hideMark/>
          </w:tcPr>
          <w:p w:rsidR="002D2103" w:rsidRPr="002D5580" w:rsidRDefault="002D2103" w:rsidP="002D2103">
            <w:pPr>
              <w:spacing w:before="0"/>
              <w:contextualSpacing/>
              <w:rPr>
                <w:color w:val="000000"/>
                <w:sz w:val="20"/>
                <w:szCs w:val="20"/>
                <w:lang w:val="cs-CZ"/>
              </w:rPr>
            </w:pPr>
            <w:r w:rsidRPr="002D5580">
              <w:rPr>
                <w:color w:val="000000"/>
                <w:sz w:val="20"/>
                <w:szCs w:val="20"/>
                <w:lang w:val="cs-CZ"/>
              </w:rPr>
              <w:t xml:space="preserve">Pronajmout další nemovitost </w:t>
            </w:r>
          </w:p>
        </w:tc>
        <w:tc>
          <w:tcPr>
            <w:tcW w:w="542" w:type="pct"/>
            <w:tcBorders>
              <w:top w:val="nil"/>
              <w:left w:val="nil"/>
              <w:bottom w:val="single" w:sz="4" w:space="0" w:color="auto"/>
              <w:right w:val="single" w:sz="4" w:space="0" w:color="auto"/>
            </w:tcBorders>
            <w:shd w:val="clear" w:color="auto" w:fill="auto"/>
            <w:vAlign w:val="bottom"/>
          </w:tcPr>
          <w:p w:rsidR="002D2103" w:rsidRPr="002D5580" w:rsidRDefault="002D2103" w:rsidP="002D2103">
            <w:pPr>
              <w:spacing w:before="0"/>
              <w:contextualSpacing/>
              <w:rPr>
                <w:color w:val="000000"/>
                <w:sz w:val="20"/>
                <w:szCs w:val="20"/>
                <w:lang w:val="cs-CZ"/>
              </w:rPr>
            </w:pPr>
          </w:p>
        </w:tc>
        <w:tc>
          <w:tcPr>
            <w:tcW w:w="542" w:type="pct"/>
            <w:tcBorders>
              <w:top w:val="nil"/>
              <w:left w:val="nil"/>
              <w:bottom w:val="single" w:sz="4" w:space="0" w:color="auto"/>
              <w:right w:val="single" w:sz="4" w:space="0" w:color="auto"/>
            </w:tcBorders>
            <w:shd w:val="clear" w:color="auto" w:fill="auto"/>
            <w:vAlign w:val="bottom"/>
          </w:tcPr>
          <w:p w:rsidR="002D2103" w:rsidRPr="002D5580" w:rsidRDefault="002D2103" w:rsidP="002D2103">
            <w:pPr>
              <w:spacing w:before="0"/>
              <w:contextualSpacing/>
              <w:rPr>
                <w:color w:val="000000"/>
                <w:sz w:val="20"/>
                <w:szCs w:val="20"/>
                <w:lang w:val="cs-CZ"/>
              </w:rPr>
            </w:pPr>
          </w:p>
        </w:tc>
        <w:tc>
          <w:tcPr>
            <w:tcW w:w="465" w:type="pct"/>
            <w:tcBorders>
              <w:top w:val="nil"/>
              <w:left w:val="nil"/>
              <w:bottom w:val="single" w:sz="4" w:space="0" w:color="auto"/>
              <w:right w:val="single" w:sz="4" w:space="0" w:color="auto"/>
            </w:tcBorders>
            <w:shd w:val="clear" w:color="auto" w:fill="auto"/>
            <w:vAlign w:val="bottom"/>
          </w:tcPr>
          <w:p w:rsidR="002D2103" w:rsidRPr="002D5580" w:rsidRDefault="002D2103" w:rsidP="002D2103">
            <w:pPr>
              <w:spacing w:before="0"/>
              <w:contextualSpacing/>
              <w:rPr>
                <w:color w:val="000000"/>
                <w:sz w:val="20"/>
                <w:szCs w:val="20"/>
                <w:lang w:val="cs-CZ"/>
              </w:rPr>
            </w:pPr>
          </w:p>
        </w:tc>
      </w:tr>
      <w:tr w:rsidR="002D2103" w:rsidRPr="002D5580" w:rsidTr="002D2103">
        <w:trPr>
          <w:trHeight w:val="390"/>
        </w:trPr>
        <w:tc>
          <w:tcPr>
            <w:tcW w:w="193" w:type="pct"/>
            <w:tcBorders>
              <w:top w:val="single" w:sz="4" w:space="0" w:color="auto"/>
              <w:left w:val="single" w:sz="4" w:space="0" w:color="auto"/>
              <w:bottom w:val="single" w:sz="4" w:space="0" w:color="auto"/>
              <w:right w:val="single" w:sz="4" w:space="0" w:color="auto"/>
            </w:tcBorders>
            <w:vAlign w:val="bottom"/>
          </w:tcPr>
          <w:p w:rsidR="002D2103" w:rsidRPr="002D5580" w:rsidRDefault="002D2103" w:rsidP="002D2103">
            <w:pPr>
              <w:spacing w:before="0"/>
              <w:contextualSpacing/>
              <w:rPr>
                <w:color w:val="000000"/>
                <w:sz w:val="20"/>
                <w:szCs w:val="20"/>
                <w:lang w:val="cs-CZ"/>
              </w:rPr>
            </w:pPr>
            <w:r w:rsidRPr="002D5580">
              <w:rPr>
                <w:color w:val="000000"/>
                <w:sz w:val="20"/>
                <w:szCs w:val="20"/>
                <w:lang w:val="cs-CZ"/>
              </w:rPr>
              <w:lastRenderedPageBreak/>
              <w:t>8.</w:t>
            </w:r>
          </w:p>
        </w:tc>
        <w:tc>
          <w:tcPr>
            <w:tcW w:w="325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2103" w:rsidRPr="002D5580" w:rsidRDefault="002D2103" w:rsidP="002D2103">
            <w:pPr>
              <w:spacing w:before="0"/>
              <w:contextualSpacing/>
              <w:rPr>
                <w:color w:val="000000"/>
                <w:sz w:val="20"/>
                <w:szCs w:val="20"/>
                <w:lang w:val="cs-CZ"/>
              </w:rPr>
            </w:pPr>
            <w:r w:rsidRPr="002D5580">
              <w:rPr>
                <w:color w:val="000000"/>
                <w:sz w:val="20"/>
                <w:szCs w:val="20"/>
                <w:lang w:val="cs-CZ"/>
              </w:rPr>
              <w:t xml:space="preserve">Přemístit firmu mimo obec </w:t>
            </w:r>
          </w:p>
        </w:tc>
        <w:tc>
          <w:tcPr>
            <w:tcW w:w="542" w:type="pct"/>
            <w:tcBorders>
              <w:top w:val="single" w:sz="4" w:space="0" w:color="auto"/>
              <w:left w:val="nil"/>
              <w:bottom w:val="single" w:sz="4" w:space="0" w:color="auto"/>
              <w:right w:val="single" w:sz="4" w:space="0" w:color="auto"/>
            </w:tcBorders>
            <w:shd w:val="clear" w:color="auto" w:fill="auto"/>
            <w:noWrap/>
            <w:vAlign w:val="bottom"/>
          </w:tcPr>
          <w:p w:rsidR="002D2103" w:rsidRPr="002D5580" w:rsidRDefault="002D2103" w:rsidP="002D2103">
            <w:pPr>
              <w:spacing w:before="0"/>
              <w:contextualSpacing/>
              <w:rPr>
                <w:color w:val="000000"/>
                <w:sz w:val="20"/>
                <w:szCs w:val="20"/>
                <w:lang w:val="cs-CZ"/>
              </w:rPr>
            </w:pPr>
          </w:p>
        </w:tc>
        <w:tc>
          <w:tcPr>
            <w:tcW w:w="542" w:type="pct"/>
            <w:tcBorders>
              <w:top w:val="single" w:sz="4" w:space="0" w:color="auto"/>
              <w:left w:val="nil"/>
              <w:bottom w:val="single" w:sz="4" w:space="0" w:color="auto"/>
              <w:right w:val="single" w:sz="4" w:space="0" w:color="auto"/>
            </w:tcBorders>
            <w:shd w:val="clear" w:color="auto" w:fill="auto"/>
            <w:noWrap/>
            <w:vAlign w:val="bottom"/>
          </w:tcPr>
          <w:p w:rsidR="002D2103" w:rsidRPr="002D5580" w:rsidRDefault="002D2103" w:rsidP="002D2103">
            <w:pPr>
              <w:spacing w:before="0"/>
              <w:contextualSpacing/>
              <w:rPr>
                <w:color w:val="000000"/>
                <w:sz w:val="20"/>
                <w:szCs w:val="20"/>
                <w:lang w:val="cs-CZ"/>
              </w:rPr>
            </w:pPr>
          </w:p>
        </w:tc>
        <w:tc>
          <w:tcPr>
            <w:tcW w:w="465" w:type="pct"/>
            <w:tcBorders>
              <w:top w:val="single" w:sz="4" w:space="0" w:color="auto"/>
              <w:left w:val="nil"/>
              <w:bottom w:val="single" w:sz="4" w:space="0" w:color="auto"/>
              <w:right w:val="single" w:sz="4" w:space="0" w:color="auto"/>
            </w:tcBorders>
            <w:shd w:val="clear" w:color="auto" w:fill="auto"/>
            <w:noWrap/>
            <w:vAlign w:val="bottom"/>
          </w:tcPr>
          <w:p w:rsidR="002D2103" w:rsidRPr="002D5580" w:rsidRDefault="002D2103" w:rsidP="002D2103">
            <w:pPr>
              <w:spacing w:before="0"/>
              <w:contextualSpacing/>
              <w:rPr>
                <w:color w:val="000000"/>
                <w:sz w:val="20"/>
                <w:szCs w:val="20"/>
                <w:lang w:val="cs-CZ"/>
              </w:rPr>
            </w:pPr>
          </w:p>
        </w:tc>
      </w:tr>
      <w:tr w:rsidR="002D2103" w:rsidRPr="002D5580" w:rsidTr="009C4C99">
        <w:trPr>
          <w:trHeight w:val="390"/>
        </w:trPr>
        <w:tc>
          <w:tcPr>
            <w:tcW w:w="193" w:type="pct"/>
            <w:tcBorders>
              <w:top w:val="nil"/>
              <w:left w:val="single" w:sz="4" w:space="0" w:color="auto"/>
              <w:bottom w:val="single" w:sz="4" w:space="0" w:color="auto"/>
              <w:right w:val="single" w:sz="4" w:space="0" w:color="auto"/>
            </w:tcBorders>
            <w:vAlign w:val="bottom"/>
          </w:tcPr>
          <w:p w:rsidR="002D2103" w:rsidRPr="002D5580" w:rsidRDefault="002D2103" w:rsidP="002D2103">
            <w:pPr>
              <w:spacing w:before="0"/>
              <w:contextualSpacing/>
              <w:rPr>
                <w:color w:val="000000"/>
                <w:sz w:val="20"/>
                <w:szCs w:val="20"/>
                <w:lang w:val="cs-CZ"/>
              </w:rPr>
            </w:pPr>
            <w:r w:rsidRPr="002D5580">
              <w:rPr>
                <w:color w:val="000000"/>
                <w:sz w:val="20"/>
                <w:szCs w:val="20"/>
                <w:lang w:val="cs-CZ"/>
              </w:rPr>
              <w:t>9.</w:t>
            </w:r>
          </w:p>
        </w:tc>
        <w:tc>
          <w:tcPr>
            <w:tcW w:w="3259" w:type="pct"/>
            <w:tcBorders>
              <w:top w:val="nil"/>
              <w:left w:val="single" w:sz="4" w:space="0" w:color="auto"/>
              <w:bottom w:val="single" w:sz="4" w:space="0" w:color="auto"/>
              <w:right w:val="single" w:sz="4" w:space="0" w:color="auto"/>
            </w:tcBorders>
            <w:shd w:val="clear" w:color="auto" w:fill="auto"/>
            <w:vAlign w:val="bottom"/>
            <w:hideMark/>
          </w:tcPr>
          <w:p w:rsidR="002D2103" w:rsidRPr="002D5580" w:rsidRDefault="002D2103" w:rsidP="002D2103">
            <w:pPr>
              <w:spacing w:before="0"/>
              <w:contextualSpacing/>
              <w:rPr>
                <w:color w:val="000000"/>
                <w:sz w:val="20"/>
                <w:szCs w:val="20"/>
                <w:lang w:val="cs-CZ"/>
              </w:rPr>
            </w:pPr>
            <w:r w:rsidRPr="002D5580">
              <w:rPr>
                <w:color w:val="000000"/>
                <w:sz w:val="20"/>
                <w:szCs w:val="20"/>
                <w:lang w:val="cs-CZ"/>
              </w:rPr>
              <w:t xml:space="preserve">Odprodat nepotřebné nemovitosti </w:t>
            </w:r>
          </w:p>
        </w:tc>
        <w:tc>
          <w:tcPr>
            <w:tcW w:w="542" w:type="pct"/>
            <w:tcBorders>
              <w:top w:val="nil"/>
              <w:left w:val="nil"/>
              <w:bottom w:val="single" w:sz="4" w:space="0" w:color="auto"/>
              <w:right w:val="single" w:sz="4" w:space="0" w:color="auto"/>
            </w:tcBorders>
            <w:shd w:val="clear" w:color="auto" w:fill="auto"/>
            <w:vAlign w:val="bottom"/>
          </w:tcPr>
          <w:p w:rsidR="002D2103" w:rsidRPr="002D5580" w:rsidRDefault="002D2103" w:rsidP="002D2103">
            <w:pPr>
              <w:spacing w:before="0"/>
              <w:contextualSpacing/>
              <w:rPr>
                <w:color w:val="000000"/>
                <w:sz w:val="20"/>
                <w:szCs w:val="20"/>
                <w:lang w:val="cs-CZ"/>
              </w:rPr>
            </w:pPr>
          </w:p>
        </w:tc>
        <w:tc>
          <w:tcPr>
            <w:tcW w:w="542" w:type="pct"/>
            <w:tcBorders>
              <w:top w:val="nil"/>
              <w:left w:val="nil"/>
              <w:bottom w:val="single" w:sz="4" w:space="0" w:color="auto"/>
              <w:right w:val="single" w:sz="4" w:space="0" w:color="auto"/>
            </w:tcBorders>
            <w:shd w:val="clear" w:color="auto" w:fill="auto"/>
            <w:vAlign w:val="bottom"/>
          </w:tcPr>
          <w:p w:rsidR="002D2103" w:rsidRPr="002D5580" w:rsidRDefault="002D2103" w:rsidP="002D2103">
            <w:pPr>
              <w:spacing w:before="0"/>
              <w:contextualSpacing/>
              <w:rPr>
                <w:color w:val="000000"/>
                <w:sz w:val="20"/>
                <w:szCs w:val="20"/>
                <w:lang w:val="cs-CZ"/>
              </w:rPr>
            </w:pPr>
          </w:p>
        </w:tc>
        <w:tc>
          <w:tcPr>
            <w:tcW w:w="465" w:type="pct"/>
            <w:tcBorders>
              <w:top w:val="nil"/>
              <w:left w:val="nil"/>
              <w:bottom w:val="single" w:sz="4" w:space="0" w:color="auto"/>
              <w:right w:val="single" w:sz="4" w:space="0" w:color="auto"/>
            </w:tcBorders>
            <w:shd w:val="clear" w:color="auto" w:fill="auto"/>
            <w:vAlign w:val="bottom"/>
          </w:tcPr>
          <w:p w:rsidR="002D2103" w:rsidRPr="002D5580" w:rsidRDefault="002D2103" w:rsidP="002D2103">
            <w:pPr>
              <w:spacing w:before="0"/>
              <w:contextualSpacing/>
              <w:rPr>
                <w:color w:val="000000"/>
                <w:sz w:val="20"/>
                <w:szCs w:val="20"/>
                <w:lang w:val="cs-CZ"/>
              </w:rPr>
            </w:pPr>
          </w:p>
        </w:tc>
      </w:tr>
    </w:tbl>
    <w:p w:rsidR="002D2103" w:rsidRPr="002D5580" w:rsidRDefault="002D2103" w:rsidP="002D2103">
      <w:pPr>
        <w:autoSpaceDE w:val="0"/>
        <w:autoSpaceDN w:val="0"/>
        <w:adjustRightInd w:val="0"/>
        <w:spacing w:before="0"/>
        <w:contextualSpacing/>
        <w:rPr>
          <w:bCs/>
          <w:sz w:val="20"/>
          <w:szCs w:val="20"/>
          <w:lang w:val="cs-CZ"/>
        </w:rPr>
      </w:pPr>
      <w:r w:rsidRPr="002D5580">
        <w:rPr>
          <w:bCs/>
          <w:sz w:val="20"/>
          <w:szCs w:val="20"/>
          <w:lang w:val="cs-CZ"/>
        </w:rPr>
        <w:t xml:space="preserve">Jiné: </w:t>
      </w:r>
    </w:p>
    <w:p w:rsidR="002D2103" w:rsidRPr="002D5580" w:rsidRDefault="002D2103" w:rsidP="002D2103">
      <w:pPr>
        <w:autoSpaceDE w:val="0"/>
        <w:autoSpaceDN w:val="0"/>
        <w:adjustRightInd w:val="0"/>
        <w:spacing w:before="0"/>
        <w:contextualSpacing/>
        <w:rPr>
          <w:b/>
          <w:bCs/>
          <w:sz w:val="20"/>
          <w:szCs w:val="20"/>
          <w:lang w:val="cs-CZ"/>
        </w:rPr>
      </w:pPr>
    </w:p>
    <w:p w:rsidR="002D2103" w:rsidRPr="002D5580" w:rsidRDefault="002D2103" w:rsidP="002D2103">
      <w:pPr>
        <w:autoSpaceDE w:val="0"/>
        <w:autoSpaceDN w:val="0"/>
        <w:adjustRightInd w:val="0"/>
        <w:spacing w:before="0"/>
        <w:contextualSpacing/>
        <w:jc w:val="left"/>
        <w:rPr>
          <w:bCs/>
          <w:sz w:val="20"/>
          <w:szCs w:val="20"/>
          <w:lang w:val="cs-CZ"/>
        </w:rPr>
      </w:pPr>
      <w:r w:rsidRPr="002D5580">
        <w:rPr>
          <w:b/>
          <w:bCs/>
          <w:sz w:val="20"/>
          <w:szCs w:val="20"/>
          <w:lang w:val="cs-CZ"/>
        </w:rPr>
        <w:t>6. Co pokládáte za největší překážky rozvoje Vašeho podniku?</w:t>
      </w:r>
      <w:r w:rsidRPr="002D5580">
        <w:rPr>
          <w:bCs/>
          <w:sz w:val="20"/>
          <w:szCs w:val="20"/>
          <w:lang w:val="cs-CZ"/>
        </w:rPr>
        <w:t xml:space="preserve"> </w:t>
      </w:r>
      <w:r w:rsidRPr="002D5580">
        <w:rPr>
          <w:sz w:val="20"/>
          <w:szCs w:val="20"/>
          <w:lang w:val="cs-CZ"/>
        </w:rPr>
        <w:t>(vyberte hodnotu důležitosti dle škály: 1 – velmi důležité; 2 – spíše důležité; 3 – důležité; 4 – málo nedůležité, 5 – bezvýznamné):</w:t>
      </w:r>
    </w:p>
    <w:tbl>
      <w:tblPr>
        <w:tblW w:w="5000" w:type="pct"/>
        <w:tblLayout w:type="fixed"/>
        <w:tblCellMar>
          <w:left w:w="70" w:type="dxa"/>
          <w:right w:w="70" w:type="dxa"/>
        </w:tblCellMar>
        <w:tblLook w:val="04A0"/>
      </w:tblPr>
      <w:tblGrid>
        <w:gridCol w:w="549"/>
        <w:gridCol w:w="4079"/>
        <w:gridCol w:w="390"/>
      </w:tblGrid>
      <w:tr w:rsidR="002D2103" w:rsidRPr="002D5580" w:rsidTr="009C4C99">
        <w:trPr>
          <w:trHeight w:val="300"/>
        </w:trPr>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2103" w:rsidRPr="002D5580" w:rsidRDefault="002D2103" w:rsidP="002D2103">
            <w:pPr>
              <w:spacing w:before="0"/>
              <w:contextualSpacing/>
              <w:rPr>
                <w:color w:val="000000"/>
                <w:sz w:val="20"/>
                <w:szCs w:val="20"/>
                <w:lang w:val="cs-CZ"/>
              </w:rPr>
            </w:pPr>
            <w:r w:rsidRPr="002D5580">
              <w:rPr>
                <w:color w:val="000000"/>
                <w:sz w:val="20"/>
                <w:szCs w:val="20"/>
                <w:lang w:val="cs-CZ"/>
              </w:rPr>
              <w:t>1.</w:t>
            </w:r>
          </w:p>
        </w:tc>
        <w:tc>
          <w:tcPr>
            <w:tcW w:w="4064" w:type="pct"/>
            <w:tcBorders>
              <w:top w:val="single" w:sz="4" w:space="0" w:color="auto"/>
              <w:left w:val="nil"/>
              <w:bottom w:val="single" w:sz="4" w:space="0" w:color="auto"/>
              <w:right w:val="single" w:sz="4" w:space="0" w:color="auto"/>
            </w:tcBorders>
            <w:shd w:val="clear" w:color="auto" w:fill="auto"/>
            <w:noWrap/>
            <w:vAlign w:val="bottom"/>
          </w:tcPr>
          <w:p w:rsidR="002D2103" w:rsidRPr="002D5580" w:rsidRDefault="002D2103" w:rsidP="002D2103">
            <w:pPr>
              <w:spacing w:before="0"/>
              <w:contextualSpacing/>
              <w:rPr>
                <w:color w:val="000000"/>
                <w:sz w:val="20"/>
                <w:szCs w:val="20"/>
                <w:lang w:val="cs-CZ"/>
              </w:rPr>
            </w:pPr>
            <w:r w:rsidRPr="002D5580">
              <w:rPr>
                <w:sz w:val="20"/>
                <w:szCs w:val="20"/>
                <w:lang w:val="cs-CZ"/>
              </w:rPr>
              <w:t>Obtížné získávání úvěrů</w:t>
            </w:r>
          </w:p>
        </w:tc>
        <w:tc>
          <w:tcPr>
            <w:tcW w:w="389" w:type="pct"/>
            <w:tcBorders>
              <w:top w:val="single" w:sz="4" w:space="0" w:color="auto"/>
              <w:left w:val="nil"/>
              <w:bottom w:val="single" w:sz="4" w:space="0" w:color="auto"/>
              <w:right w:val="single" w:sz="4" w:space="0" w:color="auto"/>
            </w:tcBorders>
            <w:shd w:val="clear" w:color="auto" w:fill="auto"/>
            <w:noWrap/>
            <w:vAlign w:val="bottom"/>
            <w:hideMark/>
          </w:tcPr>
          <w:p w:rsidR="002D2103" w:rsidRPr="002D5580" w:rsidRDefault="002D2103" w:rsidP="002D2103">
            <w:pPr>
              <w:spacing w:before="0"/>
              <w:contextualSpacing/>
              <w:rPr>
                <w:color w:val="000000"/>
                <w:sz w:val="20"/>
                <w:szCs w:val="20"/>
                <w:lang w:val="cs-CZ"/>
              </w:rPr>
            </w:pPr>
          </w:p>
        </w:tc>
      </w:tr>
      <w:tr w:rsidR="002D2103" w:rsidRPr="002D5580" w:rsidTr="009C4C99">
        <w:trPr>
          <w:trHeight w:val="300"/>
        </w:trPr>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D2103" w:rsidRPr="002D5580" w:rsidRDefault="002D2103" w:rsidP="002D2103">
            <w:pPr>
              <w:spacing w:before="0"/>
              <w:contextualSpacing/>
              <w:rPr>
                <w:color w:val="000000"/>
                <w:sz w:val="20"/>
                <w:szCs w:val="20"/>
                <w:lang w:val="cs-CZ"/>
              </w:rPr>
            </w:pPr>
            <w:r w:rsidRPr="002D5580">
              <w:rPr>
                <w:color w:val="000000"/>
                <w:sz w:val="20"/>
                <w:szCs w:val="20"/>
                <w:lang w:val="cs-CZ"/>
              </w:rPr>
              <w:t xml:space="preserve">2. </w:t>
            </w:r>
          </w:p>
        </w:tc>
        <w:tc>
          <w:tcPr>
            <w:tcW w:w="4064" w:type="pct"/>
            <w:tcBorders>
              <w:top w:val="single" w:sz="4" w:space="0" w:color="auto"/>
              <w:left w:val="nil"/>
              <w:bottom w:val="single" w:sz="4" w:space="0" w:color="auto"/>
              <w:right w:val="single" w:sz="4" w:space="0" w:color="auto"/>
            </w:tcBorders>
            <w:shd w:val="clear" w:color="auto" w:fill="auto"/>
            <w:noWrap/>
            <w:vAlign w:val="bottom"/>
          </w:tcPr>
          <w:p w:rsidR="002D2103" w:rsidRPr="002D5580" w:rsidRDefault="002D2103" w:rsidP="002D2103">
            <w:pPr>
              <w:spacing w:before="0"/>
              <w:contextualSpacing/>
              <w:rPr>
                <w:rFonts w:eastAsia="Calibri"/>
                <w:sz w:val="20"/>
                <w:szCs w:val="20"/>
                <w:lang w:val="cs-CZ"/>
              </w:rPr>
            </w:pPr>
            <w:r w:rsidRPr="002D5580">
              <w:rPr>
                <w:sz w:val="20"/>
                <w:szCs w:val="20"/>
                <w:lang w:val="cs-CZ"/>
              </w:rPr>
              <w:t>Vysoké zadlužení</w:t>
            </w:r>
          </w:p>
        </w:tc>
        <w:tc>
          <w:tcPr>
            <w:tcW w:w="389" w:type="pct"/>
            <w:tcBorders>
              <w:top w:val="single" w:sz="4" w:space="0" w:color="auto"/>
              <w:left w:val="nil"/>
              <w:bottom w:val="single" w:sz="4" w:space="0" w:color="auto"/>
              <w:right w:val="single" w:sz="4" w:space="0" w:color="auto"/>
            </w:tcBorders>
            <w:shd w:val="clear" w:color="auto" w:fill="auto"/>
            <w:noWrap/>
            <w:vAlign w:val="bottom"/>
          </w:tcPr>
          <w:p w:rsidR="002D2103" w:rsidRPr="002D5580" w:rsidRDefault="002D2103" w:rsidP="002D2103">
            <w:pPr>
              <w:spacing w:before="0"/>
              <w:contextualSpacing/>
              <w:rPr>
                <w:color w:val="000000"/>
                <w:sz w:val="20"/>
                <w:szCs w:val="20"/>
                <w:lang w:val="cs-CZ"/>
              </w:rPr>
            </w:pPr>
          </w:p>
        </w:tc>
      </w:tr>
      <w:tr w:rsidR="002D2103" w:rsidRPr="002D5580" w:rsidTr="009C4C99">
        <w:trPr>
          <w:trHeight w:val="300"/>
        </w:trPr>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D2103" w:rsidRPr="002D5580" w:rsidRDefault="002D2103" w:rsidP="002D2103">
            <w:pPr>
              <w:spacing w:before="0"/>
              <w:contextualSpacing/>
              <w:rPr>
                <w:color w:val="000000"/>
                <w:sz w:val="20"/>
                <w:szCs w:val="20"/>
                <w:lang w:val="cs-CZ"/>
              </w:rPr>
            </w:pPr>
            <w:r w:rsidRPr="002D5580">
              <w:rPr>
                <w:color w:val="000000"/>
                <w:sz w:val="20"/>
                <w:szCs w:val="20"/>
                <w:lang w:val="cs-CZ"/>
              </w:rPr>
              <w:t>3.</w:t>
            </w:r>
          </w:p>
        </w:tc>
        <w:tc>
          <w:tcPr>
            <w:tcW w:w="4064" w:type="pct"/>
            <w:tcBorders>
              <w:top w:val="single" w:sz="4" w:space="0" w:color="auto"/>
              <w:left w:val="nil"/>
              <w:bottom w:val="single" w:sz="4" w:space="0" w:color="auto"/>
              <w:right w:val="single" w:sz="4" w:space="0" w:color="auto"/>
            </w:tcBorders>
            <w:shd w:val="clear" w:color="auto" w:fill="auto"/>
            <w:noWrap/>
            <w:vAlign w:val="bottom"/>
          </w:tcPr>
          <w:p w:rsidR="002D2103" w:rsidRPr="002D5580" w:rsidRDefault="002D2103" w:rsidP="002D2103">
            <w:pPr>
              <w:spacing w:before="0"/>
              <w:contextualSpacing/>
              <w:rPr>
                <w:rFonts w:eastAsia="Calibri"/>
                <w:sz w:val="20"/>
                <w:szCs w:val="20"/>
                <w:lang w:val="cs-CZ"/>
              </w:rPr>
            </w:pPr>
            <w:r w:rsidRPr="002D5580">
              <w:rPr>
                <w:sz w:val="20"/>
                <w:szCs w:val="20"/>
                <w:lang w:val="cs-CZ"/>
              </w:rPr>
              <w:t>Silná konkurence</w:t>
            </w:r>
          </w:p>
        </w:tc>
        <w:tc>
          <w:tcPr>
            <w:tcW w:w="389" w:type="pct"/>
            <w:tcBorders>
              <w:top w:val="single" w:sz="4" w:space="0" w:color="auto"/>
              <w:left w:val="nil"/>
              <w:bottom w:val="single" w:sz="4" w:space="0" w:color="auto"/>
              <w:right w:val="single" w:sz="4" w:space="0" w:color="auto"/>
            </w:tcBorders>
            <w:shd w:val="clear" w:color="auto" w:fill="auto"/>
            <w:noWrap/>
            <w:vAlign w:val="bottom"/>
          </w:tcPr>
          <w:p w:rsidR="002D2103" w:rsidRPr="002D5580" w:rsidRDefault="002D2103" w:rsidP="002D2103">
            <w:pPr>
              <w:spacing w:before="0"/>
              <w:contextualSpacing/>
              <w:rPr>
                <w:color w:val="000000"/>
                <w:sz w:val="20"/>
                <w:szCs w:val="20"/>
                <w:lang w:val="cs-CZ"/>
              </w:rPr>
            </w:pPr>
          </w:p>
        </w:tc>
      </w:tr>
      <w:tr w:rsidR="002D2103" w:rsidRPr="002D5580" w:rsidTr="009C4C99">
        <w:trPr>
          <w:trHeight w:val="300"/>
        </w:trPr>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D2103" w:rsidRPr="002D5580" w:rsidRDefault="002D2103" w:rsidP="002D2103">
            <w:pPr>
              <w:spacing w:before="0"/>
              <w:contextualSpacing/>
              <w:rPr>
                <w:color w:val="000000"/>
                <w:sz w:val="20"/>
                <w:szCs w:val="20"/>
                <w:lang w:val="cs-CZ"/>
              </w:rPr>
            </w:pPr>
            <w:r w:rsidRPr="002D5580">
              <w:rPr>
                <w:color w:val="000000"/>
                <w:sz w:val="20"/>
                <w:szCs w:val="20"/>
                <w:lang w:val="cs-CZ"/>
              </w:rPr>
              <w:t>4.</w:t>
            </w:r>
          </w:p>
        </w:tc>
        <w:tc>
          <w:tcPr>
            <w:tcW w:w="4064" w:type="pct"/>
            <w:tcBorders>
              <w:top w:val="single" w:sz="4" w:space="0" w:color="auto"/>
              <w:left w:val="nil"/>
              <w:bottom w:val="single" w:sz="4" w:space="0" w:color="auto"/>
              <w:right w:val="single" w:sz="4" w:space="0" w:color="auto"/>
            </w:tcBorders>
            <w:shd w:val="clear" w:color="auto" w:fill="auto"/>
            <w:noWrap/>
            <w:vAlign w:val="bottom"/>
          </w:tcPr>
          <w:p w:rsidR="002D2103" w:rsidRPr="002D5580" w:rsidRDefault="002D2103" w:rsidP="002D2103">
            <w:pPr>
              <w:spacing w:before="0"/>
              <w:contextualSpacing/>
              <w:rPr>
                <w:color w:val="000000"/>
                <w:sz w:val="20"/>
                <w:szCs w:val="20"/>
                <w:lang w:val="cs-CZ"/>
              </w:rPr>
            </w:pPr>
            <w:r w:rsidRPr="002D5580">
              <w:rPr>
                <w:sz w:val="20"/>
                <w:szCs w:val="20"/>
                <w:lang w:val="cs-CZ"/>
              </w:rPr>
              <w:t>Pokles poptávky</w:t>
            </w:r>
          </w:p>
        </w:tc>
        <w:tc>
          <w:tcPr>
            <w:tcW w:w="389" w:type="pct"/>
            <w:tcBorders>
              <w:top w:val="single" w:sz="4" w:space="0" w:color="auto"/>
              <w:left w:val="nil"/>
              <w:bottom w:val="single" w:sz="4" w:space="0" w:color="auto"/>
              <w:right w:val="single" w:sz="4" w:space="0" w:color="auto"/>
            </w:tcBorders>
            <w:shd w:val="clear" w:color="auto" w:fill="auto"/>
            <w:noWrap/>
            <w:vAlign w:val="bottom"/>
            <w:hideMark/>
          </w:tcPr>
          <w:p w:rsidR="002D2103" w:rsidRPr="002D5580" w:rsidRDefault="002D2103" w:rsidP="002D2103">
            <w:pPr>
              <w:spacing w:before="0"/>
              <w:contextualSpacing/>
              <w:rPr>
                <w:color w:val="000000"/>
                <w:sz w:val="20"/>
                <w:szCs w:val="20"/>
                <w:lang w:val="cs-CZ"/>
              </w:rPr>
            </w:pPr>
          </w:p>
        </w:tc>
      </w:tr>
      <w:tr w:rsidR="002D2103" w:rsidRPr="002D5580" w:rsidTr="009C4C99">
        <w:trPr>
          <w:trHeight w:val="300"/>
        </w:trPr>
        <w:tc>
          <w:tcPr>
            <w:tcW w:w="547" w:type="pct"/>
            <w:tcBorders>
              <w:top w:val="nil"/>
              <w:left w:val="single" w:sz="4" w:space="0" w:color="auto"/>
              <w:bottom w:val="single" w:sz="4" w:space="0" w:color="auto"/>
              <w:right w:val="single" w:sz="4" w:space="0" w:color="auto"/>
            </w:tcBorders>
            <w:shd w:val="clear" w:color="auto" w:fill="auto"/>
            <w:noWrap/>
            <w:vAlign w:val="bottom"/>
          </w:tcPr>
          <w:p w:rsidR="002D2103" w:rsidRPr="002D5580" w:rsidRDefault="002D2103" w:rsidP="002D2103">
            <w:pPr>
              <w:spacing w:before="0"/>
              <w:contextualSpacing/>
              <w:rPr>
                <w:color w:val="000000"/>
                <w:sz w:val="20"/>
                <w:szCs w:val="20"/>
                <w:lang w:val="cs-CZ"/>
              </w:rPr>
            </w:pPr>
            <w:r w:rsidRPr="002D5580">
              <w:rPr>
                <w:color w:val="000000"/>
                <w:sz w:val="20"/>
                <w:szCs w:val="20"/>
                <w:lang w:val="cs-CZ"/>
              </w:rPr>
              <w:t>5.</w:t>
            </w:r>
          </w:p>
        </w:tc>
        <w:tc>
          <w:tcPr>
            <w:tcW w:w="4064" w:type="pct"/>
            <w:tcBorders>
              <w:top w:val="nil"/>
              <w:left w:val="nil"/>
              <w:bottom w:val="single" w:sz="4" w:space="0" w:color="auto"/>
              <w:right w:val="single" w:sz="4" w:space="0" w:color="auto"/>
            </w:tcBorders>
            <w:shd w:val="clear" w:color="auto" w:fill="auto"/>
            <w:noWrap/>
            <w:vAlign w:val="bottom"/>
          </w:tcPr>
          <w:p w:rsidR="002D2103" w:rsidRPr="002D5580" w:rsidRDefault="002D2103" w:rsidP="002D2103">
            <w:pPr>
              <w:spacing w:before="0"/>
              <w:contextualSpacing/>
              <w:rPr>
                <w:color w:val="000000"/>
                <w:sz w:val="20"/>
                <w:szCs w:val="20"/>
                <w:lang w:val="cs-CZ"/>
              </w:rPr>
            </w:pPr>
            <w:r w:rsidRPr="002D5580">
              <w:rPr>
                <w:sz w:val="20"/>
                <w:szCs w:val="20"/>
                <w:lang w:val="cs-CZ"/>
              </w:rPr>
              <w:t>Špatná dopravní infrastruktura</w:t>
            </w:r>
          </w:p>
        </w:tc>
        <w:tc>
          <w:tcPr>
            <w:tcW w:w="389" w:type="pct"/>
            <w:tcBorders>
              <w:top w:val="nil"/>
              <w:left w:val="nil"/>
              <w:bottom w:val="single" w:sz="4" w:space="0" w:color="auto"/>
              <w:right w:val="single" w:sz="4" w:space="0" w:color="auto"/>
            </w:tcBorders>
            <w:shd w:val="clear" w:color="auto" w:fill="auto"/>
            <w:noWrap/>
            <w:vAlign w:val="bottom"/>
            <w:hideMark/>
          </w:tcPr>
          <w:p w:rsidR="002D2103" w:rsidRPr="002D5580" w:rsidRDefault="002D2103" w:rsidP="002D2103">
            <w:pPr>
              <w:spacing w:before="0"/>
              <w:contextualSpacing/>
              <w:rPr>
                <w:color w:val="000000"/>
                <w:sz w:val="20"/>
                <w:szCs w:val="20"/>
                <w:lang w:val="cs-CZ"/>
              </w:rPr>
            </w:pPr>
          </w:p>
        </w:tc>
      </w:tr>
      <w:tr w:rsidR="002D2103" w:rsidRPr="002D5580" w:rsidTr="009C4C99">
        <w:trPr>
          <w:trHeight w:val="300"/>
        </w:trPr>
        <w:tc>
          <w:tcPr>
            <w:tcW w:w="547" w:type="pct"/>
            <w:tcBorders>
              <w:top w:val="nil"/>
              <w:left w:val="single" w:sz="4" w:space="0" w:color="auto"/>
              <w:bottom w:val="single" w:sz="4" w:space="0" w:color="auto"/>
              <w:right w:val="single" w:sz="4" w:space="0" w:color="auto"/>
            </w:tcBorders>
            <w:shd w:val="clear" w:color="auto" w:fill="auto"/>
            <w:noWrap/>
            <w:vAlign w:val="bottom"/>
          </w:tcPr>
          <w:p w:rsidR="002D2103" w:rsidRPr="002D5580" w:rsidRDefault="002D2103" w:rsidP="002D2103">
            <w:pPr>
              <w:spacing w:before="0"/>
              <w:contextualSpacing/>
              <w:rPr>
                <w:color w:val="000000"/>
                <w:sz w:val="20"/>
                <w:szCs w:val="20"/>
                <w:lang w:val="cs-CZ"/>
              </w:rPr>
            </w:pPr>
            <w:r w:rsidRPr="002D5580">
              <w:rPr>
                <w:color w:val="000000"/>
                <w:sz w:val="20"/>
                <w:szCs w:val="20"/>
                <w:lang w:val="cs-CZ"/>
              </w:rPr>
              <w:t>6.</w:t>
            </w:r>
          </w:p>
        </w:tc>
        <w:tc>
          <w:tcPr>
            <w:tcW w:w="4064" w:type="pct"/>
            <w:tcBorders>
              <w:top w:val="nil"/>
              <w:left w:val="nil"/>
              <w:bottom w:val="single" w:sz="4" w:space="0" w:color="auto"/>
              <w:right w:val="single" w:sz="4" w:space="0" w:color="auto"/>
            </w:tcBorders>
            <w:shd w:val="clear" w:color="auto" w:fill="auto"/>
            <w:noWrap/>
            <w:vAlign w:val="bottom"/>
          </w:tcPr>
          <w:p w:rsidR="002D2103" w:rsidRPr="002D5580" w:rsidRDefault="002D2103" w:rsidP="002D2103">
            <w:pPr>
              <w:spacing w:before="0"/>
              <w:contextualSpacing/>
              <w:rPr>
                <w:color w:val="000000"/>
                <w:sz w:val="20"/>
                <w:szCs w:val="20"/>
                <w:lang w:val="cs-CZ"/>
              </w:rPr>
            </w:pPr>
            <w:r w:rsidRPr="002D5580">
              <w:rPr>
                <w:sz w:val="20"/>
                <w:szCs w:val="20"/>
                <w:lang w:val="cs-CZ"/>
              </w:rPr>
              <w:t>Nedostatek kvalifikovaných pracovníků</w:t>
            </w:r>
          </w:p>
        </w:tc>
        <w:tc>
          <w:tcPr>
            <w:tcW w:w="389" w:type="pct"/>
            <w:tcBorders>
              <w:top w:val="nil"/>
              <w:left w:val="nil"/>
              <w:bottom w:val="single" w:sz="4" w:space="0" w:color="auto"/>
              <w:right w:val="single" w:sz="4" w:space="0" w:color="auto"/>
            </w:tcBorders>
            <w:shd w:val="clear" w:color="auto" w:fill="auto"/>
            <w:noWrap/>
            <w:vAlign w:val="bottom"/>
            <w:hideMark/>
          </w:tcPr>
          <w:p w:rsidR="002D2103" w:rsidRPr="002D5580" w:rsidRDefault="002D2103" w:rsidP="002D2103">
            <w:pPr>
              <w:spacing w:before="0"/>
              <w:contextualSpacing/>
              <w:rPr>
                <w:color w:val="000000"/>
                <w:sz w:val="20"/>
                <w:szCs w:val="20"/>
                <w:lang w:val="cs-CZ"/>
              </w:rPr>
            </w:pPr>
          </w:p>
        </w:tc>
      </w:tr>
      <w:tr w:rsidR="002D2103" w:rsidRPr="002D5580" w:rsidTr="009C4C99">
        <w:trPr>
          <w:trHeight w:val="300"/>
        </w:trPr>
        <w:tc>
          <w:tcPr>
            <w:tcW w:w="547" w:type="pct"/>
            <w:tcBorders>
              <w:top w:val="nil"/>
              <w:left w:val="single" w:sz="4" w:space="0" w:color="auto"/>
              <w:bottom w:val="single" w:sz="4" w:space="0" w:color="auto"/>
              <w:right w:val="single" w:sz="4" w:space="0" w:color="auto"/>
            </w:tcBorders>
            <w:shd w:val="clear" w:color="auto" w:fill="auto"/>
            <w:noWrap/>
            <w:vAlign w:val="bottom"/>
          </w:tcPr>
          <w:p w:rsidR="002D2103" w:rsidRPr="002D5580" w:rsidRDefault="002D2103" w:rsidP="002D2103">
            <w:pPr>
              <w:spacing w:before="0"/>
              <w:contextualSpacing/>
              <w:rPr>
                <w:color w:val="000000"/>
                <w:sz w:val="20"/>
                <w:szCs w:val="20"/>
                <w:lang w:val="cs-CZ"/>
              </w:rPr>
            </w:pPr>
            <w:r w:rsidRPr="002D5580">
              <w:rPr>
                <w:color w:val="000000"/>
                <w:sz w:val="20"/>
                <w:szCs w:val="20"/>
                <w:lang w:val="cs-CZ"/>
              </w:rPr>
              <w:t>7.</w:t>
            </w:r>
          </w:p>
        </w:tc>
        <w:tc>
          <w:tcPr>
            <w:tcW w:w="4064" w:type="pct"/>
            <w:tcBorders>
              <w:top w:val="nil"/>
              <w:left w:val="nil"/>
              <w:bottom w:val="single" w:sz="4" w:space="0" w:color="auto"/>
              <w:right w:val="single" w:sz="4" w:space="0" w:color="auto"/>
            </w:tcBorders>
            <w:shd w:val="clear" w:color="auto" w:fill="auto"/>
            <w:noWrap/>
            <w:vAlign w:val="bottom"/>
          </w:tcPr>
          <w:p w:rsidR="002D2103" w:rsidRPr="002D5580" w:rsidRDefault="002D2103" w:rsidP="002D2103">
            <w:pPr>
              <w:spacing w:before="0"/>
              <w:contextualSpacing/>
              <w:rPr>
                <w:color w:val="000000"/>
                <w:sz w:val="20"/>
                <w:szCs w:val="20"/>
                <w:lang w:val="cs-CZ"/>
              </w:rPr>
            </w:pPr>
            <w:r w:rsidRPr="002D5580">
              <w:rPr>
                <w:sz w:val="20"/>
                <w:szCs w:val="20"/>
                <w:lang w:val="cs-CZ"/>
              </w:rPr>
              <w:t>Druhotná platební neschopnost</w:t>
            </w:r>
          </w:p>
        </w:tc>
        <w:tc>
          <w:tcPr>
            <w:tcW w:w="389" w:type="pct"/>
            <w:tcBorders>
              <w:top w:val="nil"/>
              <w:left w:val="nil"/>
              <w:bottom w:val="single" w:sz="4" w:space="0" w:color="auto"/>
              <w:right w:val="single" w:sz="4" w:space="0" w:color="auto"/>
            </w:tcBorders>
            <w:shd w:val="clear" w:color="auto" w:fill="auto"/>
            <w:noWrap/>
            <w:vAlign w:val="bottom"/>
            <w:hideMark/>
          </w:tcPr>
          <w:p w:rsidR="002D2103" w:rsidRPr="002D5580" w:rsidRDefault="002D2103" w:rsidP="002D2103">
            <w:pPr>
              <w:spacing w:before="0"/>
              <w:contextualSpacing/>
              <w:rPr>
                <w:color w:val="000000"/>
                <w:sz w:val="20"/>
                <w:szCs w:val="20"/>
                <w:lang w:val="cs-CZ"/>
              </w:rPr>
            </w:pPr>
          </w:p>
        </w:tc>
      </w:tr>
      <w:tr w:rsidR="002D2103" w:rsidRPr="002D5580" w:rsidTr="009C4C99">
        <w:trPr>
          <w:trHeight w:val="300"/>
        </w:trPr>
        <w:tc>
          <w:tcPr>
            <w:tcW w:w="547" w:type="pct"/>
            <w:tcBorders>
              <w:top w:val="nil"/>
              <w:left w:val="single" w:sz="4" w:space="0" w:color="auto"/>
              <w:bottom w:val="single" w:sz="4" w:space="0" w:color="auto"/>
              <w:right w:val="single" w:sz="4" w:space="0" w:color="auto"/>
            </w:tcBorders>
            <w:shd w:val="clear" w:color="auto" w:fill="auto"/>
            <w:noWrap/>
            <w:vAlign w:val="bottom"/>
          </w:tcPr>
          <w:p w:rsidR="002D2103" w:rsidRPr="002D5580" w:rsidRDefault="002D2103" w:rsidP="002D2103">
            <w:pPr>
              <w:spacing w:before="0"/>
              <w:contextualSpacing/>
              <w:rPr>
                <w:color w:val="000000"/>
                <w:sz w:val="20"/>
                <w:szCs w:val="20"/>
                <w:lang w:val="cs-CZ"/>
              </w:rPr>
            </w:pPr>
            <w:r w:rsidRPr="002D5580">
              <w:rPr>
                <w:color w:val="000000"/>
                <w:sz w:val="20"/>
                <w:szCs w:val="20"/>
                <w:lang w:val="cs-CZ"/>
              </w:rPr>
              <w:t>8.</w:t>
            </w:r>
          </w:p>
        </w:tc>
        <w:tc>
          <w:tcPr>
            <w:tcW w:w="4064" w:type="pct"/>
            <w:tcBorders>
              <w:top w:val="nil"/>
              <w:left w:val="nil"/>
              <w:bottom w:val="single" w:sz="4" w:space="0" w:color="auto"/>
              <w:right w:val="single" w:sz="4" w:space="0" w:color="auto"/>
            </w:tcBorders>
            <w:shd w:val="clear" w:color="auto" w:fill="auto"/>
            <w:noWrap/>
            <w:vAlign w:val="bottom"/>
          </w:tcPr>
          <w:p w:rsidR="002D2103" w:rsidRPr="002D5580" w:rsidRDefault="002D2103" w:rsidP="002D2103">
            <w:pPr>
              <w:spacing w:before="0"/>
              <w:contextualSpacing/>
              <w:rPr>
                <w:color w:val="000000"/>
                <w:sz w:val="20"/>
                <w:szCs w:val="20"/>
                <w:lang w:val="cs-CZ"/>
              </w:rPr>
            </w:pPr>
            <w:r w:rsidRPr="002D5580">
              <w:rPr>
                <w:sz w:val="20"/>
                <w:szCs w:val="20"/>
                <w:lang w:val="cs-CZ"/>
              </w:rPr>
              <w:t xml:space="preserve">Administrativní bariéry </w:t>
            </w:r>
          </w:p>
        </w:tc>
        <w:tc>
          <w:tcPr>
            <w:tcW w:w="389" w:type="pct"/>
            <w:tcBorders>
              <w:top w:val="nil"/>
              <w:left w:val="nil"/>
              <w:bottom w:val="single" w:sz="4" w:space="0" w:color="auto"/>
              <w:right w:val="single" w:sz="4" w:space="0" w:color="auto"/>
            </w:tcBorders>
            <w:shd w:val="clear" w:color="auto" w:fill="auto"/>
            <w:noWrap/>
            <w:vAlign w:val="bottom"/>
            <w:hideMark/>
          </w:tcPr>
          <w:p w:rsidR="002D2103" w:rsidRPr="002D5580" w:rsidRDefault="002D2103" w:rsidP="002D2103">
            <w:pPr>
              <w:spacing w:before="0"/>
              <w:contextualSpacing/>
              <w:rPr>
                <w:color w:val="000000"/>
                <w:sz w:val="20"/>
                <w:szCs w:val="20"/>
                <w:lang w:val="cs-CZ"/>
              </w:rPr>
            </w:pPr>
          </w:p>
        </w:tc>
      </w:tr>
      <w:tr w:rsidR="002D2103" w:rsidRPr="002D5580" w:rsidTr="009C4C99">
        <w:trPr>
          <w:trHeight w:val="300"/>
        </w:trPr>
        <w:tc>
          <w:tcPr>
            <w:tcW w:w="547" w:type="pct"/>
            <w:tcBorders>
              <w:top w:val="nil"/>
              <w:left w:val="single" w:sz="4" w:space="0" w:color="auto"/>
              <w:bottom w:val="single" w:sz="4" w:space="0" w:color="auto"/>
              <w:right w:val="single" w:sz="4" w:space="0" w:color="auto"/>
            </w:tcBorders>
            <w:shd w:val="clear" w:color="auto" w:fill="auto"/>
            <w:noWrap/>
            <w:vAlign w:val="bottom"/>
          </w:tcPr>
          <w:p w:rsidR="002D2103" w:rsidRPr="002D5580" w:rsidRDefault="002D2103" w:rsidP="002D2103">
            <w:pPr>
              <w:spacing w:before="0"/>
              <w:contextualSpacing/>
              <w:rPr>
                <w:color w:val="000000"/>
                <w:sz w:val="20"/>
                <w:szCs w:val="20"/>
                <w:lang w:val="cs-CZ"/>
              </w:rPr>
            </w:pPr>
            <w:r w:rsidRPr="002D5580">
              <w:rPr>
                <w:color w:val="000000"/>
                <w:sz w:val="20"/>
                <w:szCs w:val="20"/>
                <w:lang w:val="cs-CZ"/>
              </w:rPr>
              <w:t>9.</w:t>
            </w:r>
          </w:p>
        </w:tc>
        <w:tc>
          <w:tcPr>
            <w:tcW w:w="4064" w:type="pct"/>
            <w:tcBorders>
              <w:top w:val="nil"/>
              <w:left w:val="nil"/>
              <w:bottom w:val="single" w:sz="4" w:space="0" w:color="auto"/>
              <w:right w:val="single" w:sz="4" w:space="0" w:color="auto"/>
            </w:tcBorders>
            <w:shd w:val="clear" w:color="auto" w:fill="auto"/>
            <w:noWrap/>
            <w:vAlign w:val="bottom"/>
          </w:tcPr>
          <w:p w:rsidR="002D2103" w:rsidRPr="002D5580" w:rsidRDefault="002D2103" w:rsidP="002D2103">
            <w:pPr>
              <w:spacing w:before="0"/>
              <w:contextualSpacing/>
              <w:rPr>
                <w:color w:val="000000"/>
                <w:sz w:val="20"/>
                <w:szCs w:val="20"/>
                <w:lang w:val="cs-CZ"/>
              </w:rPr>
            </w:pPr>
            <w:r w:rsidRPr="002D5580">
              <w:rPr>
                <w:sz w:val="20"/>
                <w:szCs w:val="20"/>
                <w:lang w:val="cs-CZ"/>
              </w:rPr>
              <w:t>Špatné napojení na technickou infrastrukturu</w:t>
            </w:r>
          </w:p>
        </w:tc>
        <w:tc>
          <w:tcPr>
            <w:tcW w:w="389" w:type="pct"/>
            <w:tcBorders>
              <w:top w:val="nil"/>
              <w:left w:val="nil"/>
              <w:bottom w:val="single" w:sz="4" w:space="0" w:color="auto"/>
              <w:right w:val="single" w:sz="4" w:space="0" w:color="auto"/>
            </w:tcBorders>
            <w:shd w:val="clear" w:color="auto" w:fill="auto"/>
            <w:noWrap/>
            <w:vAlign w:val="bottom"/>
            <w:hideMark/>
          </w:tcPr>
          <w:p w:rsidR="002D2103" w:rsidRPr="002D5580" w:rsidRDefault="002D2103" w:rsidP="002D2103">
            <w:pPr>
              <w:spacing w:before="0"/>
              <w:contextualSpacing/>
              <w:rPr>
                <w:color w:val="000000"/>
                <w:sz w:val="20"/>
                <w:szCs w:val="20"/>
                <w:lang w:val="cs-CZ"/>
              </w:rPr>
            </w:pPr>
          </w:p>
        </w:tc>
      </w:tr>
      <w:tr w:rsidR="002D2103" w:rsidRPr="002D5580" w:rsidTr="009C4C99">
        <w:trPr>
          <w:trHeight w:val="300"/>
        </w:trPr>
        <w:tc>
          <w:tcPr>
            <w:tcW w:w="547" w:type="pct"/>
            <w:tcBorders>
              <w:top w:val="nil"/>
              <w:left w:val="single" w:sz="4" w:space="0" w:color="auto"/>
              <w:bottom w:val="single" w:sz="4" w:space="0" w:color="auto"/>
              <w:right w:val="single" w:sz="4" w:space="0" w:color="auto"/>
            </w:tcBorders>
            <w:shd w:val="clear" w:color="auto" w:fill="auto"/>
            <w:noWrap/>
            <w:vAlign w:val="bottom"/>
          </w:tcPr>
          <w:p w:rsidR="002D2103" w:rsidRPr="002D5580" w:rsidRDefault="002D2103" w:rsidP="002D2103">
            <w:pPr>
              <w:spacing w:before="0"/>
              <w:contextualSpacing/>
              <w:rPr>
                <w:color w:val="000000"/>
                <w:sz w:val="20"/>
                <w:szCs w:val="20"/>
                <w:lang w:val="cs-CZ"/>
              </w:rPr>
            </w:pPr>
            <w:r w:rsidRPr="002D5580">
              <w:rPr>
                <w:color w:val="000000"/>
                <w:sz w:val="20"/>
                <w:szCs w:val="20"/>
                <w:lang w:val="cs-CZ"/>
              </w:rPr>
              <w:t>10.</w:t>
            </w:r>
          </w:p>
        </w:tc>
        <w:tc>
          <w:tcPr>
            <w:tcW w:w="4064" w:type="pct"/>
            <w:tcBorders>
              <w:top w:val="nil"/>
              <w:left w:val="nil"/>
              <w:bottom w:val="single" w:sz="4" w:space="0" w:color="auto"/>
              <w:right w:val="single" w:sz="4" w:space="0" w:color="auto"/>
            </w:tcBorders>
            <w:shd w:val="clear" w:color="auto" w:fill="auto"/>
            <w:noWrap/>
            <w:vAlign w:val="bottom"/>
          </w:tcPr>
          <w:p w:rsidR="002D2103" w:rsidRPr="002D5580" w:rsidRDefault="002D2103" w:rsidP="002D2103">
            <w:pPr>
              <w:spacing w:before="0"/>
              <w:contextualSpacing/>
              <w:rPr>
                <w:color w:val="000000"/>
                <w:sz w:val="20"/>
                <w:szCs w:val="20"/>
                <w:highlight w:val="yellow"/>
                <w:lang w:val="cs-CZ"/>
              </w:rPr>
            </w:pPr>
            <w:r w:rsidRPr="002D5580">
              <w:rPr>
                <w:sz w:val="20"/>
                <w:szCs w:val="20"/>
                <w:lang w:val="cs-CZ"/>
              </w:rPr>
              <w:t>Složitá administrativa při vyplňování žádostí o dotace z EU</w:t>
            </w:r>
          </w:p>
        </w:tc>
        <w:tc>
          <w:tcPr>
            <w:tcW w:w="389" w:type="pct"/>
            <w:tcBorders>
              <w:top w:val="nil"/>
              <w:left w:val="nil"/>
              <w:bottom w:val="single" w:sz="4" w:space="0" w:color="auto"/>
              <w:right w:val="single" w:sz="4" w:space="0" w:color="auto"/>
            </w:tcBorders>
            <w:shd w:val="clear" w:color="auto" w:fill="auto"/>
            <w:noWrap/>
            <w:vAlign w:val="bottom"/>
            <w:hideMark/>
          </w:tcPr>
          <w:p w:rsidR="002D2103" w:rsidRPr="002D5580" w:rsidRDefault="002D2103" w:rsidP="002D2103">
            <w:pPr>
              <w:spacing w:before="0"/>
              <w:contextualSpacing/>
              <w:rPr>
                <w:color w:val="000000"/>
                <w:sz w:val="20"/>
                <w:szCs w:val="20"/>
                <w:lang w:val="cs-CZ"/>
              </w:rPr>
            </w:pPr>
          </w:p>
        </w:tc>
      </w:tr>
    </w:tbl>
    <w:p w:rsidR="002D2103" w:rsidRPr="002D5580" w:rsidRDefault="002D2103" w:rsidP="002D2103">
      <w:pPr>
        <w:spacing w:before="0"/>
        <w:contextualSpacing/>
        <w:rPr>
          <w:sz w:val="20"/>
          <w:szCs w:val="20"/>
          <w:lang w:val="cs-CZ"/>
        </w:rPr>
      </w:pPr>
      <w:r w:rsidRPr="002D5580">
        <w:rPr>
          <w:sz w:val="20"/>
          <w:szCs w:val="20"/>
          <w:lang w:val="cs-CZ"/>
        </w:rPr>
        <w:t xml:space="preserve">Jiné (vypište): </w:t>
      </w:r>
    </w:p>
    <w:p w:rsidR="002D2103" w:rsidRPr="002D5580" w:rsidRDefault="002D2103" w:rsidP="002D2103">
      <w:pPr>
        <w:autoSpaceDE w:val="0"/>
        <w:autoSpaceDN w:val="0"/>
        <w:adjustRightInd w:val="0"/>
        <w:spacing w:before="0"/>
        <w:contextualSpacing/>
        <w:rPr>
          <w:sz w:val="20"/>
          <w:szCs w:val="20"/>
          <w:lang w:val="cs-CZ"/>
        </w:rPr>
      </w:pPr>
    </w:p>
    <w:p w:rsidR="002D2103" w:rsidRPr="002D5580" w:rsidRDefault="002D2103" w:rsidP="002D2103">
      <w:pPr>
        <w:tabs>
          <w:tab w:val="left" w:pos="284"/>
          <w:tab w:val="left" w:pos="567"/>
        </w:tabs>
        <w:autoSpaceDE w:val="0"/>
        <w:autoSpaceDN w:val="0"/>
        <w:adjustRightInd w:val="0"/>
        <w:spacing w:before="0"/>
        <w:contextualSpacing/>
        <w:jc w:val="left"/>
        <w:rPr>
          <w:b/>
          <w:sz w:val="20"/>
          <w:szCs w:val="20"/>
          <w:lang w:val="cs-CZ"/>
        </w:rPr>
      </w:pPr>
      <w:r w:rsidRPr="002D5580">
        <w:rPr>
          <w:b/>
          <w:bCs/>
          <w:sz w:val="20"/>
          <w:szCs w:val="20"/>
          <w:lang w:val="cs-CZ"/>
        </w:rPr>
        <w:t xml:space="preserve">7.  </w:t>
      </w:r>
      <w:r w:rsidRPr="002D5580">
        <w:rPr>
          <w:b/>
          <w:sz w:val="20"/>
          <w:szCs w:val="20"/>
          <w:lang w:val="cs-CZ"/>
        </w:rPr>
        <w:t xml:space="preserve">Je pro Váš podnik důležitá spolupráce s místní samosprávou – radnicí a městem Golčův Jeníkov? </w:t>
      </w:r>
      <w:r w:rsidRPr="002D5580">
        <w:rPr>
          <w:bCs/>
          <w:sz w:val="20"/>
          <w:szCs w:val="20"/>
          <w:lang w:val="cs-CZ"/>
        </w:rPr>
        <w:t>(vyberte)</w:t>
      </w:r>
    </w:p>
    <w:p w:rsidR="002D2103" w:rsidRPr="002D5580" w:rsidRDefault="002D2103" w:rsidP="002D2103">
      <w:pPr>
        <w:autoSpaceDE w:val="0"/>
        <w:autoSpaceDN w:val="0"/>
        <w:adjustRightInd w:val="0"/>
        <w:spacing w:before="0"/>
        <w:contextualSpacing/>
        <w:jc w:val="left"/>
        <w:rPr>
          <w:sz w:val="20"/>
          <w:szCs w:val="20"/>
          <w:lang w:val="cs-CZ"/>
        </w:rPr>
      </w:pPr>
      <w:r w:rsidRPr="002D5580">
        <w:rPr>
          <w:bCs/>
          <w:sz w:val="20"/>
          <w:szCs w:val="20"/>
          <w:lang w:val="cs-CZ"/>
        </w:rPr>
        <w:t>A</w:t>
      </w:r>
      <w:r w:rsidRPr="002D5580">
        <w:rPr>
          <w:sz w:val="20"/>
          <w:szCs w:val="20"/>
          <w:lang w:val="cs-CZ"/>
        </w:rPr>
        <w:t xml:space="preserve">NO </w:t>
      </w:r>
      <w:r w:rsidRPr="002D5580">
        <w:rPr>
          <w:color w:val="4F81BD" w:themeColor="accent1"/>
          <w:sz w:val="20"/>
          <w:szCs w:val="20"/>
          <w:lang w:val="cs-CZ"/>
        </w:rPr>
        <w:t></w:t>
      </w:r>
      <w:r w:rsidRPr="002D5580">
        <w:rPr>
          <w:sz w:val="20"/>
          <w:szCs w:val="20"/>
          <w:lang w:val="cs-CZ"/>
        </w:rPr>
        <w:tab/>
      </w:r>
      <w:r w:rsidRPr="002D5580">
        <w:rPr>
          <w:sz w:val="20"/>
          <w:szCs w:val="20"/>
          <w:lang w:val="cs-CZ"/>
        </w:rPr>
        <w:tab/>
      </w:r>
      <w:r w:rsidRPr="002D5580">
        <w:rPr>
          <w:sz w:val="20"/>
          <w:szCs w:val="20"/>
          <w:lang w:val="cs-CZ"/>
        </w:rPr>
        <w:tab/>
        <w:t xml:space="preserve"> NE</w:t>
      </w:r>
    </w:p>
    <w:p w:rsidR="002D2103" w:rsidRPr="002D5580" w:rsidRDefault="002D2103" w:rsidP="002D2103">
      <w:pPr>
        <w:autoSpaceDE w:val="0"/>
        <w:autoSpaceDN w:val="0"/>
        <w:adjustRightInd w:val="0"/>
        <w:spacing w:before="0"/>
        <w:contextualSpacing/>
        <w:jc w:val="left"/>
        <w:rPr>
          <w:sz w:val="20"/>
          <w:szCs w:val="20"/>
          <w:lang w:val="cs-CZ"/>
        </w:rPr>
      </w:pPr>
      <w:r w:rsidRPr="002D5580">
        <w:rPr>
          <w:b/>
          <w:bCs/>
          <w:sz w:val="20"/>
          <w:szCs w:val="20"/>
          <w:lang w:val="cs-CZ"/>
        </w:rPr>
        <w:tab/>
      </w:r>
    </w:p>
    <w:p w:rsidR="002D2103" w:rsidRPr="002D5580" w:rsidRDefault="002D2103" w:rsidP="002D2103">
      <w:pPr>
        <w:autoSpaceDE w:val="0"/>
        <w:autoSpaceDN w:val="0"/>
        <w:adjustRightInd w:val="0"/>
        <w:spacing w:before="0"/>
        <w:contextualSpacing/>
        <w:jc w:val="left"/>
        <w:rPr>
          <w:sz w:val="20"/>
          <w:szCs w:val="20"/>
          <w:lang w:val="cs-CZ"/>
        </w:rPr>
      </w:pPr>
      <w:r w:rsidRPr="002D5580">
        <w:rPr>
          <w:b/>
          <w:bCs/>
          <w:sz w:val="20"/>
          <w:szCs w:val="20"/>
          <w:lang w:val="cs-CZ"/>
        </w:rPr>
        <w:t xml:space="preserve">7.1. </w:t>
      </w:r>
      <w:r w:rsidRPr="002D5580">
        <w:rPr>
          <w:sz w:val="20"/>
          <w:szCs w:val="20"/>
          <w:lang w:val="cs-CZ"/>
        </w:rPr>
        <w:t xml:space="preserve">Pokud ANO, co očekáváte, co v současnosti nejvíce postrádáte: </w:t>
      </w:r>
    </w:p>
    <w:p w:rsidR="002D2103" w:rsidRPr="002D5580" w:rsidRDefault="002D2103" w:rsidP="002D2103">
      <w:pPr>
        <w:autoSpaceDE w:val="0"/>
        <w:autoSpaceDN w:val="0"/>
        <w:adjustRightInd w:val="0"/>
        <w:spacing w:before="0"/>
        <w:contextualSpacing/>
        <w:jc w:val="left"/>
        <w:rPr>
          <w:sz w:val="20"/>
          <w:szCs w:val="20"/>
          <w:lang w:val="cs-CZ"/>
        </w:rPr>
      </w:pPr>
    </w:p>
    <w:p w:rsidR="002D2103" w:rsidRPr="002D5580" w:rsidRDefault="002D2103" w:rsidP="002D2103">
      <w:pPr>
        <w:autoSpaceDE w:val="0"/>
        <w:autoSpaceDN w:val="0"/>
        <w:adjustRightInd w:val="0"/>
        <w:spacing w:before="0"/>
        <w:contextualSpacing/>
        <w:jc w:val="left"/>
        <w:rPr>
          <w:sz w:val="20"/>
          <w:szCs w:val="20"/>
          <w:lang w:val="cs-CZ"/>
        </w:rPr>
      </w:pPr>
    </w:p>
    <w:p w:rsidR="002D2103" w:rsidRPr="002D5580" w:rsidRDefault="002D2103" w:rsidP="002D2103">
      <w:pPr>
        <w:autoSpaceDE w:val="0"/>
        <w:autoSpaceDN w:val="0"/>
        <w:adjustRightInd w:val="0"/>
        <w:spacing w:before="0"/>
        <w:contextualSpacing/>
        <w:jc w:val="left"/>
        <w:rPr>
          <w:sz w:val="20"/>
          <w:szCs w:val="20"/>
          <w:lang w:val="cs-CZ"/>
        </w:rPr>
      </w:pPr>
      <w:r w:rsidRPr="002D5580">
        <w:rPr>
          <w:b/>
          <w:bCs/>
          <w:sz w:val="20"/>
          <w:szCs w:val="20"/>
          <w:lang w:val="cs-CZ"/>
        </w:rPr>
        <w:t xml:space="preserve">7.2.  </w:t>
      </w:r>
      <w:r w:rsidRPr="002D5580">
        <w:rPr>
          <w:sz w:val="20"/>
          <w:szCs w:val="20"/>
          <w:lang w:val="cs-CZ"/>
        </w:rPr>
        <w:t>Pokud ANO, co můžete Vy nabídnout obci:</w:t>
      </w:r>
    </w:p>
    <w:p w:rsidR="002D2103" w:rsidRPr="002D5580" w:rsidRDefault="002D2103" w:rsidP="002D2103">
      <w:pPr>
        <w:autoSpaceDE w:val="0"/>
        <w:autoSpaceDN w:val="0"/>
        <w:adjustRightInd w:val="0"/>
        <w:spacing w:before="0"/>
        <w:contextualSpacing/>
        <w:jc w:val="left"/>
        <w:rPr>
          <w:sz w:val="20"/>
          <w:szCs w:val="20"/>
          <w:lang w:val="cs-CZ"/>
        </w:rPr>
      </w:pPr>
    </w:p>
    <w:p w:rsidR="002D2103" w:rsidRPr="002D5580" w:rsidRDefault="002D2103" w:rsidP="002D2103">
      <w:pPr>
        <w:autoSpaceDE w:val="0"/>
        <w:autoSpaceDN w:val="0"/>
        <w:adjustRightInd w:val="0"/>
        <w:spacing w:before="0"/>
        <w:contextualSpacing/>
        <w:jc w:val="left"/>
        <w:rPr>
          <w:sz w:val="20"/>
          <w:szCs w:val="20"/>
          <w:lang w:val="cs-CZ"/>
        </w:rPr>
      </w:pPr>
    </w:p>
    <w:p w:rsidR="002D2103" w:rsidRPr="002D5580" w:rsidRDefault="002D2103" w:rsidP="002D2103">
      <w:pPr>
        <w:tabs>
          <w:tab w:val="left" w:pos="426"/>
        </w:tabs>
        <w:autoSpaceDE w:val="0"/>
        <w:autoSpaceDN w:val="0"/>
        <w:adjustRightInd w:val="0"/>
        <w:spacing w:before="0"/>
        <w:contextualSpacing/>
        <w:jc w:val="left"/>
        <w:rPr>
          <w:sz w:val="20"/>
          <w:szCs w:val="20"/>
          <w:lang w:val="cs-CZ"/>
        </w:rPr>
      </w:pPr>
      <w:r w:rsidRPr="002D5580">
        <w:rPr>
          <w:b/>
          <w:bCs/>
          <w:sz w:val="20"/>
          <w:szCs w:val="20"/>
          <w:lang w:val="cs-CZ"/>
        </w:rPr>
        <w:t xml:space="preserve">7.3.  </w:t>
      </w:r>
      <w:r w:rsidRPr="002D5580">
        <w:rPr>
          <w:sz w:val="20"/>
          <w:szCs w:val="20"/>
          <w:lang w:val="cs-CZ"/>
        </w:rPr>
        <w:t>Pokud NE, z jakého důvodu:</w:t>
      </w:r>
    </w:p>
    <w:p w:rsidR="002D2103" w:rsidRPr="002D5580" w:rsidRDefault="002D2103" w:rsidP="002D2103">
      <w:pPr>
        <w:tabs>
          <w:tab w:val="left" w:pos="426"/>
        </w:tabs>
        <w:autoSpaceDE w:val="0"/>
        <w:autoSpaceDN w:val="0"/>
        <w:adjustRightInd w:val="0"/>
        <w:spacing w:before="0"/>
        <w:contextualSpacing/>
        <w:jc w:val="left"/>
        <w:rPr>
          <w:sz w:val="20"/>
          <w:szCs w:val="20"/>
          <w:lang w:val="cs-CZ"/>
        </w:rPr>
      </w:pPr>
    </w:p>
    <w:p w:rsidR="002D2103" w:rsidRPr="002D5580" w:rsidRDefault="002D2103" w:rsidP="002D2103">
      <w:pPr>
        <w:tabs>
          <w:tab w:val="left" w:pos="426"/>
        </w:tabs>
        <w:autoSpaceDE w:val="0"/>
        <w:autoSpaceDN w:val="0"/>
        <w:adjustRightInd w:val="0"/>
        <w:spacing w:before="0"/>
        <w:contextualSpacing/>
        <w:jc w:val="left"/>
        <w:rPr>
          <w:sz w:val="20"/>
          <w:szCs w:val="20"/>
          <w:lang w:val="cs-CZ"/>
        </w:rPr>
      </w:pPr>
    </w:p>
    <w:p w:rsidR="002D2103" w:rsidRPr="002D5580" w:rsidRDefault="002D2103" w:rsidP="002D2103">
      <w:pPr>
        <w:tabs>
          <w:tab w:val="left" w:pos="426"/>
        </w:tabs>
        <w:autoSpaceDE w:val="0"/>
        <w:autoSpaceDN w:val="0"/>
        <w:adjustRightInd w:val="0"/>
        <w:spacing w:before="0"/>
        <w:contextualSpacing/>
        <w:jc w:val="left"/>
        <w:rPr>
          <w:sz w:val="20"/>
          <w:szCs w:val="20"/>
          <w:lang w:val="cs-CZ"/>
        </w:rPr>
      </w:pPr>
      <w:r w:rsidRPr="002D5580">
        <w:rPr>
          <w:b/>
          <w:sz w:val="20"/>
          <w:szCs w:val="20"/>
          <w:lang w:val="cs-CZ"/>
        </w:rPr>
        <w:t>8.  Jaké investiční či neinvestiční akce by měla</w:t>
      </w:r>
    </w:p>
    <w:p w:rsidR="002D2103" w:rsidRPr="002D5580" w:rsidRDefault="002D2103" w:rsidP="002D2103">
      <w:pPr>
        <w:autoSpaceDE w:val="0"/>
        <w:autoSpaceDN w:val="0"/>
        <w:adjustRightInd w:val="0"/>
        <w:spacing w:before="0"/>
        <w:contextualSpacing/>
        <w:jc w:val="left"/>
        <w:rPr>
          <w:sz w:val="20"/>
          <w:szCs w:val="20"/>
          <w:lang w:val="cs-CZ"/>
        </w:rPr>
      </w:pPr>
      <w:r w:rsidRPr="002D5580">
        <w:rPr>
          <w:b/>
          <w:sz w:val="20"/>
          <w:szCs w:val="20"/>
          <w:lang w:val="cs-CZ"/>
        </w:rPr>
        <w:t>místní samospráva v nejbližší době z hlediska rozvoje Vašeho podnikání uskutečnit / podpořit?</w:t>
      </w:r>
      <w:r w:rsidRPr="002D5580">
        <w:rPr>
          <w:sz w:val="20"/>
          <w:szCs w:val="20"/>
          <w:lang w:val="cs-CZ"/>
        </w:rPr>
        <w:t xml:space="preserve"> (vypište)</w:t>
      </w:r>
    </w:p>
    <w:p w:rsidR="002D2103" w:rsidRPr="002D5580" w:rsidRDefault="002D2103" w:rsidP="002D2103">
      <w:pPr>
        <w:autoSpaceDE w:val="0"/>
        <w:autoSpaceDN w:val="0"/>
        <w:adjustRightInd w:val="0"/>
        <w:spacing w:before="0"/>
        <w:contextualSpacing/>
        <w:rPr>
          <w:bCs/>
          <w:sz w:val="20"/>
          <w:szCs w:val="20"/>
          <w:lang w:val="cs-CZ"/>
        </w:rPr>
      </w:pPr>
    </w:p>
    <w:p w:rsidR="002D2103" w:rsidRPr="002D5580" w:rsidRDefault="002D2103" w:rsidP="002D2103">
      <w:pPr>
        <w:autoSpaceDE w:val="0"/>
        <w:autoSpaceDN w:val="0"/>
        <w:adjustRightInd w:val="0"/>
        <w:spacing w:before="0"/>
        <w:contextualSpacing/>
        <w:rPr>
          <w:bCs/>
          <w:sz w:val="20"/>
          <w:szCs w:val="20"/>
          <w:lang w:val="cs-CZ"/>
        </w:rPr>
      </w:pPr>
    </w:p>
    <w:p w:rsidR="002D2103" w:rsidRPr="002D5580" w:rsidRDefault="002D2103" w:rsidP="002D2103">
      <w:pPr>
        <w:autoSpaceDE w:val="0"/>
        <w:autoSpaceDN w:val="0"/>
        <w:adjustRightInd w:val="0"/>
        <w:spacing w:before="0"/>
        <w:contextualSpacing/>
        <w:rPr>
          <w:bCs/>
          <w:sz w:val="20"/>
          <w:szCs w:val="20"/>
          <w:lang w:val="cs-CZ"/>
        </w:rPr>
      </w:pPr>
    </w:p>
    <w:p w:rsidR="002D2103" w:rsidRPr="002D5580" w:rsidRDefault="002D2103" w:rsidP="002D2103">
      <w:pPr>
        <w:autoSpaceDE w:val="0"/>
        <w:autoSpaceDN w:val="0"/>
        <w:adjustRightInd w:val="0"/>
        <w:spacing w:before="0"/>
        <w:contextualSpacing/>
        <w:rPr>
          <w:bCs/>
          <w:sz w:val="20"/>
          <w:szCs w:val="20"/>
          <w:lang w:val="cs-CZ"/>
        </w:rPr>
      </w:pPr>
    </w:p>
    <w:p w:rsidR="002D2103" w:rsidRPr="002D5580" w:rsidRDefault="002D2103" w:rsidP="002D2103">
      <w:pPr>
        <w:autoSpaceDE w:val="0"/>
        <w:autoSpaceDN w:val="0"/>
        <w:adjustRightInd w:val="0"/>
        <w:spacing w:before="0"/>
        <w:contextualSpacing/>
        <w:rPr>
          <w:bCs/>
          <w:sz w:val="20"/>
          <w:szCs w:val="20"/>
          <w:lang w:val="cs-CZ"/>
        </w:rPr>
      </w:pPr>
    </w:p>
    <w:p w:rsidR="002D2103" w:rsidRPr="002D5580" w:rsidRDefault="002D2103" w:rsidP="002D2103">
      <w:pPr>
        <w:autoSpaceDE w:val="0"/>
        <w:autoSpaceDN w:val="0"/>
        <w:adjustRightInd w:val="0"/>
        <w:spacing w:before="0"/>
        <w:contextualSpacing/>
        <w:rPr>
          <w:b/>
          <w:bCs/>
          <w:sz w:val="20"/>
          <w:szCs w:val="20"/>
          <w:lang w:val="cs-CZ"/>
        </w:rPr>
      </w:pPr>
    </w:p>
    <w:p w:rsidR="002D2103" w:rsidRPr="002D5580" w:rsidRDefault="002D2103" w:rsidP="002D2103">
      <w:pPr>
        <w:shd w:val="clear" w:color="auto" w:fill="FFFFFF"/>
        <w:tabs>
          <w:tab w:val="left" w:pos="284"/>
        </w:tabs>
        <w:spacing w:before="0"/>
        <w:contextualSpacing/>
        <w:rPr>
          <w:b/>
          <w:sz w:val="20"/>
          <w:szCs w:val="20"/>
          <w:lang w:val="cs-CZ"/>
        </w:rPr>
      </w:pPr>
      <w:r w:rsidRPr="002D5580">
        <w:rPr>
          <w:b/>
          <w:sz w:val="20"/>
          <w:szCs w:val="20"/>
          <w:lang w:val="cs-CZ"/>
        </w:rPr>
        <w:t xml:space="preserve">9.  Spolupracujete s NNO (spolky, neziskové organizace, atd.)? </w:t>
      </w:r>
    </w:p>
    <w:p w:rsidR="002D2103" w:rsidRPr="002D5580" w:rsidRDefault="002D2103" w:rsidP="002D2103">
      <w:pPr>
        <w:shd w:val="clear" w:color="auto" w:fill="FFFFFF"/>
        <w:tabs>
          <w:tab w:val="left" w:pos="284"/>
        </w:tabs>
        <w:spacing w:before="0"/>
        <w:contextualSpacing/>
        <w:rPr>
          <w:sz w:val="20"/>
          <w:szCs w:val="20"/>
          <w:lang w:val="cs-CZ"/>
        </w:rPr>
      </w:pPr>
    </w:p>
    <w:p w:rsidR="002D2103" w:rsidRPr="002D5580" w:rsidRDefault="002D2103" w:rsidP="002D2103">
      <w:pPr>
        <w:shd w:val="clear" w:color="auto" w:fill="FFFFFF"/>
        <w:tabs>
          <w:tab w:val="left" w:pos="284"/>
        </w:tabs>
        <w:spacing w:before="0"/>
        <w:contextualSpacing/>
        <w:rPr>
          <w:sz w:val="20"/>
          <w:szCs w:val="20"/>
          <w:lang w:val="cs-CZ"/>
        </w:rPr>
      </w:pPr>
      <w:r w:rsidRPr="002D5580">
        <w:rPr>
          <w:sz w:val="20"/>
          <w:szCs w:val="20"/>
          <w:lang w:val="cs-CZ"/>
        </w:rPr>
        <w:t xml:space="preserve">Pokud ano, jak a s jakými?   </w:t>
      </w:r>
    </w:p>
    <w:p w:rsidR="002D2103" w:rsidRPr="002D5580" w:rsidRDefault="002D2103" w:rsidP="002D2103">
      <w:pPr>
        <w:shd w:val="clear" w:color="auto" w:fill="FFFFFF"/>
        <w:tabs>
          <w:tab w:val="left" w:pos="284"/>
        </w:tabs>
        <w:spacing w:before="0"/>
        <w:contextualSpacing/>
        <w:rPr>
          <w:sz w:val="20"/>
          <w:szCs w:val="20"/>
          <w:lang w:val="cs-CZ"/>
        </w:rPr>
      </w:pPr>
    </w:p>
    <w:p w:rsidR="002D2103" w:rsidRPr="002D5580" w:rsidRDefault="002D2103" w:rsidP="002D2103">
      <w:pPr>
        <w:shd w:val="clear" w:color="auto" w:fill="FFFFFF"/>
        <w:tabs>
          <w:tab w:val="left" w:pos="284"/>
        </w:tabs>
        <w:spacing w:before="0"/>
        <w:contextualSpacing/>
        <w:rPr>
          <w:sz w:val="20"/>
          <w:szCs w:val="20"/>
          <w:lang w:val="cs-CZ"/>
        </w:rPr>
      </w:pPr>
    </w:p>
    <w:p w:rsidR="002D2103" w:rsidRPr="002D5580" w:rsidRDefault="002D2103" w:rsidP="002D2103">
      <w:pPr>
        <w:shd w:val="clear" w:color="auto" w:fill="FFFFFF"/>
        <w:tabs>
          <w:tab w:val="left" w:pos="284"/>
        </w:tabs>
        <w:spacing w:before="0"/>
        <w:contextualSpacing/>
        <w:rPr>
          <w:sz w:val="20"/>
          <w:szCs w:val="20"/>
          <w:lang w:val="cs-CZ"/>
        </w:rPr>
      </w:pPr>
      <w:r w:rsidRPr="002D5580">
        <w:rPr>
          <w:sz w:val="20"/>
          <w:szCs w:val="20"/>
          <w:lang w:val="cs-CZ"/>
        </w:rPr>
        <w:t>Podporujete je sponzorskými dary?</w:t>
      </w:r>
    </w:p>
    <w:p w:rsidR="002D2103" w:rsidRPr="002D5580" w:rsidRDefault="002D2103" w:rsidP="002D2103">
      <w:pPr>
        <w:shd w:val="clear" w:color="auto" w:fill="FFFFFF"/>
        <w:tabs>
          <w:tab w:val="left" w:pos="284"/>
        </w:tabs>
        <w:spacing w:before="0"/>
        <w:contextualSpacing/>
        <w:rPr>
          <w:sz w:val="20"/>
          <w:szCs w:val="20"/>
          <w:lang w:val="cs-CZ"/>
        </w:rPr>
      </w:pPr>
    </w:p>
    <w:p w:rsidR="002D2103" w:rsidRPr="002D5580" w:rsidRDefault="002D2103" w:rsidP="002D2103">
      <w:pPr>
        <w:pStyle w:val="Odstavecseseznamem"/>
        <w:spacing w:before="0"/>
        <w:ind w:left="0"/>
        <w:jc w:val="left"/>
        <w:rPr>
          <w:b/>
          <w:sz w:val="20"/>
          <w:szCs w:val="20"/>
          <w:u w:val="single"/>
          <w:lang w:val="cs-CZ"/>
        </w:rPr>
      </w:pPr>
    </w:p>
    <w:p w:rsidR="002D2103" w:rsidRPr="002D5580" w:rsidRDefault="002D2103" w:rsidP="002D2103">
      <w:pPr>
        <w:shd w:val="clear" w:color="auto" w:fill="FFFFFF"/>
        <w:tabs>
          <w:tab w:val="left" w:pos="284"/>
        </w:tabs>
        <w:spacing w:before="0"/>
        <w:contextualSpacing/>
        <w:jc w:val="left"/>
        <w:rPr>
          <w:b/>
          <w:sz w:val="20"/>
          <w:szCs w:val="20"/>
          <w:lang w:val="cs-CZ"/>
        </w:rPr>
      </w:pPr>
      <w:r w:rsidRPr="002D5580">
        <w:rPr>
          <w:b/>
          <w:sz w:val="20"/>
          <w:szCs w:val="20"/>
          <w:lang w:val="cs-CZ"/>
        </w:rPr>
        <w:t>10. Spolupracujete v tuto chvíli s městem Golčův Jeníkov? V případě, že ne, uvažujete o spolupráci (a jaké konkrétní)?</w:t>
      </w:r>
      <w:bookmarkStart w:id="35" w:name="_GoBack"/>
      <w:bookmarkEnd w:id="35"/>
    </w:p>
    <w:p w:rsidR="002D2103" w:rsidRPr="002D5580" w:rsidRDefault="002D2103" w:rsidP="002D2103">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9E2031" w:rsidRPr="002D5580" w:rsidRDefault="009E2031" w:rsidP="00DF4634">
      <w:pPr>
        <w:autoSpaceDE w:val="0"/>
        <w:autoSpaceDN w:val="0"/>
        <w:adjustRightInd w:val="0"/>
        <w:spacing w:before="0"/>
        <w:jc w:val="right"/>
        <w:rPr>
          <w:bCs/>
          <w:sz w:val="20"/>
          <w:szCs w:val="20"/>
          <w:lang w:val="cs-CZ"/>
        </w:rPr>
      </w:pPr>
    </w:p>
    <w:p w:rsidR="002A4412" w:rsidRPr="002D5580" w:rsidRDefault="002A4412" w:rsidP="00DF4634">
      <w:pPr>
        <w:autoSpaceDE w:val="0"/>
        <w:autoSpaceDN w:val="0"/>
        <w:adjustRightInd w:val="0"/>
        <w:spacing w:before="0"/>
        <w:jc w:val="right"/>
        <w:rPr>
          <w:bCs/>
          <w:sz w:val="20"/>
          <w:szCs w:val="20"/>
          <w:lang w:val="cs-CZ"/>
        </w:rPr>
      </w:pPr>
      <w:r w:rsidRPr="002D5580">
        <w:rPr>
          <w:bCs/>
          <w:sz w:val="20"/>
          <w:szCs w:val="20"/>
          <w:lang w:val="cs-CZ"/>
        </w:rPr>
        <w:lastRenderedPageBreak/>
        <w:t>V Golčově Jeníkově dne 1. 9. 2015</w:t>
      </w:r>
    </w:p>
    <w:p w:rsidR="002A4412" w:rsidRPr="002D5580" w:rsidRDefault="002A4412" w:rsidP="00DF4634">
      <w:pPr>
        <w:autoSpaceDE w:val="0"/>
        <w:autoSpaceDN w:val="0"/>
        <w:adjustRightInd w:val="0"/>
        <w:spacing w:before="0"/>
        <w:rPr>
          <w:b/>
          <w:bCs/>
          <w:sz w:val="20"/>
          <w:szCs w:val="20"/>
          <w:lang w:val="cs-CZ"/>
        </w:rPr>
      </w:pPr>
      <w:r w:rsidRPr="002D5580">
        <w:rPr>
          <w:b/>
          <w:bCs/>
          <w:sz w:val="20"/>
          <w:szCs w:val="20"/>
          <w:lang w:val="cs-CZ"/>
        </w:rPr>
        <w:t xml:space="preserve">Vážení zástupci organizace, </w:t>
      </w:r>
    </w:p>
    <w:p w:rsidR="002A4412" w:rsidRPr="002D5580" w:rsidRDefault="002A4412" w:rsidP="00DF4634">
      <w:pPr>
        <w:pStyle w:val="Normlnweb"/>
        <w:spacing w:before="0" w:beforeAutospacing="0" w:after="0" w:afterAutospacing="0"/>
        <w:jc w:val="both"/>
        <w:rPr>
          <w:b/>
          <w:bCs/>
          <w:sz w:val="20"/>
          <w:szCs w:val="20"/>
          <w:lang w:eastAsia="en-US"/>
        </w:rPr>
      </w:pPr>
    </w:p>
    <w:p w:rsidR="002A4412" w:rsidRPr="002D5580" w:rsidRDefault="002A4412" w:rsidP="00DF4634">
      <w:pPr>
        <w:pStyle w:val="Normlnweb"/>
        <w:spacing w:before="0" w:beforeAutospacing="0" w:after="0" w:afterAutospacing="0"/>
        <w:jc w:val="both"/>
        <w:rPr>
          <w:b/>
          <w:bCs/>
          <w:sz w:val="20"/>
          <w:szCs w:val="20"/>
          <w:lang w:eastAsia="en-US"/>
        </w:rPr>
      </w:pPr>
      <w:r w:rsidRPr="002D5580">
        <w:rPr>
          <w:sz w:val="20"/>
          <w:szCs w:val="20"/>
        </w:rPr>
        <w:t xml:space="preserve">dovoluji si Vás jménem městského úřadu Golčův Jeníkov přizvat k vytváření strategické koncepce rozvoje našich obcí v příštích letech. </w:t>
      </w:r>
    </w:p>
    <w:p w:rsidR="002A4412" w:rsidRPr="002D5580" w:rsidRDefault="002A4412" w:rsidP="00DF4634">
      <w:pPr>
        <w:pStyle w:val="Normlnweb"/>
        <w:spacing w:before="0" w:beforeAutospacing="0" w:after="0" w:afterAutospacing="0"/>
        <w:jc w:val="both"/>
        <w:rPr>
          <w:sz w:val="20"/>
          <w:szCs w:val="20"/>
        </w:rPr>
      </w:pPr>
    </w:p>
    <w:p w:rsidR="002A4412" w:rsidRPr="002D5580" w:rsidRDefault="002A4412" w:rsidP="00DF4634">
      <w:pPr>
        <w:pStyle w:val="Normlnweb"/>
        <w:spacing w:before="0" w:beforeAutospacing="0" w:after="0" w:afterAutospacing="0"/>
        <w:jc w:val="both"/>
        <w:rPr>
          <w:sz w:val="20"/>
          <w:szCs w:val="20"/>
        </w:rPr>
      </w:pPr>
      <w:r w:rsidRPr="002D5580">
        <w:rPr>
          <w:sz w:val="20"/>
          <w:szCs w:val="20"/>
        </w:rPr>
        <w:t>Spolupráce obce s organizacemi a jejich podpora je velmi důležitou stránkou rozvoje obce a jejího fungování.</w:t>
      </w:r>
    </w:p>
    <w:p w:rsidR="002A4412" w:rsidRPr="002D5580" w:rsidRDefault="002A4412" w:rsidP="00DF4634">
      <w:pPr>
        <w:pStyle w:val="Normlnweb"/>
        <w:spacing w:before="0" w:beforeAutospacing="0" w:after="0" w:afterAutospacing="0"/>
        <w:jc w:val="both"/>
        <w:rPr>
          <w:sz w:val="20"/>
          <w:szCs w:val="20"/>
        </w:rPr>
      </w:pPr>
      <w:r w:rsidRPr="002D5580">
        <w:rPr>
          <w:sz w:val="20"/>
          <w:szCs w:val="20"/>
        </w:rPr>
        <w:t> </w:t>
      </w:r>
    </w:p>
    <w:p w:rsidR="002A4412" w:rsidRPr="002D5580" w:rsidRDefault="002A4412" w:rsidP="00DF4634">
      <w:pPr>
        <w:pStyle w:val="Normlnweb"/>
        <w:spacing w:before="0" w:beforeAutospacing="0" w:after="0" w:afterAutospacing="0"/>
        <w:jc w:val="both"/>
        <w:rPr>
          <w:sz w:val="20"/>
          <w:szCs w:val="20"/>
        </w:rPr>
      </w:pPr>
      <w:r w:rsidRPr="002D5580">
        <w:rPr>
          <w:sz w:val="20"/>
          <w:szCs w:val="20"/>
        </w:rPr>
        <w:t xml:space="preserve">V tomto ohledu si Vás dovoluji požádat o spolupráci spočívající ve vyplnění </w:t>
      </w:r>
      <w:r w:rsidRPr="002D5580">
        <w:rPr>
          <w:b/>
          <w:sz w:val="20"/>
          <w:szCs w:val="20"/>
        </w:rPr>
        <w:t>„Dotazníku pro neziskové organizace působící v našich obcích“</w:t>
      </w:r>
      <w:r w:rsidRPr="002D5580">
        <w:rPr>
          <w:sz w:val="20"/>
          <w:szCs w:val="20"/>
        </w:rPr>
        <w:t xml:space="preserve">, který následuje, a jeho odevzdání na Městském úřadě v Golčově Jeníkově </w:t>
      </w:r>
      <w:r w:rsidRPr="002D5580">
        <w:rPr>
          <w:b/>
          <w:sz w:val="20"/>
          <w:szCs w:val="20"/>
          <w:u w:val="single"/>
        </w:rPr>
        <w:t>do pátku 2. 10. 2015 (v tištěné či elektronické podobě)</w:t>
      </w:r>
      <w:r w:rsidRPr="002D5580">
        <w:rPr>
          <w:sz w:val="20"/>
          <w:szCs w:val="20"/>
        </w:rPr>
        <w:t>. Vaše informace a názory budou použity pouze pro účely města Golčův Jeníkov a zpracování strategického rozvojového dokumentu.</w:t>
      </w:r>
    </w:p>
    <w:p w:rsidR="002A4412" w:rsidRPr="002D5580" w:rsidRDefault="002A4412" w:rsidP="00DF4634">
      <w:pPr>
        <w:pStyle w:val="Normlnweb"/>
        <w:spacing w:before="0" w:beforeAutospacing="0" w:after="0" w:afterAutospacing="0"/>
        <w:jc w:val="both"/>
        <w:rPr>
          <w:sz w:val="20"/>
          <w:szCs w:val="20"/>
        </w:rPr>
      </w:pPr>
    </w:p>
    <w:p w:rsidR="002A4412" w:rsidRPr="002D5580" w:rsidRDefault="002A4412" w:rsidP="00DF4634">
      <w:pPr>
        <w:pStyle w:val="Normlnweb"/>
        <w:spacing w:before="0" w:beforeAutospacing="0" w:after="0" w:afterAutospacing="0"/>
        <w:jc w:val="both"/>
        <w:rPr>
          <w:sz w:val="20"/>
          <w:szCs w:val="20"/>
        </w:rPr>
      </w:pPr>
      <w:r w:rsidRPr="002D5580">
        <w:rPr>
          <w:sz w:val="20"/>
          <w:szCs w:val="20"/>
        </w:rPr>
        <w:t>Je pro nás důležité znát i Váš názor. Předem děkuji za spolupráci.</w:t>
      </w:r>
    </w:p>
    <w:p w:rsidR="002A4412" w:rsidRPr="002D5580" w:rsidRDefault="002A4412" w:rsidP="00DF4634">
      <w:pPr>
        <w:autoSpaceDE w:val="0"/>
        <w:autoSpaceDN w:val="0"/>
        <w:adjustRightInd w:val="0"/>
        <w:spacing w:before="0"/>
        <w:rPr>
          <w:b/>
          <w:bCs/>
          <w:sz w:val="20"/>
          <w:szCs w:val="20"/>
          <w:lang w:val="cs-CZ"/>
        </w:rPr>
      </w:pPr>
    </w:p>
    <w:p w:rsidR="002A4412" w:rsidRPr="002D5580" w:rsidRDefault="002A4412" w:rsidP="00DF4634">
      <w:pPr>
        <w:autoSpaceDE w:val="0"/>
        <w:autoSpaceDN w:val="0"/>
        <w:adjustRightInd w:val="0"/>
        <w:spacing w:before="0"/>
        <w:rPr>
          <w:b/>
          <w:bCs/>
          <w:sz w:val="20"/>
          <w:szCs w:val="20"/>
          <w:lang w:val="cs-CZ"/>
        </w:rPr>
      </w:pPr>
      <w:r w:rsidRPr="002D5580">
        <w:rPr>
          <w:b/>
          <w:bCs/>
          <w:sz w:val="20"/>
          <w:szCs w:val="20"/>
          <w:lang w:val="cs-CZ"/>
        </w:rPr>
        <w:t>Mgr. Vlastimil Marušák</w:t>
      </w:r>
    </w:p>
    <w:p w:rsidR="002A4412" w:rsidRPr="002D5580" w:rsidRDefault="002A4412" w:rsidP="00DF4634">
      <w:pPr>
        <w:autoSpaceDE w:val="0"/>
        <w:autoSpaceDN w:val="0"/>
        <w:adjustRightInd w:val="0"/>
        <w:spacing w:before="0"/>
        <w:rPr>
          <w:b/>
          <w:bCs/>
          <w:sz w:val="20"/>
          <w:szCs w:val="20"/>
          <w:lang w:val="cs-CZ"/>
        </w:rPr>
      </w:pPr>
      <w:r w:rsidRPr="002D5580">
        <w:rPr>
          <w:b/>
          <w:bCs/>
          <w:sz w:val="20"/>
          <w:szCs w:val="20"/>
          <w:lang w:val="cs-CZ"/>
        </w:rPr>
        <w:t xml:space="preserve">starosta </w:t>
      </w:r>
    </w:p>
    <w:p w:rsidR="002A4412" w:rsidRPr="002D5580" w:rsidRDefault="002A4412" w:rsidP="003F1B16">
      <w:pPr>
        <w:pStyle w:val="Odstavecseseznamem"/>
        <w:spacing w:before="0"/>
        <w:ind w:left="0"/>
        <w:jc w:val="left"/>
        <w:rPr>
          <w:b/>
          <w:sz w:val="20"/>
          <w:szCs w:val="20"/>
          <w:u w:val="single"/>
          <w:lang w:val="cs-CZ"/>
        </w:rPr>
      </w:pPr>
    </w:p>
    <w:p w:rsidR="002A4412" w:rsidRPr="002D5580" w:rsidRDefault="002A4412" w:rsidP="003F1B16">
      <w:pPr>
        <w:rPr>
          <w:color w:val="FF0000"/>
          <w:sz w:val="20"/>
          <w:szCs w:val="20"/>
          <w:lang w:val="cs-CZ"/>
        </w:rPr>
      </w:pPr>
      <w:r w:rsidRPr="002D5580">
        <w:rPr>
          <w:b/>
          <w:bCs/>
          <w:color w:val="FF0000"/>
          <w:sz w:val="20"/>
          <w:szCs w:val="20"/>
          <w:lang w:val="cs-CZ"/>
        </w:rPr>
        <w:t xml:space="preserve">Dotazník pro neziskové organizace </w:t>
      </w:r>
    </w:p>
    <w:p w:rsidR="002A4412" w:rsidRPr="002D5580" w:rsidRDefault="002A4412" w:rsidP="003F1B16">
      <w:pPr>
        <w:spacing w:before="0"/>
        <w:rPr>
          <w:b/>
          <w:bCs/>
          <w:sz w:val="20"/>
          <w:szCs w:val="20"/>
          <w:lang w:val="cs-CZ"/>
        </w:rPr>
      </w:pPr>
      <w:r w:rsidRPr="002D5580">
        <w:rPr>
          <w:b/>
          <w:bCs/>
          <w:sz w:val="20"/>
          <w:szCs w:val="20"/>
          <w:lang w:val="cs-CZ"/>
        </w:rPr>
        <w:t xml:space="preserve">Obec (vypište): </w:t>
      </w:r>
    </w:p>
    <w:p w:rsidR="002A4412" w:rsidRPr="002D5580" w:rsidRDefault="002A4412" w:rsidP="003F1B16">
      <w:pPr>
        <w:spacing w:before="0"/>
        <w:rPr>
          <w:b/>
          <w:bCs/>
          <w:sz w:val="20"/>
          <w:szCs w:val="20"/>
          <w:lang w:val="cs-CZ"/>
        </w:rPr>
      </w:pPr>
      <w:r w:rsidRPr="002D5580">
        <w:rPr>
          <w:b/>
          <w:bCs/>
          <w:sz w:val="20"/>
          <w:szCs w:val="20"/>
          <w:lang w:val="cs-CZ"/>
        </w:rPr>
        <w:t xml:space="preserve">Místní část (vypište): </w:t>
      </w:r>
    </w:p>
    <w:p w:rsidR="002A4412" w:rsidRPr="002D5580" w:rsidRDefault="002A4412" w:rsidP="003F1B16">
      <w:pPr>
        <w:spacing w:before="0"/>
        <w:rPr>
          <w:sz w:val="20"/>
          <w:szCs w:val="20"/>
          <w:lang w:val="cs-CZ"/>
        </w:rPr>
      </w:pPr>
      <w:r w:rsidRPr="002D5580">
        <w:rPr>
          <w:b/>
          <w:bCs/>
          <w:sz w:val="20"/>
          <w:szCs w:val="20"/>
          <w:lang w:val="cs-CZ"/>
        </w:rPr>
        <w:t>Název Vaší organizace/společnosti (vypište)</w:t>
      </w:r>
      <w:r w:rsidRPr="002D5580">
        <w:rPr>
          <w:sz w:val="20"/>
          <w:szCs w:val="20"/>
          <w:lang w:val="cs-CZ"/>
        </w:rPr>
        <w:t xml:space="preserve">: </w:t>
      </w:r>
    </w:p>
    <w:p w:rsidR="002A4412" w:rsidRPr="002D5580" w:rsidRDefault="002A4412" w:rsidP="003F1B16">
      <w:pPr>
        <w:spacing w:before="0"/>
        <w:rPr>
          <w:sz w:val="20"/>
          <w:szCs w:val="20"/>
          <w:lang w:val="cs-CZ"/>
        </w:rPr>
      </w:pPr>
    </w:p>
    <w:p w:rsidR="003F1B16" w:rsidRPr="002D5580" w:rsidRDefault="003F1B16" w:rsidP="003F1B16">
      <w:pPr>
        <w:spacing w:before="0"/>
        <w:rPr>
          <w:sz w:val="20"/>
          <w:szCs w:val="20"/>
          <w:lang w:val="cs-CZ"/>
        </w:rPr>
      </w:pPr>
    </w:p>
    <w:p w:rsidR="002A4412" w:rsidRPr="002D5580" w:rsidRDefault="002A4412" w:rsidP="003F1B16">
      <w:pPr>
        <w:spacing w:before="0"/>
        <w:rPr>
          <w:b/>
          <w:bCs/>
          <w:sz w:val="20"/>
          <w:szCs w:val="20"/>
          <w:lang w:val="cs-CZ"/>
        </w:rPr>
      </w:pPr>
      <w:r w:rsidRPr="002D5580">
        <w:rPr>
          <w:b/>
          <w:bCs/>
          <w:sz w:val="20"/>
          <w:szCs w:val="20"/>
          <w:lang w:val="cs-CZ"/>
        </w:rPr>
        <w:t>Právní forma:</w:t>
      </w:r>
    </w:p>
    <w:p w:rsidR="002A4412" w:rsidRPr="002D5580" w:rsidRDefault="002A4412" w:rsidP="003F1B16">
      <w:pPr>
        <w:pStyle w:val="Odstavecseseznamem"/>
        <w:numPr>
          <w:ilvl w:val="0"/>
          <w:numId w:val="12"/>
        </w:numPr>
        <w:spacing w:before="0"/>
        <w:rPr>
          <w:bCs/>
          <w:sz w:val="20"/>
          <w:szCs w:val="20"/>
          <w:lang w:val="cs-CZ"/>
        </w:rPr>
      </w:pPr>
      <w:r w:rsidRPr="002D5580">
        <w:rPr>
          <w:bCs/>
          <w:sz w:val="20"/>
          <w:szCs w:val="20"/>
          <w:lang w:val="cs-CZ"/>
        </w:rPr>
        <w:t>Spolek, občanské sdružení</w:t>
      </w:r>
      <w:r w:rsidRPr="002D5580">
        <w:rPr>
          <w:bCs/>
          <w:sz w:val="20"/>
          <w:szCs w:val="20"/>
          <w:lang w:val="cs-CZ"/>
        </w:rPr>
        <w:tab/>
        <w:t xml:space="preserve">  </w:t>
      </w:r>
    </w:p>
    <w:p w:rsidR="002A4412" w:rsidRPr="002D5580" w:rsidRDefault="002A4412" w:rsidP="003F1B16">
      <w:pPr>
        <w:pStyle w:val="Odstavecseseznamem"/>
        <w:numPr>
          <w:ilvl w:val="0"/>
          <w:numId w:val="12"/>
        </w:numPr>
        <w:spacing w:before="0"/>
        <w:rPr>
          <w:bCs/>
          <w:sz w:val="20"/>
          <w:szCs w:val="20"/>
          <w:lang w:val="cs-CZ"/>
        </w:rPr>
      </w:pPr>
      <w:r w:rsidRPr="002D5580">
        <w:rPr>
          <w:bCs/>
          <w:sz w:val="20"/>
          <w:szCs w:val="20"/>
          <w:lang w:val="cs-CZ"/>
        </w:rPr>
        <w:t>Obecně prospěšná společnost</w:t>
      </w:r>
    </w:p>
    <w:p w:rsidR="002A4412" w:rsidRPr="002D5580" w:rsidRDefault="002A4412" w:rsidP="003F1B16">
      <w:pPr>
        <w:pStyle w:val="Odstavecseseznamem"/>
        <w:numPr>
          <w:ilvl w:val="0"/>
          <w:numId w:val="12"/>
        </w:numPr>
        <w:spacing w:before="0"/>
        <w:rPr>
          <w:bCs/>
          <w:sz w:val="20"/>
          <w:szCs w:val="20"/>
          <w:lang w:val="cs-CZ"/>
        </w:rPr>
      </w:pPr>
      <w:r w:rsidRPr="002D5580">
        <w:rPr>
          <w:bCs/>
          <w:sz w:val="20"/>
          <w:szCs w:val="20"/>
          <w:lang w:val="cs-CZ"/>
        </w:rPr>
        <w:t>Nadace</w:t>
      </w:r>
    </w:p>
    <w:p w:rsidR="002A4412" w:rsidRPr="002D5580" w:rsidRDefault="002A4412" w:rsidP="003F1B16">
      <w:pPr>
        <w:pStyle w:val="Odstavecseseznamem"/>
        <w:numPr>
          <w:ilvl w:val="0"/>
          <w:numId w:val="12"/>
        </w:numPr>
        <w:spacing w:before="0"/>
        <w:rPr>
          <w:bCs/>
          <w:sz w:val="20"/>
          <w:szCs w:val="20"/>
          <w:lang w:val="cs-CZ"/>
        </w:rPr>
      </w:pPr>
      <w:r w:rsidRPr="002D5580">
        <w:rPr>
          <w:bCs/>
          <w:sz w:val="20"/>
          <w:szCs w:val="20"/>
          <w:lang w:val="cs-CZ"/>
        </w:rPr>
        <w:t>Pobočný spolek</w:t>
      </w:r>
      <w:r w:rsidRPr="002D5580">
        <w:rPr>
          <w:bCs/>
          <w:sz w:val="20"/>
          <w:szCs w:val="20"/>
          <w:lang w:val="cs-CZ"/>
        </w:rPr>
        <w:tab/>
      </w:r>
      <w:r w:rsidRPr="002D5580">
        <w:rPr>
          <w:bCs/>
          <w:sz w:val="20"/>
          <w:szCs w:val="20"/>
          <w:lang w:val="cs-CZ"/>
        </w:rPr>
        <w:tab/>
      </w:r>
      <w:r w:rsidRPr="002D5580">
        <w:rPr>
          <w:bCs/>
          <w:sz w:val="20"/>
          <w:szCs w:val="20"/>
          <w:lang w:val="cs-CZ"/>
        </w:rPr>
        <w:tab/>
      </w:r>
    </w:p>
    <w:p w:rsidR="002A4412" w:rsidRPr="002D5580" w:rsidRDefault="002A4412" w:rsidP="003F1B16">
      <w:pPr>
        <w:pStyle w:val="Odstavecseseznamem"/>
        <w:numPr>
          <w:ilvl w:val="0"/>
          <w:numId w:val="12"/>
        </w:numPr>
        <w:spacing w:before="0"/>
        <w:rPr>
          <w:bCs/>
          <w:sz w:val="20"/>
          <w:szCs w:val="20"/>
          <w:lang w:val="cs-CZ"/>
        </w:rPr>
      </w:pPr>
      <w:r w:rsidRPr="002D5580">
        <w:rPr>
          <w:bCs/>
          <w:sz w:val="20"/>
          <w:szCs w:val="20"/>
          <w:lang w:val="cs-CZ"/>
        </w:rPr>
        <w:t>Církev</w:t>
      </w:r>
      <w:r w:rsidRPr="002D5580">
        <w:rPr>
          <w:bCs/>
          <w:sz w:val="20"/>
          <w:szCs w:val="20"/>
          <w:lang w:val="cs-CZ"/>
        </w:rPr>
        <w:tab/>
      </w:r>
      <w:r w:rsidRPr="002D5580">
        <w:rPr>
          <w:bCs/>
          <w:sz w:val="20"/>
          <w:szCs w:val="20"/>
          <w:lang w:val="cs-CZ"/>
        </w:rPr>
        <w:tab/>
      </w:r>
      <w:r w:rsidRPr="002D5580">
        <w:rPr>
          <w:bCs/>
          <w:sz w:val="20"/>
          <w:szCs w:val="20"/>
          <w:lang w:val="cs-CZ"/>
        </w:rPr>
        <w:tab/>
      </w:r>
      <w:r w:rsidRPr="002D5580">
        <w:rPr>
          <w:bCs/>
          <w:sz w:val="20"/>
          <w:szCs w:val="20"/>
          <w:lang w:val="cs-CZ"/>
        </w:rPr>
        <w:tab/>
      </w:r>
    </w:p>
    <w:p w:rsidR="002A4412" w:rsidRPr="002D5580" w:rsidRDefault="002A4412" w:rsidP="003F1B16">
      <w:pPr>
        <w:pStyle w:val="Odstavecseseznamem"/>
        <w:numPr>
          <w:ilvl w:val="0"/>
          <w:numId w:val="12"/>
        </w:numPr>
        <w:spacing w:before="0"/>
        <w:rPr>
          <w:bCs/>
          <w:sz w:val="20"/>
          <w:szCs w:val="20"/>
          <w:lang w:val="cs-CZ"/>
        </w:rPr>
      </w:pPr>
      <w:r w:rsidRPr="002D5580">
        <w:rPr>
          <w:bCs/>
          <w:sz w:val="20"/>
          <w:szCs w:val="20"/>
          <w:lang w:val="cs-CZ"/>
        </w:rPr>
        <w:t>Nadační fond</w:t>
      </w:r>
    </w:p>
    <w:p w:rsidR="002A4412" w:rsidRPr="002D5580" w:rsidRDefault="002A4412" w:rsidP="003F1B16">
      <w:pPr>
        <w:pStyle w:val="Odstavecseseznamem"/>
        <w:numPr>
          <w:ilvl w:val="0"/>
          <w:numId w:val="12"/>
        </w:numPr>
        <w:spacing w:before="0"/>
        <w:rPr>
          <w:bCs/>
          <w:sz w:val="20"/>
          <w:szCs w:val="20"/>
          <w:lang w:val="cs-CZ"/>
        </w:rPr>
      </w:pPr>
      <w:r w:rsidRPr="002D5580">
        <w:rPr>
          <w:bCs/>
          <w:sz w:val="20"/>
          <w:szCs w:val="20"/>
          <w:lang w:val="cs-CZ"/>
        </w:rPr>
        <w:t>Ústav</w:t>
      </w:r>
      <w:r w:rsidRPr="002D5580">
        <w:rPr>
          <w:bCs/>
          <w:sz w:val="20"/>
          <w:szCs w:val="20"/>
          <w:lang w:val="cs-CZ"/>
        </w:rPr>
        <w:tab/>
      </w:r>
      <w:r w:rsidRPr="002D5580">
        <w:rPr>
          <w:bCs/>
          <w:sz w:val="20"/>
          <w:szCs w:val="20"/>
          <w:lang w:val="cs-CZ"/>
        </w:rPr>
        <w:tab/>
      </w:r>
      <w:r w:rsidRPr="002D5580">
        <w:rPr>
          <w:bCs/>
          <w:sz w:val="20"/>
          <w:szCs w:val="20"/>
          <w:lang w:val="cs-CZ"/>
        </w:rPr>
        <w:tab/>
      </w:r>
      <w:r w:rsidRPr="002D5580">
        <w:rPr>
          <w:bCs/>
          <w:sz w:val="20"/>
          <w:szCs w:val="20"/>
          <w:lang w:val="cs-CZ"/>
        </w:rPr>
        <w:tab/>
        <w:t xml:space="preserve"> </w:t>
      </w:r>
    </w:p>
    <w:p w:rsidR="002A4412" w:rsidRPr="002D5580" w:rsidRDefault="002A4412" w:rsidP="003F1B16">
      <w:pPr>
        <w:pStyle w:val="Odstavecseseznamem"/>
        <w:numPr>
          <w:ilvl w:val="0"/>
          <w:numId w:val="12"/>
        </w:numPr>
        <w:spacing w:before="0"/>
        <w:rPr>
          <w:bCs/>
          <w:sz w:val="20"/>
          <w:szCs w:val="20"/>
          <w:lang w:val="cs-CZ"/>
        </w:rPr>
      </w:pPr>
      <w:r w:rsidRPr="002D5580">
        <w:rPr>
          <w:bCs/>
          <w:sz w:val="20"/>
          <w:szCs w:val="20"/>
          <w:lang w:val="cs-CZ"/>
        </w:rPr>
        <w:t>Jiná forma (vypište):</w:t>
      </w:r>
    </w:p>
    <w:p w:rsidR="002A4412" w:rsidRPr="002D5580" w:rsidRDefault="002A4412" w:rsidP="003F1B16">
      <w:pPr>
        <w:pStyle w:val="Odstavecseseznamem"/>
        <w:spacing w:before="0"/>
        <w:rPr>
          <w:bCs/>
          <w:sz w:val="20"/>
          <w:szCs w:val="20"/>
          <w:lang w:val="cs-CZ"/>
        </w:rPr>
      </w:pPr>
    </w:p>
    <w:p w:rsidR="002A4412" w:rsidRPr="002D5580" w:rsidRDefault="002A4412" w:rsidP="003F1B16">
      <w:pPr>
        <w:jc w:val="left"/>
        <w:rPr>
          <w:b/>
          <w:bCs/>
          <w:sz w:val="20"/>
          <w:szCs w:val="20"/>
          <w:lang w:val="cs-CZ"/>
        </w:rPr>
      </w:pPr>
      <w:r w:rsidRPr="002D5580">
        <w:rPr>
          <w:b/>
          <w:bCs/>
          <w:sz w:val="20"/>
          <w:szCs w:val="20"/>
          <w:lang w:val="cs-CZ"/>
        </w:rPr>
        <w:t xml:space="preserve">Zaměření organizace </w:t>
      </w:r>
      <w:r w:rsidRPr="002D5580">
        <w:rPr>
          <w:bCs/>
          <w:sz w:val="20"/>
          <w:szCs w:val="20"/>
          <w:lang w:val="cs-CZ"/>
        </w:rPr>
        <w:t>(zaškrtněte všechny oblasti, ve kterých Vaše organizace působí):</w:t>
      </w:r>
    </w:p>
    <w:p w:rsidR="002A4412" w:rsidRPr="002D5580" w:rsidRDefault="002A4412" w:rsidP="003F1B16">
      <w:pPr>
        <w:pStyle w:val="Odstavecseseznamem"/>
        <w:numPr>
          <w:ilvl w:val="0"/>
          <w:numId w:val="13"/>
        </w:numPr>
        <w:spacing w:before="0"/>
        <w:rPr>
          <w:bCs/>
          <w:sz w:val="20"/>
          <w:szCs w:val="20"/>
          <w:lang w:val="cs-CZ"/>
        </w:rPr>
      </w:pPr>
      <w:r w:rsidRPr="002D5580">
        <w:rPr>
          <w:bCs/>
          <w:sz w:val="20"/>
          <w:szCs w:val="20"/>
          <w:lang w:val="cs-CZ"/>
        </w:rPr>
        <w:t>Sport</w:t>
      </w:r>
      <w:r w:rsidRPr="002D5580">
        <w:rPr>
          <w:bCs/>
          <w:sz w:val="20"/>
          <w:szCs w:val="20"/>
          <w:lang w:val="cs-CZ"/>
        </w:rPr>
        <w:tab/>
      </w:r>
      <w:r w:rsidRPr="002D5580">
        <w:rPr>
          <w:bCs/>
          <w:sz w:val="20"/>
          <w:szCs w:val="20"/>
          <w:lang w:val="cs-CZ"/>
        </w:rPr>
        <w:tab/>
      </w:r>
      <w:r w:rsidRPr="002D5580">
        <w:rPr>
          <w:bCs/>
          <w:sz w:val="20"/>
          <w:szCs w:val="20"/>
          <w:lang w:val="cs-CZ"/>
        </w:rPr>
        <w:tab/>
      </w:r>
      <w:r w:rsidRPr="002D5580">
        <w:rPr>
          <w:bCs/>
          <w:sz w:val="20"/>
          <w:szCs w:val="20"/>
          <w:lang w:val="cs-CZ"/>
        </w:rPr>
        <w:tab/>
      </w:r>
    </w:p>
    <w:p w:rsidR="002A4412" w:rsidRPr="002D5580" w:rsidRDefault="002A4412" w:rsidP="003F1B16">
      <w:pPr>
        <w:pStyle w:val="Odstavecseseznamem"/>
        <w:numPr>
          <w:ilvl w:val="0"/>
          <w:numId w:val="13"/>
        </w:numPr>
        <w:spacing w:before="0"/>
        <w:rPr>
          <w:bCs/>
          <w:sz w:val="20"/>
          <w:szCs w:val="20"/>
          <w:lang w:val="cs-CZ"/>
        </w:rPr>
      </w:pPr>
      <w:r w:rsidRPr="002D5580">
        <w:rPr>
          <w:bCs/>
          <w:sz w:val="20"/>
          <w:szCs w:val="20"/>
          <w:lang w:val="cs-CZ"/>
        </w:rPr>
        <w:t>Podpora rodin s malými dětmi</w:t>
      </w:r>
    </w:p>
    <w:p w:rsidR="002A4412" w:rsidRPr="002D5580" w:rsidRDefault="002A4412" w:rsidP="003F1B16">
      <w:pPr>
        <w:pStyle w:val="Odstavecseseznamem"/>
        <w:numPr>
          <w:ilvl w:val="0"/>
          <w:numId w:val="13"/>
        </w:numPr>
        <w:spacing w:before="0"/>
        <w:rPr>
          <w:bCs/>
          <w:sz w:val="20"/>
          <w:szCs w:val="20"/>
          <w:lang w:val="cs-CZ"/>
        </w:rPr>
      </w:pPr>
      <w:r w:rsidRPr="002D5580">
        <w:rPr>
          <w:bCs/>
          <w:sz w:val="20"/>
          <w:szCs w:val="20"/>
          <w:lang w:val="cs-CZ"/>
        </w:rPr>
        <w:t>Kultura</w:t>
      </w:r>
      <w:r w:rsidRPr="002D5580">
        <w:rPr>
          <w:bCs/>
          <w:sz w:val="20"/>
          <w:szCs w:val="20"/>
          <w:lang w:val="cs-CZ"/>
        </w:rPr>
        <w:tab/>
      </w:r>
      <w:r w:rsidRPr="002D5580">
        <w:rPr>
          <w:bCs/>
          <w:sz w:val="20"/>
          <w:szCs w:val="20"/>
          <w:lang w:val="cs-CZ"/>
        </w:rPr>
        <w:tab/>
      </w:r>
      <w:r w:rsidRPr="002D5580">
        <w:rPr>
          <w:bCs/>
          <w:sz w:val="20"/>
          <w:szCs w:val="20"/>
          <w:lang w:val="cs-CZ"/>
        </w:rPr>
        <w:tab/>
      </w:r>
      <w:r w:rsidRPr="002D5580">
        <w:rPr>
          <w:bCs/>
          <w:sz w:val="20"/>
          <w:szCs w:val="20"/>
          <w:lang w:val="cs-CZ"/>
        </w:rPr>
        <w:tab/>
      </w:r>
    </w:p>
    <w:p w:rsidR="002A4412" w:rsidRPr="002D5580" w:rsidRDefault="002A4412" w:rsidP="003F1B16">
      <w:pPr>
        <w:pStyle w:val="Odstavecseseznamem"/>
        <w:numPr>
          <w:ilvl w:val="0"/>
          <w:numId w:val="13"/>
        </w:numPr>
        <w:spacing w:before="0"/>
        <w:rPr>
          <w:bCs/>
          <w:sz w:val="20"/>
          <w:szCs w:val="20"/>
          <w:lang w:val="cs-CZ"/>
        </w:rPr>
      </w:pPr>
      <w:r w:rsidRPr="002D5580">
        <w:rPr>
          <w:bCs/>
          <w:sz w:val="20"/>
          <w:szCs w:val="20"/>
          <w:lang w:val="cs-CZ"/>
        </w:rPr>
        <w:t>Volný čas dětí a mládeže</w:t>
      </w:r>
    </w:p>
    <w:p w:rsidR="002A4412" w:rsidRPr="002D5580" w:rsidRDefault="002A4412" w:rsidP="003F1B16">
      <w:pPr>
        <w:pStyle w:val="Odstavecseseznamem"/>
        <w:numPr>
          <w:ilvl w:val="0"/>
          <w:numId w:val="13"/>
        </w:numPr>
        <w:spacing w:before="0"/>
        <w:rPr>
          <w:bCs/>
          <w:sz w:val="20"/>
          <w:szCs w:val="20"/>
          <w:lang w:val="cs-CZ"/>
        </w:rPr>
      </w:pPr>
      <w:r w:rsidRPr="002D5580">
        <w:rPr>
          <w:bCs/>
          <w:sz w:val="20"/>
          <w:szCs w:val="20"/>
          <w:lang w:val="cs-CZ"/>
        </w:rPr>
        <w:t>Vzdělávání</w:t>
      </w:r>
      <w:r w:rsidRPr="002D5580">
        <w:rPr>
          <w:bCs/>
          <w:sz w:val="20"/>
          <w:szCs w:val="20"/>
          <w:lang w:val="cs-CZ"/>
        </w:rPr>
        <w:tab/>
      </w:r>
      <w:r w:rsidRPr="002D5580">
        <w:rPr>
          <w:bCs/>
          <w:sz w:val="20"/>
          <w:szCs w:val="20"/>
          <w:lang w:val="cs-CZ"/>
        </w:rPr>
        <w:tab/>
      </w:r>
      <w:r w:rsidRPr="002D5580">
        <w:rPr>
          <w:bCs/>
          <w:sz w:val="20"/>
          <w:szCs w:val="20"/>
          <w:lang w:val="cs-CZ"/>
        </w:rPr>
        <w:tab/>
      </w:r>
    </w:p>
    <w:p w:rsidR="002A4412" w:rsidRPr="002D5580" w:rsidRDefault="002A4412" w:rsidP="003F1B16">
      <w:pPr>
        <w:pStyle w:val="Odstavecseseznamem"/>
        <w:numPr>
          <w:ilvl w:val="0"/>
          <w:numId w:val="13"/>
        </w:numPr>
        <w:spacing w:before="0"/>
        <w:rPr>
          <w:bCs/>
          <w:sz w:val="20"/>
          <w:szCs w:val="20"/>
          <w:lang w:val="cs-CZ"/>
        </w:rPr>
      </w:pPr>
      <w:r w:rsidRPr="002D5580">
        <w:rPr>
          <w:bCs/>
          <w:sz w:val="20"/>
          <w:szCs w:val="20"/>
          <w:lang w:val="cs-CZ"/>
        </w:rPr>
        <w:t>Práce se seniory</w:t>
      </w:r>
    </w:p>
    <w:p w:rsidR="002A4412" w:rsidRPr="002D5580" w:rsidRDefault="002A4412" w:rsidP="003F1B16">
      <w:pPr>
        <w:pStyle w:val="Odstavecseseznamem"/>
        <w:numPr>
          <w:ilvl w:val="0"/>
          <w:numId w:val="13"/>
        </w:numPr>
        <w:spacing w:before="0"/>
        <w:rPr>
          <w:bCs/>
          <w:sz w:val="20"/>
          <w:szCs w:val="20"/>
          <w:lang w:val="cs-CZ"/>
        </w:rPr>
      </w:pPr>
      <w:r w:rsidRPr="002D5580">
        <w:rPr>
          <w:bCs/>
          <w:sz w:val="20"/>
          <w:szCs w:val="20"/>
          <w:lang w:val="cs-CZ"/>
        </w:rPr>
        <w:t>Ochrana životního prostředí</w:t>
      </w:r>
      <w:r w:rsidRPr="002D5580">
        <w:rPr>
          <w:bCs/>
          <w:sz w:val="20"/>
          <w:szCs w:val="20"/>
          <w:lang w:val="cs-CZ"/>
        </w:rPr>
        <w:tab/>
      </w:r>
    </w:p>
    <w:p w:rsidR="002A4412" w:rsidRPr="002D5580" w:rsidRDefault="002A4412" w:rsidP="003F1B16">
      <w:pPr>
        <w:pStyle w:val="Odstavecseseznamem"/>
        <w:numPr>
          <w:ilvl w:val="0"/>
          <w:numId w:val="13"/>
        </w:numPr>
        <w:spacing w:before="0"/>
        <w:rPr>
          <w:bCs/>
          <w:sz w:val="20"/>
          <w:szCs w:val="20"/>
          <w:lang w:val="cs-CZ"/>
        </w:rPr>
      </w:pPr>
      <w:r w:rsidRPr="002D5580">
        <w:rPr>
          <w:bCs/>
          <w:sz w:val="20"/>
          <w:szCs w:val="20"/>
          <w:lang w:val="cs-CZ"/>
        </w:rPr>
        <w:t>Podpora osob ZTP</w:t>
      </w:r>
    </w:p>
    <w:p w:rsidR="002A4412" w:rsidRPr="002D5580" w:rsidRDefault="002A4412" w:rsidP="003F1B16">
      <w:pPr>
        <w:pStyle w:val="Odstavecseseznamem"/>
        <w:numPr>
          <w:ilvl w:val="0"/>
          <w:numId w:val="13"/>
        </w:numPr>
        <w:spacing w:before="0"/>
        <w:rPr>
          <w:bCs/>
          <w:sz w:val="20"/>
          <w:szCs w:val="20"/>
          <w:lang w:val="cs-CZ"/>
        </w:rPr>
      </w:pPr>
      <w:r w:rsidRPr="002D5580">
        <w:rPr>
          <w:bCs/>
          <w:sz w:val="20"/>
          <w:szCs w:val="20"/>
          <w:lang w:val="cs-CZ"/>
        </w:rPr>
        <w:t>Sbor dobrovolných hasičů</w:t>
      </w:r>
      <w:r w:rsidRPr="002D5580">
        <w:rPr>
          <w:bCs/>
          <w:sz w:val="20"/>
          <w:szCs w:val="20"/>
          <w:lang w:val="cs-CZ"/>
        </w:rPr>
        <w:tab/>
      </w:r>
    </w:p>
    <w:p w:rsidR="002A4412" w:rsidRPr="002D5580" w:rsidRDefault="002A4412" w:rsidP="003F1B16">
      <w:pPr>
        <w:pStyle w:val="Odstavecseseznamem"/>
        <w:numPr>
          <w:ilvl w:val="0"/>
          <w:numId w:val="13"/>
        </w:numPr>
        <w:spacing w:before="0"/>
        <w:rPr>
          <w:bCs/>
          <w:sz w:val="20"/>
          <w:szCs w:val="20"/>
          <w:lang w:val="cs-CZ"/>
        </w:rPr>
      </w:pPr>
      <w:r w:rsidRPr="002D5580">
        <w:rPr>
          <w:bCs/>
          <w:sz w:val="20"/>
          <w:szCs w:val="20"/>
          <w:lang w:val="cs-CZ"/>
        </w:rPr>
        <w:t xml:space="preserve">Tradice </w:t>
      </w:r>
    </w:p>
    <w:p w:rsidR="002A4412" w:rsidRPr="002D5580" w:rsidRDefault="002A4412" w:rsidP="003F1B16">
      <w:pPr>
        <w:pStyle w:val="Odstavecseseznamem"/>
        <w:numPr>
          <w:ilvl w:val="0"/>
          <w:numId w:val="13"/>
        </w:numPr>
        <w:spacing w:before="0"/>
        <w:rPr>
          <w:bCs/>
          <w:sz w:val="20"/>
          <w:szCs w:val="20"/>
          <w:lang w:val="cs-CZ"/>
        </w:rPr>
      </w:pPr>
      <w:r w:rsidRPr="002D5580">
        <w:rPr>
          <w:bCs/>
          <w:sz w:val="20"/>
          <w:szCs w:val="20"/>
          <w:lang w:val="cs-CZ"/>
        </w:rPr>
        <w:t>Jiné (vypište):</w:t>
      </w:r>
    </w:p>
    <w:p w:rsidR="002A4412" w:rsidRPr="002D5580" w:rsidRDefault="002A4412" w:rsidP="003F1B16">
      <w:pPr>
        <w:rPr>
          <w:rFonts w:eastAsia="Calibri"/>
          <w:b/>
          <w:sz w:val="20"/>
          <w:szCs w:val="20"/>
          <w:lang w:val="cs-CZ"/>
        </w:rPr>
      </w:pPr>
    </w:p>
    <w:p w:rsidR="002A4412" w:rsidRPr="002D5580" w:rsidRDefault="002A4412" w:rsidP="003F1B16">
      <w:pPr>
        <w:rPr>
          <w:b/>
          <w:bCs/>
          <w:sz w:val="20"/>
          <w:szCs w:val="20"/>
          <w:lang w:val="cs-CZ"/>
        </w:rPr>
      </w:pPr>
      <w:r w:rsidRPr="002D5580">
        <w:rPr>
          <w:b/>
          <w:bCs/>
          <w:sz w:val="20"/>
          <w:szCs w:val="20"/>
          <w:lang w:val="cs-CZ"/>
        </w:rPr>
        <w:t xml:space="preserve">Členská základna </w:t>
      </w:r>
    </w:p>
    <w:p w:rsidR="002A4412" w:rsidRPr="002D5580" w:rsidRDefault="002A4412" w:rsidP="003F1B16">
      <w:pPr>
        <w:pStyle w:val="Odstavecseseznamem"/>
        <w:numPr>
          <w:ilvl w:val="0"/>
          <w:numId w:val="8"/>
        </w:numPr>
        <w:spacing w:before="0"/>
        <w:rPr>
          <w:color w:val="808080" w:themeColor="background1" w:themeShade="80"/>
          <w:sz w:val="20"/>
          <w:szCs w:val="20"/>
          <w:lang w:val="cs-CZ"/>
        </w:rPr>
      </w:pPr>
      <w:r w:rsidRPr="002D5580">
        <w:rPr>
          <w:sz w:val="20"/>
          <w:szCs w:val="20"/>
          <w:lang w:val="cs-CZ"/>
        </w:rPr>
        <w:t>Počet členů celkem k 1. 1. 2014:</w:t>
      </w:r>
    </w:p>
    <w:p w:rsidR="002A4412" w:rsidRPr="002D5580" w:rsidRDefault="002A4412" w:rsidP="003F1B16">
      <w:pPr>
        <w:pStyle w:val="Odstavecseseznamem"/>
        <w:numPr>
          <w:ilvl w:val="0"/>
          <w:numId w:val="8"/>
        </w:numPr>
        <w:spacing w:before="0"/>
        <w:rPr>
          <w:color w:val="808080" w:themeColor="background1" w:themeShade="80"/>
          <w:sz w:val="20"/>
          <w:szCs w:val="20"/>
          <w:lang w:val="cs-CZ"/>
        </w:rPr>
      </w:pPr>
      <w:r w:rsidRPr="002D5580">
        <w:rPr>
          <w:sz w:val="20"/>
          <w:szCs w:val="20"/>
          <w:lang w:val="cs-CZ"/>
        </w:rPr>
        <w:t xml:space="preserve">z toho členů do 18 let: </w:t>
      </w:r>
    </w:p>
    <w:p w:rsidR="002A4412" w:rsidRPr="002D5580" w:rsidRDefault="002A4412" w:rsidP="003F1B16">
      <w:pPr>
        <w:pStyle w:val="Odstavecseseznamem"/>
        <w:spacing w:before="0"/>
        <w:ind w:left="0"/>
        <w:jc w:val="left"/>
        <w:rPr>
          <w:b/>
          <w:sz w:val="20"/>
          <w:szCs w:val="20"/>
          <w:u w:val="single"/>
          <w:lang w:val="cs-CZ"/>
        </w:rPr>
      </w:pPr>
    </w:p>
    <w:p w:rsidR="002A4412" w:rsidRPr="002D5580" w:rsidRDefault="002A4412" w:rsidP="003F1B16">
      <w:pPr>
        <w:pStyle w:val="Odstavecseseznamem"/>
        <w:spacing w:before="0"/>
        <w:ind w:left="0"/>
        <w:jc w:val="left"/>
        <w:rPr>
          <w:b/>
          <w:sz w:val="20"/>
          <w:szCs w:val="20"/>
          <w:u w:val="single"/>
          <w:lang w:val="cs-CZ"/>
        </w:rPr>
      </w:pPr>
    </w:p>
    <w:p w:rsidR="002A4412" w:rsidRPr="002D5580" w:rsidRDefault="002A4412" w:rsidP="003F1B16">
      <w:pPr>
        <w:pStyle w:val="Odstavecseseznamem"/>
        <w:spacing w:before="0"/>
        <w:ind w:left="0"/>
        <w:jc w:val="left"/>
        <w:rPr>
          <w:b/>
          <w:sz w:val="20"/>
          <w:szCs w:val="20"/>
          <w:u w:val="single"/>
          <w:lang w:val="cs-CZ"/>
        </w:rPr>
      </w:pPr>
    </w:p>
    <w:p w:rsidR="003F1B16" w:rsidRPr="002D5580" w:rsidRDefault="003F1B16" w:rsidP="003F1B16">
      <w:pPr>
        <w:pStyle w:val="Odstavecseseznamem"/>
        <w:spacing w:before="0"/>
        <w:ind w:left="0"/>
        <w:jc w:val="left"/>
        <w:rPr>
          <w:b/>
          <w:sz w:val="20"/>
          <w:szCs w:val="20"/>
          <w:u w:val="single"/>
          <w:lang w:val="cs-CZ"/>
        </w:rPr>
      </w:pPr>
    </w:p>
    <w:p w:rsidR="002A4412" w:rsidRPr="002D5580" w:rsidRDefault="002A4412" w:rsidP="003F1B16">
      <w:pPr>
        <w:jc w:val="left"/>
        <w:rPr>
          <w:rFonts w:eastAsia="Calibri"/>
          <w:b/>
          <w:sz w:val="20"/>
          <w:szCs w:val="20"/>
          <w:lang w:val="cs-CZ"/>
        </w:rPr>
      </w:pPr>
      <w:r w:rsidRPr="002D5580">
        <w:rPr>
          <w:rFonts w:eastAsia="Calibri"/>
          <w:b/>
          <w:sz w:val="20"/>
          <w:szCs w:val="20"/>
          <w:lang w:val="cs-CZ"/>
        </w:rPr>
        <w:lastRenderedPageBreak/>
        <w:t>1. S jakými největšími problémy se potýkáte při zajištění současného chodu organizace:</w:t>
      </w:r>
    </w:p>
    <w:p w:rsidR="002A4412" w:rsidRPr="002D5580" w:rsidRDefault="002A4412" w:rsidP="003F1B16">
      <w:pPr>
        <w:pStyle w:val="Odstavecseseznamem"/>
        <w:numPr>
          <w:ilvl w:val="0"/>
          <w:numId w:val="9"/>
        </w:numPr>
        <w:spacing w:before="0"/>
        <w:ind w:left="499" w:hanging="357"/>
        <w:jc w:val="left"/>
        <w:rPr>
          <w:rFonts w:eastAsia="Calibri"/>
          <w:sz w:val="20"/>
          <w:szCs w:val="20"/>
          <w:lang w:val="cs-CZ" w:eastAsia="cs-CZ"/>
        </w:rPr>
      </w:pPr>
      <w:r w:rsidRPr="002D5580">
        <w:rPr>
          <w:rFonts w:eastAsia="Calibri"/>
          <w:sz w:val="20"/>
          <w:szCs w:val="20"/>
          <w:lang w:val="cs-CZ" w:eastAsia="cs-CZ"/>
        </w:rPr>
        <w:t>Nedostatek finančních prostředků na provoz organizace.  Ročně chybí cca ...………..,- Kč</w:t>
      </w:r>
    </w:p>
    <w:p w:rsidR="002A4412" w:rsidRPr="002D5580" w:rsidRDefault="002A4412" w:rsidP="003F1B16">
      <w:pPr>
        <w:numPr>
          <w:ilvl w:val="0"/>
          <w:numId w:val="9"/>
        </w:numPr>
        <w:spacing w:before="0"/>
        <w:ind w:left="499" w:hanging="357"/>
        <w:jc w:val="left"/>
        <w:rPr>
          <w:rFonts w:eastAsia="Calibri"/>
          <w:sz w:val="20"/>
          <w:szCs w:val="20"/>
          <w:lang w:val="cs-CZ"/>
        </w:rPr>
      </w:pPr>
      <w:r w:rsidRPr="002D5580">
        <w:rPr>
          <w:rFonts w:eastAsia="Calibri"/>
          <w:sz w:val="20"/>
          <w:szCs w:val="20"/>
          <w:lang w:val="cs-CZ"/>
        </w:rPr>
        <w:t>Chybějící vybavení pro činnost organizace (stroje, zařízení apod.)</w:t>
      </w:r>
    </w:p>
    <w:p w:rsidR="002A4412" w:rsidRPr="002D5580" w:rsidRDefault="002A4412" w:rsidP="003F1B16">
      <w:pPr>
        <w:numPr>
          <w:ilvl w:val="0"/>
          <w:numId w:val="9"/>
        </w:numPr>
        <w:spacing w:before="0"/>
        <w:ind w:left="499" w:hanging="357"/>
        <w:jc w:val="left"/>
        <w:rPr>
          <w:rFonts w:eastAsia="Calibri"/>
          <w:sz w:val="20"/>
          <w:szCs w:val="20"/>
          <w:lang w:val="cs-CZ"/>
        </w:rPr>
      </w:pPr>
      <w:r w:rsidRPr="002D5580">
        <w:rPr>
          <w:rFonts w:eastAsia="Calibri"/>
          <w:sz w:val="20"/>
          <w:szCs w:val="20"/>
          <w:lang w:val="cs-CZ"/>
        </w:rPr>
        <w:t>Nízký zájem o služby organizace</w:t>
      </w:r>
    </w:p>
    <w:p w:rsidR="002A4412" w:rsidRPr="002D5580" w:rsidRDefault="002A4412" w:rsidP="003F1B16">
      <w:pPr>
        <w:numPr>
          <w:ilvl w:val="0"/>
          <w:numId w:val="9"/>
        </w:numPr>
        <w:spacing w:before="0"/>
        <w:ind w:left="499" w:hanging="357"/>
        <w:jc w:val="left"/>
        <w:rPr>
          <w:rFonts w:eastAsia="Calibri"/>
          <w:sz w:val="20"/>
          <w:szCs w:val="20"/>
          <w:lang w:val="cs-CZ"/>
        </w:rPr>
      </w:pPr>
      <w:r w:rsidRPr="002D5580">
        <w:rPr>
          <w:rFonts w:eastAsia="Calibri"/>
          <w:sz w:val="20"/>
          <w:szCs w:val="20"/>
          <w:lang w:val="cs-CZ"/>
        </w:rPr>
        <w:t>Nedostatek personálního zajištění chodu organizace</w:t>
      </w:r>
    </w:p>
    <w:p w:rsidR="002A4412" w:rsidRPr="002D5580" w:rsidRDefault="002A4412" w:rsidP="003F1B16">
      <w:pPr>
        <w:numPr>
          <w:ilvl w:val="0"/>
          <w:numId w:val="9"/>
        </w:numPr>
        <w:spacing w:before="0"/>
        <w:ind w:left="499" w:hanging="357"/>
        <w:jc w:val="left"/>
        <w:rPr>
          <w:rFonts w:eastAsia="Calibri"/>
          <w:sz w:val="20"/>
          <w:szCs w:val="20"/>
          <w:lang w:val="cs-CZ"/>
        </w:rPr>
      </w:pPr>
      <w:r w:rsidRPr="002D5580">
        <w:rPr>
          <w:rFonts w:eastAsia="Calibri"/>
          <w:sz w:val="20"/>
          <w:szCs w:val="20"/>
          <w:lang w:val="cs-CZ"/>
        </w:rPr>
        <w:t>Nedostatečná propagace činnosti a nabídky organizace</w:t>
      </w:r>
    </w:p>
    <w:p w:rsidR="002A4412" w:rsidRPr="002D5580" w:rsidRDefault="002A4412" w:rsidP="003F1B16">
      <w:pPr>
        <w:numPr>
          <w:ilvl w:val="0"/>
          <w:numId w:val="9"/>
        </w:numPr>
        <w:spacing w:before="0"/>
        <w:ind w:left="499" w:hanging="357"/>
        <w:jc w:val="left"/>
        <w:rPr>
          <w:rFonts w:eastAsia="Calibri"/>
          <w:sz w:val="20"/>
          <w:szCs w:val="20"/>
          <w:lang w:val="cs-CZ"/>
        </w:rPr>
      </w:pPr>
      <w:r w:rsidRPr="002D5580">
        <w:rPr>
          <w:rFonts w:eastAsia="Calibri"/>
          <w:sz w:val="20"/>
          <w:szCs w:val="20"/>
          <w:lang w:val="cs-CZ"/>
        </w:rPr>
        <w:t>Nedopovídající kvalifikace osob zajišťující činnost organizace</w:t>
      </w:r>
    </w:p>
    <w:p w:rsidR="002A4412" w:rsidRPr="002D5580" w:rsidRDefault="002A4412" w:rsidP="003F1B16">
      <w:pPr>
        <w:numPr>
          <w:ilvl w:val="0"/>
          <w:numId w:val="9"/>
        </w:numPr>
        <w:spacing w:before="0"/>
        <w:ind w:left="499" w:hanging="357"/>
        <w:jc w:val="left"/>
        <w:rPr>
          <w:rFonts w:eastAsia="Calibri"/>
          <w:sz w:val="20"/>
          <w:szCs w:val="20"/>
          <w:lang w:val="cs-CZ"/>
        </w:rPr>
      </w:pPr>
      <w:r w:rsidRPr="002D5580">
        <w:rPr>
          <w:rFonts w:eastAsia="Calibri"/>
          <w:sz w:val="20"/>
          <w:szCs w:val="20"/>
          <w:lang w:val="cs-CZ"/>
        </w:rPr>
        <w:t>Nízká aktivita členů naší organizace</w:t>
      </w:r>
    </w:p>
    <w:p w:rsidR="002A4412" w:rsidRPr="002D5580" w:rsidRDefault="002A4412" w:rsidP="003F1B16">
      <w:pPr>
        <w:numPr>
          <w:ilvl w:val="0"/>
          <w:numId w:val="9"/>
        </w:numPr>
        <w:spacing w:before="0"/>
        <w:ind w:left="499" w:hanging="357"/>
        <w:jc w:val="left"/>
        <w:rPr>
          <w:rFonts w:eastAsia="Calibri"/>
          <w:sz w:val="20"/>
          <w:szCs w:val="20"/>
          <w:lang w:val="cs-CZ"/>
        </w:rPr>
      </w:pPr>
      <w:r w:rsidRPr="002D5580">
        <w:rPr>
          <w:rFonts w:eastAsia="Calibri"/>
          <w:sz w:val="20"/>
          <w:szCs w:val="20"/>
          <w:lang w:val="cs-CZ"/>
        </w:rPr>
        <w:t>Nízká výměna zkušeností s podobnými organizacemi v ČR či zahraničí</w:t>
      </w:r>
    </w:p>
    <w:p w:rsidR="002A4412" w:rsidRPr="002D5580" w:rsidRDefault="002A4412" w:rsidP="003F1B16">
      <w:pPr>
        <w:numPr>
          <w:ilvl w:val="0"/>
          <w:numId w:val="9"/>
        </w:numPr>
        <w:spacing w:before="0"/>
        <w:ind w:left="499" w:hanging="357"/>
        <w:jc w:val="left"/>
        <w:rPr>
          <w:rFonts w:eastAsia="Calibri"/>
          <w:sz w:val="20"/>
          <w:szCs w:val="20"/>
          <w:lang w:val="cs-CZ"/>
        </w:rPr>
      </w:pPr>
      <w:r w:rsidRPr="002D5580">
        <w:rPr>
          <w:rFonts w:eastAsia="Calibri"/>
          <w:sz w:val="20"/>
          <w:szCs w:val="20"/>
          <w:lang w:val="cs-CZ"/>
        </w:rPr>
        <w:t>Jiné (vypište) …………………………………………</w:t>
      </w:r>
    </w:p>
    <w:p w:rsidR="002A4412" w:rsidRPr="002D5580" w:rsidRDefault="002A4412" w:rsidP="003F1B16">
      <w:pPr>
        <w:rPr>
          <w:rFonts w:eastAsia="Calibri"/>
          <w:sz w:val="20"/>
          <w:szCs w:val="20"/>
          <w:lang w:val="cs-CZ"/>
        </w:rPr>
      </w:pPr>
    </w:p>
    <w:p w:rsidR="002A4412" w:rsidRPr="002D5580" w:rsidRDefault="002A4412" w:rsidP="003F1B16">
      <w:pPr>
        <w:spacing w:before="0"/>
        <w:jc w:val="left"/>
        <w:rPr>
          <w:sz w:val="20"/>
          <w:szCs w:val="20"/>
          <w:lang w:val="cs-CZ"/>
        </w:rPr>
      </w:pPr>
      <w:r w:rsidRPr="002D5580">
        <w:rPr>
          <w:b/>
          <w:bCs/>
          <w:sz w:val="20"/>
          <w:szCs w:val="20"/>
          <w:lang w:val="cs-CZ"/>
        </w:rPr>
        <w:t xml:space="preserve">2. Co podle Vás potřebuje Vaše organizace k zajištění dalšího rozvoje a zajištění kvalitního fungování? </w:t>
      </w:r>
      <w:r w:rsidRPr="002D5580">
        <w:rPr>
          <w:sz w:val="20"/>
          <w:szCs w:val="20"/>
          <w:lang w:val="cs-CZ"/>
        </w:rPr>
        <w:t>(vyberte hodnotu důležitosti dle škály: 1 – velmi důležité; 2 – spíše důležité; 3 – důležité; 4 – málo nedůležité, 5 – bezvýznamné):</w:t>
      </w:r>
    </w:p>
    <w:tbl>
      <w:tblPr>
        <w:tblW w:w="5000" w:type="pct"/>
        <w:tblLayout w:type="fixed"/>
        <w:tblCellMar>
          <w:left w:w="70" w:type="dxa"/>
          <w:right w:w="70" w:type="dxa"/>
        </w:tblCellMar>
        <w:tblLook w:val="04A0"/>
      </w:tblPr>
      <w:tblGrid>
        <w:gridCol w:w="549"/>
        <w:gridCol w:w="4079"/>
        <w:gridCol w:w="390"/>
      </w:tblGrid>
      <w:tr w:rsidR="002A4412" w:rsidRPr="002D5580" w:rsidTr="009C4C99">
        <w:trPr>
          <w:trHeight w:val="300"/>
        </w:trPr>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4412" w:rsidRPr="002D5580" w:rsidRDefault="002A4412" w:rsidP="003F1B16">
            <w:pPr>
              <w:spacing w:before="0"/>
              <w:rPr>
                <w:color w:val="000000"/>
                <w:sz w:val="20"/>
                <w:szCs w:val="20"/>
                <w:lang w:val="cs-CZ"/>
              </w:rPr>
            </w:pPr>
            <w:r w:rsidRPr="002D5580">
              <w:rPr>
                <w:color w:val="000000"/>
                <w:sz w:val="20"/>
                <w:szCs w:val="20"/>
                <w:lang w:val="cs-CZ"/>
              </w:rPr>
              <w:t>1.</w:t>
            </w:r>
          </w:p>
        </w:tc>
        <w:tc>
          <w:tcPr>
            <w:tcW w:w="4064" w:type="pct"/>
            <w:tcBorders>
              <w:top w:val="single" w:sz="4" w:space="0" w:color="auto"/>
              <w:left w:val="nil"/>
              <w:bottom w:val="single" w:sz="4" w:space="0" w:color="auto"/>
              <w:right w:val="single" w:sz="4" w:space="0" w:color="auto"/>
            </w:tcBorders>
            <w:shd w:val="clear" w:color="auto" w:fill="auto"/>
            <w:noWrap/>
            <w:vAlign w:val="bottom"/>
          </w:tcPr>
          <w:p w:rsidR="002A4412" w:rsidRPr="002D5580" w:rsidRDefault="002A4412" w:rsidP="003F1B16">
            <w:pPr>
              <w:spacing w:before="0"/>
              <w:rPr>
                <w:color w:val="000000"/>
                <w:sz w:val="20"/>
                <w:szCs w:val="20"/>
                <w:lang w:val="cs-CZ"/>
              </w:rPr>
            </w:pPr>
            <w:r w:rsidRPr="002D5580">
              <w:rPr>
                <w:rFonts w:eastAsia="Calibri"/>
                <w:sz w:val="20"/>
                <w:szCs w:val="20"/>
                <w:lang w:val="cs-CZ"/>
              </w:rPr>
              <w:t>Zajistit stabilní zdroj financí na organizaci</w:t>
            </w:r>
          </w:p>
        </w:tc>
        <w:tc>
          <w:tcPr>
            <w:tcW w:w="389" w:type="pct"/>
            <w:tcBorders>
              <w:top w:val="single" w:sz="4" w:space="0" w:color="auto"/>
              <w:left w:val="nil"/>
              <w:bottom w:val="single" w:sz="4" w:space="0" w:color="auto"/>
              <w:right w:val="single" w:sz="4" w:space="0" w:color="auto"/>
            </w:tcBorders>
            <w:shd w:val="clear" w:color="auto" w:fill="auto"/>
            <w:noWrap/>
            <w:vAlign w:val="bottom"/>
            <w:hideMark/>
          </w:tcPr>
          <w:p w:rsidR="002A4412" w:rsidRPr="002D5580" w:rsidRDefault="002A4412" w:rsidP="003F1B16">
            <w:pPr>
              <w:spacing w:before="0"/>
              <w:rPr>
                <w:color w:val="000000"/>
                <w:sz w:val="20"/>
                <w:szCs w:val="20"/>
                <w:lang w:val="cs-CZ"/>
              </w:rPr>
            </w:pPr>
            <w:r w:rsidRPr="002D5580">
              <w:rPr>
                <w:color w:val="000000"/>
                <w:sz w:val="20"/>
                <w:szCs w:val="20"/>
                <w:lang w:val="cs-CZ"/>
              </w:rPr>
              <w:t> </w:t>
            </w:r>
          </w:p>
        </w:tc>
      </w:tr>
      <w:tr w:rsidR="002A4412" w:rsidRPr="002D5580" w:rsidTr="009C4C99">
        <w:trPr>
          <w:trHeight w:val="300"/>
        </w:trPr>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A4412" w:rsidRPr="002D5580" w:rsidRDefault="002A4412" w:rsidP="003F1B16">
            <w:pPr>
              <w:spacing w:before="0"/>
              <w:rPr>
                <w:color w:val="000000"/>
                <w:sz w:val="20"/>
                <w:szCs w:val="20"/>
                <w:lang w:val="cs-CZ"/>
              </w:rPr>
            </w:pPr>
            <w:r w:rsidRPr="002D5580">
              <w:rPr>
                <w:color w:val="000000"/>
                <w:sz w:val="20"/>
                <w:szCs w:val="20"/>
                <w:lang w:val="cs-CZ"/>
              </w:rPr>
              <w:t>2.</w:t>
            </w:r>
          </w:p>
        </w:tc>
        <w:tc>
          <w:tcPr>
            <w:tcW w:w="4064" w:type="pct"/>
            <w:tcBorders>
              <w:top w:val="single" w:sz="4" w:space="0" w:color="auto"/>
              <w:left w:val="nil"/>
              <w:bottom w:val="single" w:sz="4" w:space="0" w:color="auto"/>
              <w:right w:val="single" w:sz="4" w:space="0" w:color="auto"/>
            </w:tcBorders>
            <w:shd w:val="clear" w:color="auto" w:fill="auto"/>
            <w:noWrap/>
            <w:vAlign w:val="bottom"/>
          </w:tcPr>
          <w:p w:rsidR="002A4412" w:rsidRPr="002D5580" w:rsidRDefault="002A4412" w:rsidP="003F1B16">
            <w:pPr>
              <w:spacing w:before="0"/>
              <w:rPr>
                <w:color w:val="000000"/>
                <w:sz w:val="20"/>
                <w:szCs w:val="20"/>
                <w:lang w:val="cs-CZ"/>
              </w:rPr>
            </w:pPr>
            <w:r w:rsidRPr="002D5580">
              <w:rPr>
                <w:rFonts w:eastAsia="Calibri"/>
                <w:sz w:val="20"/>
                <w:szCs w:val="20"/>
                <w:lang w:val="cs-CZ"/>
              </w:rPr>
              <w:t>Zajistit chybějící prostory pro činnost organizace (nákup, nájem, rekonstrukce)</w:t>
            </w:r>
          </w:p>
        </w:tc>
        <w:tc>
          <w:tcPr>
            <w:tcW w:w="389" w:type="pct"/>
            <w:tcBorders>
              <w:top w:val="single" w:sz="4" w:space="0" w:color="auto"/>
              <w:left w:val="nil"/>
              <w:bottom w:val="single" w:sz="4" w:space="0" w:color="auto"/>
              <w:right w:val="single" w:sz="4" w:space="0" w:color="auto"/>
            </w:tcBorders>
            <w:shd w:val="clear" w:color="auto" w:fill="auto"/>
            <w:noWrap/>
            <w:vAlign w:val="bottom"/>
            <w:hideMark/>
          </w:tcPr>
          <w:p w:rsidR="002A4412" w:rsidRPr="002D5580" w:rsidRDefault="002A4412" w:rsidP="003F1B16">
            <w:pPr>
              <w:spacing w:before="0"/>
              <w:rPr>
                <w:color w:val="000000"/>
                <w:sz w:val="20"/>
                <w:szCs w:val="20"/>
                <w:lang w:val="cs-CZ"/>
              </w:rPr>
            </w:pPr>
            <w:r w:rsidRPr="002D5580">
              <w:rPr>
                <w:color w:val="000000"/>
                <w:sz w:val="20"/>
                <w:szCs w:val="20"/>
                <w:lang w:val="cs-CZ"/>
              </w:rPr>
              <w:t> </w:t>
            </w:r>
          </w:p>
        </w:tc>
      </w:tr>
      <w:tr w:rsidR="002A4412" w:rsidRPr="002D5580" w:rsidTr="009C4C99">
        <w:trPr>
          <w:trHeight w:val="300"/>
        </w:trPr>
        <w:tc>
          <w:tcPr>
            <w:tcW w:w="547" w:type="pct"/>
            <w:tcBorders>
              <w:top w:val="nil"/>
              <w:left w:val="single" w:sz="4" w:space="0" w:color="auto"/>
              <w:bottom w:val="single" w:sz="4" w:space="0" w:color="auto"/>
              <w:right w:val="single" w:sz="4" w:space="0" w:color="auto"/>
            </w:tcBorders>
            <w:shd w:val="clear" w:color="auto" w:fill="auto"/>
            <w:noWrap/>
            <w:vAlign w:val="bottom"/>
          </w:tcPr>
          <w:p w:rsidR="002A4412" w:rsidRPr="002D5580" w:rsidRDefault="002A4412" w:rsidP="003F1B16">
            <w:pPr>
              <w:spacing w:before="0"/>
              <w:rPr>
                <w:color w:val="000000"/>
                <w:sz w:val="20"/>
                <w:szCs w:val="20"/>
                <w:lang w:val="cs-CZ"/>
              </w:rPr>
            </w:pPr>
            <w:r w:rsidRPr="002D5580">
              <w:rPr>
                <w:color w:val="000000"/>
                <w:sz w:val="20"/>
                <w:szCs w:val="20"/>
                <w:lang w:val="cs-CZ"/>
              </w:rPr>
              <w:t>3.</w:t>
            </w:r>
          </w:p>
        </w:tc>
        <w:tc>
          <w:tcPr>
            <w:tcW w:w="4064" w:type="pct"/>
            <w:tcBorders>
              <w:top w:val="nil"/>
              <w:left w:val="nil"/>
              <w:bottom w:val="single" w:sz="4" w:space="0" w:color="auto"/>
              <w:right w:val="single" w:sz="4" w:space="0" w:color="auto"/>
            </w:tcBorders>
            <w:shd w:val="clear" w:color="auto" w:fill="auto"/>
            <w:noWrap/>
            <w:vAlign w:val="bottom"/>
          </w:tcPr>
          <w:p w:rsidR="002A4412" w:rsidRPr="002D5580" w:rsidRDefault="002A4412" w:rsidP="003F1B16">
            <w:pPr>
              <w:spacing w:before="0"/>
              <w:rPr>
                <w:color w:val="000000"/>
                <w:sz w:val="20"/>
                <w:szCs w:val="20"/>
                <w:lang w:val="cs-CZ"/>
              </w:rPr>
            </w:pPr>
            <w:r w:rsidRPr="002D5580">
              <w:rPr>
                <w:rFonts w:eastAsia="Calibri"/>
                <w:sz w:val="20"/>
                <w:szCs w:val="20"/>
                <w:lang w:val="cs-CZ"/>
              </w:rPr>
              <w:t>Nakoupit chybějící vybavení pro činnost organizace (stroje, zařízení apod.)</w:t>
            </w:r>
          </w:p>
        </w:tc>
        <w:tc>
          <w:tcPr>
            <w:tcW w:w="389" w:type="pct"/>
            <w:tcBorders>
              <w:top w:val="nil"/>
              <w:left w:val="nil"/>
              <w:bottom w:val="single" w:sz="4" w:space="0" w:color="auto"/>
              <w:right w:val="single" w:sz="4" w:space="0" w:color="auto"/>
            </w:tcBorders>
            <w:shd w:val="clear" w:color="auto" w:fill="auto"/>
            <w:noWrap/>
            <w:vAlign w:val="bottom"/>
            <w:hideMark/>
          </w:tcPr>
          <w:p w:rsidR="002A4412" w:rsidRPr="002D5580" w:rsidRDefault="002A4412" w:rsidP="003F1B16">
            <w:pPr>
              <w:spacing w:before="0"/>
              <w:rPr>
                <w:color w:val="000000"/>
                <w:sz w:val="20"/>
                <w:szCs w:val="20"/>
                <w:lang w:val="cs-CZ"/>
              </w:rPr>
            </w:pPr>
            <w:r w:rsidRPr="002D5580">
              <w:rPr>
                <w:color w:val="000000"/>
                <w:sz w:val="20"/>
                <w:szCs w:val="20"/>
                <w:lang w:val="cs-CZ"/>
              </w:rPr>
              <w:t> </w:t>
            </w:r>
          </w:p>
        </w:tc>
      </w:tr>
      <w:tr w:rsidR="002A4412" w:rsidRPr="002D5580" w:rsidTr="009C4C99">
        <w:trPr>
          <w:trHeight w:val="300"/>
        </w:trPr>
        <w:tc>
          <w:tcPr>
            <w:tcW w:w="547" w:type="pct"/>
            <w:tcBorders>
              <w:top w:val="nil"/>
              <w:left w:val="single" w:sz="4" w:space="0" w:color="auto"/>
              <w:bottom w:val="single" w:sz="4" w:space="0" w:color="auto"/>
              <w:right w:val="single" w:sz="4" w:space="0" w:color="auto"/>
            </w:tcBorders>
            <w:shd w:val="clear" w:color="auto" w:fill="auto"/>
            <w:noWrap/>
            <w:vAlign w:val="bottom"/>
          </w:tcPr>
          <w:p w:rsidR="002A4412" w:rsidRPr="002D5580" w:rsidRDefault="002A4412" w:rsidP="003F1B16">
            <w:pPr>
              <w:spacing w:before="0"/>
              <w:rPr>
                <w:color w:val="000000"/>
                <w:sz w:val="20"/>
                <w:szCs w:val="20"/>
                <w:lang w:val="cs-CZ"/>
              </w:rPr>
            </w:pPr>
            <w:r w:rsidRPr="002D5580">
              <w:rPr>
                <w:color w:val="000000"/>
                <w:sz w:val="20"/>
                <w:szCs w:val="20"/>
                <w:lang w:val="cs-CZ"/>
              </w:rPr>
              <w:t>4.</w:t>
            </w:r>
          </w:p>
        </w:tc>
        <w:tc>
          <w:tcPr>
            <w:tcW w:w="4064" w:type="pct"/>
            <w:tcBorders>
              <w:top w:val="nil"/>
              <w:left w:val="nil"/>
              <w:bottom w:val="single" w:sz="4" w:space="0" w:color="auto"/>
              <w:right w:val="single" w:sz="4" w:space="0" w:color="auto"/>
            </w:tcBorders>
            <w:shd w:val="clear" w:color="auto" w:fill="auto"/>
            <w:noWrap/>
            <w:vAlign w:val="bottom"/>
          </w:tcPr>
          <w:p w:rsidR="002A4412" w:rsidRPr="002D5580" w:rsidRDefault="002A4412" w:rsidP="003F1B16">
            <w:pPr>
              <w:spacing w:before="0"/>
              <w:rPr>
                <w:color w:val="000000"/>
                <w:sz w:val="20"/>
                <w:szCs w:val="20"/>
                <w:lang w:val="cs-CZ"/>
              </w:rPr>
            </w:pPr>
            <w:r w:rsidRPr="002D5580">
              <w:rPr>
                <w:rFonts w:eastAsia="Calibri"/>
                <w:sz w:val="20"/>
                <w:szCs w:val="20"/>
                <w:lang w:val="cs-CZ"/>
              </w:rPr>
              <w:t>Rozšířit působení organizace v činnosti</w:t>
            </w:r>
          </w:p>
        </w:tc>
        <w:tc>
          <w:tcPr>
            <w:tcW w:w="389" w:type="pct"/>
            <w:tcBorders>
              <w:top w:val="nil"/>
              <w:left w:val="nil"/>
              <w:bottom w:val="single" w:sz="4" w:space="0" w:color="auto"/>
              <w:right w:val="single" w:sz="4" w:space="0" w:color="auto"/>
            </w:tcBorders>
            <w:shd w:val="clear" w:color="auto" w:fill="auto"/>
            <w:noWrap/>
            <w:vAlign w:val="bottom"/>
            <w:hideMark/>
          </w:tcPr>
          <w:p w:rsidR="002A4412" w:rsidRPr="002D5580" w:rsidRDefault="002A4412" w:rsidP="003F1B16">
            <w:pPr>
              <w:spacing w:before="0"/>
              <w:rPr>
                <w:color w:val="000000"/>
                <w:sz w:val="20"/>
                <w:szCs w:val="20"/>
                <w:lang w:val="cs-CZ"/>
              </w:rPr>
            </w:pPr>
            <w:r w:rsidRPr="002D5580">
              <w:rPr>
                <w:color w:val="000000"/>
                <w:sz w:val="20"/>
                <w:szCs w:val="20"/>
                <w:lang w:val="cs-CZ"/>
              </w:rPr>
              <w:t> </w:t>
            </w:r>
          </w:p>
        </w:tc>
      </w:tr>
      <w:tr w:rsidR="002A4412" w:rsidRPr="002D5580" w:rsidTr="009C4C99">
        <w:trPr>
          <w:trHeight w:val="300"/>
        </w:trPr>
        <w:tc>
          <w:tcPr>
            <w:tcW w:w="547" w:type="pct"/>
            <w:tcBorders>
              <w:top w:val="nil"/>
              <w:left w:val="single" w:sz="4" w:space="0" w:color="auto"/>
              <w:bottom w:val="single" w:sz="4" w:space="0" w:color="auto"/>
              <w:right w:val="single" w:sz="4" w:space="0" w:color="auto"/>
            </w:tcBorders>
            <w:shd w:val="clear" w:color="auto" w:fill="auto"/>
            <w:noWrap/>
            <w:vAlign w:val="bottom"/>
          </w:tcPr>
          <w:p w:rsidR="002A4412" w:rsidRPr="002D5580" w:rsidRDefault="002A4412" w:rsidP="003F1B16">
            <w:pPr>
              <w:spacing w:before="0"/>
              <w:rPr>
                <w:color w:val="000000"/>
                <w:sz w:val="20"/>
                <w:szCs w:val="20"/>
                <w:lang w:val="cs-CZ"/>
              </w:rPr>
            </w:pPr>
            <w:r w:rsidRPr="002D5580">
              <w:rPr>
                <w:color w:val="000000"/>
                <w:sz w:val="20"/>
                <w:szCs w:val="20"/>
                <w:lang w:val="cs-CZ"/>
              </w:rPr>
              <w:t>5.</w:t>
            </w:r>
          </w:p>
        </w:tc>
        <w:tc>
          <w:tcPr>
            <w:tcW w:w="4064" w:type="pct"/>
            <w:tcBorders>
              <w:top w:val="nil"/>
              <w:left w:val="nil"/>
              <w:bottom w:val="single" w:sz="4" w:space="0" w:color="auto"/>
              <w:right w:val="single" w:sz="4" w:space="0" w:color="auto"/>
            </w:tcBorders>
            <w:shd w:val="clear" w:color="auto" w:fill="auto"/>
            <w:noWrap/>
            <w:vAlign w:val="bottom"/>
          </w:tcPr>
          <w:p w:rsidR="002A4412" w:rsidRPr="002D5580" w:rsidRDefault="002A4412" w:rsidP="003F1B16">
            <w:pPr>
              <w:spacing w:before="0"/>
              <w:rPr>
                <w:color w:val="000000"/>
                <w:sz w:val="20"/>
                <w:szCs w:val="20"/>
                <w:lang w:val="cs-CZ"/>
              </w:rPr>
            </w:pPr>
            <w:r w:rsidRPr="002D5580">
              <w:rPr>
                <w:rFonts w:eastAsia="Calibri"/>
                <w:sz w:val="20"/>
                <w:szCs w:val="20"/>
                <w:lang w:val="cs-CZ"/>
              </w:rPr>
              <w:t>Zvýšit počet členů</w:t>
            </w:r>
          </w:p>
        </w:tc>
        <w:tc>
          <w:tcPr>
            <w:tcW w:w="389" w:type="pct"/>
            <w:tcBorders>
              <w:top w:val="nil"/>
              <w:left w:val="nil"/>
              <w:bottom w:val="single" w:sz="4" w:space="0" w:color="auto"/>
              <w:right w:val="single" w:sz="4" w:space="0" w:color="auto"/>
            </w:tcBorders>
            <w:shd w:val="clear" w:color="auto" w:fill="auto"/>
            <w:noWrap/>
            <w:vAlign w:val="bottom"/>
            <w:hideMark/>
          </w:tcPr>
          <w:p w:rsidR="002A4412" w:rsidRPr="002D5580" w:rsidRDefault="002A4412" w:rsidP="003F1B16">
            <w:pPr>
              <w:spacing w:before="0"/>
              <w:rPr>
                <w:color w:val="000000"/>
                <w:sz w:val="20"/>
                <w:szCs w:val="20"/>
                <w:lang w:val="cs-CZ"/>
              </w:rPr>
            </w:pPr>
            <w:r w:rsidRPr="002D5580">
              <w:rPr>
                <w:color w:val="000000"/>
                <w:sz w:val="20"/>
                <w:szCs w:val="20"/>
                <w:lang w:val="cs-CZ"/>
              </w:rPr>
              <w:t> </w:t>
            </w:r>
          </w:p>
        </w:tc>
      </w:tr>
      <w:tr w:rsidR="002A4412" w:rsidRPr="002D5580" w:rsidTr="009C4C99">
        <w:trPr>
          <w:trHeight w:val="300"/>
        </w:trPr>
        <w:tc>
          <w:tcPr>
            <w:tcW w:w="547" w:type="pct"/>
            <w:tcBorders>
              <w:top w:val="nil"/>
              <w:left w:val="single" w:sz="4" w:space="0" w:color="auto"/>
              <w:bottom w:val="single" w:sz="4" w:space="0" w:color="auto"/>
              <w:right w:val="single" w:sz="4" w:space="0" w:color="auto"/>
            </w:tcBorders>
            <w:shd w:val="clear" w:color="auto" w:fill="auto"/>
            <w:noWrap/>
            <w:vAlign w:val="bottom"/>
          </w:tcPr>
          <w:p w:rsidR="002A4412" w:rsidRPr="002D5580" w:rsidRDefault="002A4412" w:rsidP="003F1B16">
            <w:pPr>
              <w:spacing w:before="0"/>
              <w:rPr>
                <w:color w:val="000000"/>
                <w:sz w:val="20"/>
                <w:szCs w:val="20"/>
                <w:lang w:val="cs-CZ"/>
              </w:rPr>
            </w:pPr>
            <w:r w:rsidRPr="002D5580">
              <w:rPr>
                <w:color w:val="000000"/>
                <w:sz w:val="20"/>
                <w:szCs w:val="20"/>
                <w:lang w:val="cs-CZ"/>
              </w:rPr>
              <w:t>6.</w:t>
            </w:r>
          </w:p>
        </w:tc>
        <w:tc>
          <w:tcPr>
            <w:tcW w:w="4064" w:type="pct"/>
            <w:tcBorders>
              <w:top w:val="nil"/>
              <w:left w:val="nil"/>
              <w:bottom w:val="single" w:sz="4" w:space="0" w:color="auto"/>
              <w:right w:val="single" w:sz="4" w:space="0" w:color="auto"/>
            </w:tcBorders>
            <w:shd w:val="clear" w:color="auto" w:fill="auto"/>
            <w:noWrap/>
            <w:vAlign w:val="bottom"/>
          </w:tcPr>
          <w:p w:rsidR="002A4412" w:rsidRPr="002D5580" w:rsidRDefault="002A4412" w:rsidP="003F1B16">
            <w:pPr>
              <w:spacing w:before="0"/>
              <w:rPr>
                <w:color w:val="000000"/>
                <w:sz w:val="20"/>
                <w:szCs w:val="20"/>
                <w:lang w:val="cs-CZ"/>
              </w:rPr>
            </w:pPr>
            <w:r w:rsidRPr="002D5580">
              <w:rPr>
                <w:rFonts w:eastAsia="Calibri"/>
                <w:sz w:val="20"/>
                <w:szCs w:val="20"/>
                <w:lang w:val="cs-CZ"/>
              </w:rPr>
              <w:t>Zvýšit zapojení našich členů do činnosti organizace</w:t>
            </w:r>
          </w:p>
        </w:tc>
        <w:tc>
          <w:tcPr>
            <w:tcW w:w="389" w:type="pct"/>
            <w:tcBorders>
              <w:top w:val="nil"/>
              <w:left w:val="nil"/>
              <w:bottom w:val="single" w:sz="4" w:space="0" w:color="auto"/>
              <w:right w:val="single" w:sz="4" w:space="0" w:color="auto"/>
            </w:tcBorders>
            <w:shd w:val="clear" w:color="auto" w:fill="auto"/>
            <w:noWrap/>
            <w:vAlign w:val="bottom"/>
            <w:hideMark/>
          </w:tcPr>
          <w:p w:rsidR="002A4412" w:rsidRPr="002D5580" w:rsidRDefault="002A4412" w:rsidP="003F1B16">
            <w:pPr>
              <w:spacing w:before="0"/>
              <w:rPr>
                <w:color w:val="000000"/>
                <w:sz w:val="20"/>
                <w:szCs w:val="20"/>
                <w:lang w:val="cs-CZ"/>
              </w:rPr>
            </w:pPr>
            <w:r w:rsidRPr="002D5580">
              <w:rPr>
                <w:color w:val="000000"/>
                <w:sz w:val="20"/>
                <w:szCs w:val="20"/>
                <w:lang w:val="cs-CZ"/>
              </w:rPr>
              <w:t> </w:t>
            </w:r>
          </w:p>
        </w:tc>
      </w:tr>
      <w:tr w:rsidR="002A4412" w:rsidRPr="002D5580" w:rsidTr="009C4C99">
        <w:trPr>
          <w:trHeight w:val="300"/>
        </w:trPr>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A4412" w:rsidRPr="002D5580" w:rsidRDefault="002A4412" w:rsidP="003F1B16">
            <w:pPr>
              <w:spacing w:before="0"/>
              <w:rPr>
                <w:color w:val="000000"/>
                <w:sz w:val="20"/>
                <w:szCs w:val="20"/>
                <w:lang w:val="cs-CZ"/>
              </w:rPr>
            </w:pPr>
            <w:r w:rsidRPr="002D5580">
              <w:rPr>
                <w:color w:val="000000"/>
                <w:sz w:val="20"/>
                <w:szCs w:val="20"/>
                <w:lang w:val="cs-CZ"/>
              </w:rPr>
              <w:t>7.</w:t>
            </w:r>
          </w:p>
        </w:tc>
        <w:tc>
          <w:tcPr>
            <w:tcW w:w="4064" w:type="pct"/>
            <w:tcBorders>
              <w:top w:val="single" w:sz="4" w:space="0" w:color="auto"/>
              <w:left w:val="nil"/>
              <w:bottom w:val="single" w:sz="4" w:space="0" w:color="auto"/>
              <w:right w:val="single" w:sz="4" w:space="0" w:color="auto"/>
            </w:tcBorders>
            <w:shd w:val="clear" w:color="auto" w:fill="auto"/>
            <w:noWrap/>
            <w:vAlign w:val="bottom"/>
          </w:tcPr>
          <w:p w:rsidR="002A4412" w:rsidRPr="002D5580" w:rsidRDefault="002A4412" w:rsidP="003F1B16">
            <w:pPr>
              <w:spacing w:before="0"/>
              <w:rPr>
                <w:color w:val="000000"/>
                <w:sz w:val="20"/>
                <w:szCs w:val="20"/>
                <w:lang w:val="cs-CZ"/>
              </w:rPr>
            </w:pPr>
            <w:r w:rsidRPr="002D5580">
              <w:rPr>
                <w:rFonts w:eastAsia="Calibri"/>
                <w:sz w:val="20"/>
                <w:szCs w:val="20"/>
                <w:lang w:val="cs-CZ"/>
              </w:rPr>
              <w:t>Zlepšit výměnu zkušeností s podobnými organizacemi v ČR a zahraničí</w:t>
            </w:r>
          </w:p>
        </w:tc>
        <w:tc>
          <w:tcPr>
            <w:tcW w:w="389" w:type="pct"/>
            <w:tcBorders>
              <w:top w:val="single" w:sz="4" w:space="0" w:color="auto"/>
              <w:left w:val="nil"/>
              <w:bottom w:val="single" w:sz="4" w:space="0" w:color="auto"/>
              <w:right w:val="single" w:sz="4" w:space="0" w:color="auto"/>
            </w:tcBorders>
            <w:shd w:val="clear" w:color="auto" w:fill="auto"/>
            <w:noWrap/>
            <w:vAlign w:val="bottom"/>
          </w:tcPr>
          <w:p w:rsidR="002A4412" w:rsidRPr="002D5580" w:rsidRDefault="002A4412" w:rsidP="003F1B16">
            <w:pPr>
              <w:spacing w:before="0"/>
              <w:rPr>
                <w:color w:val="000000"/>
                <w:sz w:val="20"/>
                <w:szCs w:val="20"/>
                <w:lang w:val="cs-CZ"/>
              </w:rPr>
            </w:pPr>
          </w:p>
        </w:tc>
      </w:tr>
      <w:tr w:rsidR="002A4412" w:rsidRPr="002D5580" w:rsidTr="009C4C99">
        <w:trPr>
          <w:trHeight w:val="300"/>
        </w:trPr>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A4412" w:rsidRPr="002D5580" w:rsidRDefault="002A4412" w:rsidP="003F1B16">
            <w:pPr>
              <w:spacing w:before="0"/>
              <w:rPr>
                <w:color w:val="000000"/>
                <w:sz w:val="20"/>
                <w:szCs w:val="20"/>
                <w:lang w:val="cs-CZ"/>
              </w:rPr>
            </w:pPr>
            <w:r w:rsidRPr="002D5580">
              <w:rPr>
                <w:color w:val="000000"/>
                <w:sz w:val="20"/>
                <w:szCs w:val="20"/>
                <w:lang w:val="cs-CZ"/>
              </w:rPr>
              <w:t>8.</w:t>
            </w:r>
          </w:p>
        </w:tc>
        <w:tc>
          <w:tcPr>
            <w:tcW w:w="4064" w:type="pct"/>
            <w:tcBorders>
              <w:top w:val="single" w:sz="4" w:space="0" w:color="auto"/>
              <w:left w:val="nil"/>
              <w:bottom w:val="single" w:sz="4" w:space="0" w:color="auto"/>
              <w:right w:val="single" w:sz="4" w:space="0" w:color="auto"/>
            </w:tcBorders>
            <w:shd w:val="clear" w:color="auto" w:fill="auto"/>
            <w:noWrap/>
            <w:vAlign w:val="bottom"/>
          </w:tcPr>
          <w:p w:rsidR="002A4412" w:rsidRPr="002D5580" w:rsidRDefault="002A4412" w:rsidP="003F1B16">
            <w:pPr>
              <w:spacing w:before="0"/>
              <w:rPr>
                <w:color w:val="000000"/>
                <w:sz w:val="20"/>
                <w:szCs w:val="20"/>
                <w:lang w:val="cs-CZ"/>
              </w:rPr>
            </w:pPr>
            <w:r w:rsidRPr="002D5580">
              <w:rPr>
                <w:rFonts w:eastAsia="Calibri"/>
                <w:sz w:val="20"/>
                <w:szCs w:val="20"/>
                <w:lang w:val="cs-CZ"/>
              </w:rPr>
              <w:t>Zvýšit spolupráci s místními podnikatelskými subjekty</w:t>
            </w:r>
          </w:p>
        </w:tc>
        <w:tc>
          <w:tcPr>
            <w:tcW w:w="389" w:type="pct"/>
            <w:tcBorders>
              <w:top w:val="single" w:sz="4" w:space="0" w:color="auto"/>
              <w:left w:val="nil"/>
              <w:bottom w:val="single" w:sz="4" w:space="0" w:color="auto"/>
              <w:right w:val="single" w:sz="4" w:space="0" w:color="auto"/>
            </w:tcBorders>
            <w:shd w:val="clear" w:color="auto" w:fill="auto"/>
            <w:noWrap/>
            <w:vAlign w:val="bottom"/>
          </w:tcPr>
          <w:p w:rsidR="002A4412" w:rsidRPr="002D5580" w:rsidRDefault="002A4412" w:rsidP="003F1B16">
            <w:pPr>
              <w:spacing w:before="0"/>
              <w:rPr>
                <w:color w:val="000000"/>
                <w:sz w:val="20"/>
                <w:szCs w:val="20"/>
                <w:lang w:val="cs-CZ"/>
              </w:rPr>
            </w:pPr>
          </w:p>
        </w:tc>
      </w:tr>
      <w:tr w:rsidR="002A4412" w:rsidRPr="002D5580" w:rsidTr="009C4C99">
        <w:trPr>
          <w:trHeight w:val="300"/>
        </w:trPr>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A4412" w:rsidRPr="002D5580" w:rsidRDefault="002A4412" w:rsidP="003F1B16">
            <w:pPr>
              <w:spacing w:before="0"/>
              <w:rPr>
                <w:color w:val="000000"/>
                <w:sz w:val="20"/>
                <w:szCs w:val="20"/>
                <w:lang w:val="cs-CZ"/>
              </w:rPr>
            </w:pPr>
            <w:r w:rsidRPr="002D5580">
              <w:rPr>
                <w:color w:val="000000"/>
                <w:sz w:val="20"/>
                <w:szCs w:val="20"/>
                <w:lang w:val="cs-CZ"/>
              </w:rPr>
              <w:t>9.</w:t>
            </w:r>
          </w:p>
        </w:tc>
        <w:tc>
          <w:tcPr>
            <w:tcW w:w="4064" w:type="pct"/>
            <w:tcBorders>
              <w:top w:val="single" w:sz="4" w:space="0" w:color="auto"/>
              <w:left w:val="nil"/>
              <w:bottom w:val="single" w:sz="4" w:space="0" w:color="auto"/>
              <w:right w:val="single" w:sz="4" w:space="0" w:color="auto"/>
            </w:tcBorders>
            <w:shd w:val="clear" w:color="auto" w:fill="auto"/>
            <w:noWrap/>
            <w:vAlign w:val="bottom"/>
          </w:tcPr>
          <w:p w:rsidR="002A4412" w:rsidRPr="002D5580" w:rsidRDefault="002A4412" w:rsidP="003F1B16">
            <w:pPr>
              <w:spacing w:before="0"/>
              <w:rPr>
                <w:color w:val="000000"/>
                <w:sz w:val="20"/>
                <w:szCs w:val="20"/>
                <w:lang w:val="cs-CZ"/>
              </w:rPr>
            </w:pPr>
            <w:r w:rsidRPr="002D5580">
              <w:rPr>
                <w:color w:val="000000"/>
                <w:sz w:val="20"/>
                <w:szCs w:val="20"/>
                <w:lang w:val="cs-CZ"/>
              </w:rPr>
              <w:t>Zvýšit informovanost veřejnosti o našich akcích</w:t>
            </w:r>
          </w:p>
        </w:tc>
        <w:tc>
          <w:tcPr>
            <w:tcW w:w="389" w:type="pct"/>
            <w:tcBorders>
              <w:top w:val="single" w:sz="4" w:space="0" w:color="auto"/>
              <w:left w:val="nil"/>
              <w:bottom w:val="single" w:sz="4" w:space="0" w:color="auto"/>
              <w:right w:val="single" w:sz="4" w:space="0" w:color="auto"/>
            </w:tcBorders>
            <w:shd w:val="clear" w:color="auto" w:fill="auto"/>
            <w:noWrap/>
            <w:vAlign w:val="bottom"/>
          </w:tcPr>
          <w:p w:rsidR="002A4412" w:rsidRPr="002D5580" w:rsidRDefault="002A4412" w:rsidP="003F1B16">
            <w:pPr>
              <w:spacing w:before="0"/>
              <w:rPr>
                <w:color w:val="000000"/>
                <w:sz w:val="20"/>
                <w:szCs w:val="20"/>
                <w:lang w:val="cs-CZ"/>
              </w:rPr>
            </w:pPr>
          </w:p>
        </w:tc>
      </w:tr>
      <w:tr w:rsidR="002A4412" w:rsidRPr="002D5580" w:rsidTr="009C4C99">
        <w:trPr>
          <w:trHeight w:val="300"/>
        </w:trPr>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A4412" w:rsidRPr="002D5580" w:rsidRDefault="002A4412" w:rsidP="003F1B16">
            <w:pPr>
              <w:spacing w:before="0"/>
              <w:rPr>
                <w:color w:val="000000"/>
                <w:sz w:val="20"/>
                <w:szCs w:val="20"/>
                <w:lang w:val="cs-CZ"/>
              </w:rPr>
            </w:pPr>
            <w:r w:rsidRPr="002D5580">
              <w:rPr>
                <w:color w:val="000000"/>
                <w:sz w:val="20"/>
                <w:szCs w:val="20"/>
                <w:lang w:val="cs-CZ"/>
              </w:rPr>
              <w:t>10.</w:t>
            </w:r>
          </w:p>
        </w:tc>
        <w:tc>
          <w:tcPr>
            <w:tcW w:w="4064" w:type="pct"/>
            <w:tcBorders>
              <w:top w:val="single" w:sz="4" w:space="0" w:color="auto"/>
              <w:left w:val="nil"/>
              <w:bottom w:val="single" w:sz="4" w:space="0" w:color="auto"/>
              <w:right w:val="single" w:sz="4" w:space="0" w:color="auto"/>
            </w:tcBorders>
            <w:shd w:val="clear" w:color="auto" w:fill="auto"/>
            <w:noWrap/>
            <w:vAlign w:val="bottom"/>
          </w:tcPr>
          <w:p w:rsidR="002A4412" w:rsidRPr="002D5580" w:rsidRDefault="002A4412" w:rsidP="003F1B16">
            <w:pPr>
              <w:spacing w:before="0"/>
              <w:rPr>
                <w:color w:val="000000"/>
                <w:sz w:val="20"/>
                <w:szCs w:val="20"/>
                <w:lang w:val="cs-CZ"/>
              </w:rPr>
            </w:pPr>
            <w:r w:rsidRPr="002D5580">
              <w:rPr>
                <w:color w:val="000000"/>
                <w:sz w:val="20"/>
                <w:szCs w:val="20"/>
                <w:lang w:val="cs-CZ"/>
              </w:rPr>
              <w:t>Zvýšit spolupráci s dalšími místními spolky</w:t>
            </w:r>
          </w:p>
        </w:tc>
        <w:tc>
          <w:tcPr>
            <w:tcW w:w="389" w:type="pct"/>
            <w:tcBorders>
              <w:top w:val="single" w:sz="4" w:space="0" w:color="auto"/>
              <w:left w:val="nil"/>
              <w:bottom w:val="single" w:sz="4" w:space="0" w:color="auto"/>
              <w:right w:val="single" w:sz="4" w:space="0" w:color="auto"/>
            </w:tcBorders>
            <w:shd w:val="clear" w:color="auto" w:fill="auto"/>
            <w:noWrap/>
            <w:vAlign w:val="bottom"/>
          </w:tcPr>
          <w:p w:rsidR="002A4412" w:rsidRPr="002D5580" w:rsidRDefault="002A4412" w:rsidP="003F1B16">
            <w:pPr>
              <w:spacing w:before="0"/>
              <w:rPr>
                <w:color w:val="000000"/>
                <w:sz w:val="20"/>
                <w:szCs w:val="20"/>
                <w:lang w:val="cs-CZ"/>
              </w:rPr>
            </w:pPr>
          </w:p>
        </w:tc>
      </w:tr>
      <w:tr w:rsidR="002A4412" w:rsidRPr="002D5580" w:rsidTr="009C4C99">
        <w:trPr>
          <w:trHeight w:val="300"/>
        </w:trPr>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A4412" w:rsidRPr="002D5580" w:rsidRDefault="002A4412" w:rsidP="003F1B16">
            <w:pPr>
              <w:spacing w:before="0"/>
              <w:rPr>
                <w:color w:val="000000"/>
                <w:sz w:val="20"/>
                <w:szCs w:val="20"/>
                <w:lang w:val="cs-CZ"/>
              </w:rPr>
            </w:pPr>
            <w:r w:rsidRPr="002D5580">
              <w:rPr>
                <w:color w:val="000000"/>
                <w:sz w:val="20"/>
                <w:szCs w:val="20"/>
                <w:lang w:val="cs-CZ"/>
              </w:rPr>
              <w:t>11.</w:t>
            </w:r>
          </w:p>
        </w:tc>
        <w:tc>
          <w:tcPr>
            <w:tcW w:w="4064" w:type="pct"/>
            <w:tcBorders>
              <w:top w:val="single" w:sz="4" w:space="0" w:color="auto"/>
              <w:left w:val="nil"/>
              <w:bottom w:val="single" w:sz="4" w:space="0" w:color="auto"/>
              <w:right w:val="single" w:sz="4" w:space="0" w:color="auto"/>
            </w:tcBorders>
            <w:shd w:val="clear" w:color="auto" w:fill="auto"/>
            <w:noWrap/>
            <w:vAlign w:val="bottom"/>
          </w:tcPr>
          <w:p w:rsidR="002A4412" w:rsidRPr="002D5580" w:rsidRDefault="002A4412" w:rsidP="003F1B16">
            <w:pPr>
              <w:spacing w:before="0"/>
              <w:rPr>
                <w:color w:val="000000"/>
                <w:sz w:val="20"/>
                <w:szCs w:val="20"/>
                <w:lang w:val="cs-CZ"/>
              </w:rPr>
            </w:pPr>
            <w:r w:rsidRPr="002D5580">
              <w:rPr>
                <w:color w:val="000000"/>
                <w:sz w:val="20"/>
                <w:szCs w:val="20"/>
                <w:lang w:val="cs-CZ"/>
              </w:rPr>
              <w:t>Zvýšit spolupráci s místní samosprávou</w:t>
            </w:r>
          </w:p>
        </w:tc>
        <w:tc>
          <w:tcPr>
            <w:tcW w:w="389" w:type="pct"/>
            <w:tcBorders>
              <w:top w:val="single" w:sz="4" w:space="0" w:color="auto"/>
              <w:left w:val="nil"/>
              <w:bottom w:val="single" w:sz="4" w:space="0" w:color="auto"/>
              <w:right w:val="single" w:sz="4" w:space="0" w:color="auto"/>
            </w:tcBorders>
            <w:shd w:val="clear" w:color="auto" w:fill="auto"/>
            <w:noWrap/>
            <w:vAlign w:val="bottom"/>
          </w:tcPr>
          <w:p w:rsidR="002A4412" w:rsidRPr="002D5580" w:rsidRDefault="002A4412" w:rsidP="003F1B16">
            <w:pPr>
              <w:spacing w:before="0"/>
              <w:rPr>
                <w:color w:val="000000"/>
                <w:sz w:val="20"/>
                <w:szCs w:val="20"/>
                <w:lang w:val="cs-CZ"/>
              </w:rPr>
            </w:pPr>
          </w:p>
        </w:tc>
      </w:tr>
      <w:tr w:rsidR="002A4412" w:rsidRPr="002D5580" w:rsidTr="009C4C99">
        <w:trPr>
          <w:trHeight w:val="300"/>
        </w:trPr>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A4412" w:rsidRPr="002D5580" w:rsidRDefault="002A4412" w:rsidP="003F1B16">
            <w:pPr>
              <w:spacing w:before="0"/>
              <w:rPr>
                <w:color w:val="000000"/>
                <w:sz w:val="20"/>
                <w:szCs w:val="20"/>
                <w:lang w:val="cs-CZ"/>
              </w:rPr>
            </w:pPr>
            <w:r w:rsidRPr="002D5580">
              <w:rPr>
                <w:color w:val="000000"/>
                <w:sz w:val="20"/>
                <w:szCs w:val="20"/>
                <w:lang w:val="cs-CZ"/>
              </w:rPr>
              <w:t>12.</w:t>
            </w:r>
          </w:p>
        </w:tc>
        <w:tc>
          <w:tcPr>
            <w:tcW w:w="4064" w:type="pct"/>
            <w:tcBorders>
              <w:top w:val="single" w:sz="4" w:space="0" w:color="auto"/>
              <w:left w:val="nil"/>
              <w:bottom w:val="single" w:sz="4" w:space="0" w:color="auto"/>
              <w:right w:val="single" w:sz="4" w:space="0" w:color="auto"/>
            </w:tcBorders>
            <w:shd w:val="clear" w:color="auto" w:fill="auto"/>
            <w:noWrap/>
            <w:vAlign w:val="bottom"/>
          </w:tcPr>
          <w:p w:rsidR="002A4412" w:rsidRPr="002D5580" w:rsidRDefault="002A4412" w:rsidP="003F1B16">
            <w:pPr>
              <w:spacing w:before="0"/>
              <w:rPr>
                <w:sz w:val="20"/>
                <w:szCs w:val="20"/>
                <w:lang w:val="cs-CZ"/>
              </w:rPr>
            </w:pPr>
            <w:r w:rsidRPr="002D5580">
              <w:rPr>
                <w:sz w:val="20"/>
                <w:szCs w:val="20"/>
                <w:lang w:val="cs-CZ"/>
              </w:rPr>
              <w:t>Podpora dobrovolnictví</w:t>
            </w:r>
          </w:p>
        </w:tc>
        <w:tc>
          <w:tcPr>
            <w:tcW w:w="389" w:type="pct"/>
            <w:tcBorders>
              <w:top w:val="single" w:sz="4" w:space="0" w:color="auto"/>
              <w:left w:val="nil"/>
              <w:bottom w:val="single" w:sz="4" w:space="0" w:color="auto"/>
              <w:right w:val="single" w:sz="4" w:space="0" w:color="auto"/>
            </w:tcBorders>
            <w:shd w:val="clear" w:color="auto" w:fill="auto"/>
            <w:noWrap/>
            <w:vAlign w:val="bottom"/>
          </w:tcPr>
          <w:p w:rsidR="002A4412" w:rsidRPr="002D5580" w:rsidRDefault="002A4412" w:rsidP="003F1B16">
            <w:pPr>
              <w:spacing w:before="0"/>
              <w:rPr>
                <w:color w:val="000000"/>
                <w:sz w:val="20"/>
                <w:szCs w:val="20"/>
                <w:lang w:val="cs-CZ"/>
              </w:rPr>
            </w:pPr>
          </w:p>
        </w:tc>
      </w:tr>
    </w:tbl>
    <w:p w:rsidR="002A4412" w:rsidRPr="002D5580" w:rsidRDefault="002A4412" w:rsidP="003F1B16">
      <w:pPr>
        <w:tabs>
          <w:tab w:val="left" w:pos="993"/>
          <w:tab w:val="left" w:pos="1701"/>
        </w:tabs>
        <w:spacing w:before="0"/>
        <w:rPr>
          <w:sz w:val="20"/>
          <w:szCs w:val="20"/>
          <w:lang w:val="cs-CZ"/>
        </w:rPr>
      </w:pPr>
      <w:r w:rsidRPr="002D5580">
        <w:rPr>
          <w:sz w:val="20"/>
          <w:szCs w:val="20"/>
          <w:lang w:val="cs-CZ"/>
        </w:rPr>
        <w:t xml:space="preserve">Jiné (vypište): </w:t>
      </w:r>
    </w:p>
    <w:p w:rsidR="002A4412" w:rsidRPr="002D5580" w:rsidRDefault="002A4412" w:rsidP="003F1B16">
      <w:pPr>
        <w:tabs>
          <w:tab w:val="left" w:pos="993"/>
          <w:tab w:val="left" w:pos="1701"/>
        </w:tabs>
        <w:spacing w:before="0"/>
        <w:rPr>
          <w:sz w:val="20"/>
          <w:szCs w:val="20"/>
          <w:lang w:val="cs-CZ"/>
        </w:rPr>
      </w:pPr>
    </w:p>
    <w:p w:rsidR="002A4412" w:rsidRPr="002D5580" w:rsidRDefault="002A4412" w:rsidP="003F1B16">
      <w:pPr>
        <w:spacing w:before="0"/>
        <w:jc w:val="left"/>
        <w:rPr>
          <w:rFonts w:eastAsia="Calibri"/>
          <w:b/>
          <w:sz w:val="20"/>
          <w:szCs w:val="20"/>
          <w:lang w:val="cs-CZ"/>
        </w:rPr>
      </w:pPr>
      <w:r w:rsidRPr="002D5580">
        <w:rPr>
          <w:rFonts w:eastAsia="Calibri"/>
          <w:b/>
          <w:sz w:val="20"/>
          <w:szCs w:val="20"/>
          <w:lang w:val="cs-CZ"/>
        </w:rPr>
        <w:t xml:space="preserve">3. Máte vlastní prostory pro činnost Vaší organizace </w:t>
      </w:r>
      <w:r w:rsidRPr="002D5580">
        <w:rPr>
          <w:rFonts w:eastAsia="Calibri"/>
          <w:sz w:val="20"/>
          <w:szCs w:val="20"/>
          <w:lang w:val="cs-CZ"/>
        </w:rPr>
        <w:t xml:space="preserve">(vyberte):   </w:t>
      </w:r>
      <w:r w:rsidRPr="002D5580">
        <w:rPr>
          <w:rFonts w:eastAsia="Calibri"/>
          <w:b/>
          <w:sz w:val="20"/>
          <w:szCs w:val="20"/>
          <w:lang w:val="cs-CZ"/>
        </w:rPr>
        <w:t xml:space="preserve">ANO    </w:t>
      </w:r>
      <w:r w:rsidRPr="002D5580">
        <w:rPr>
          <w:rFonts w:eastAsia="Calibri"/>
          <w:b/>
          <w:sz w:val="20"/>
          <w:szCs w:val="20"/>
          <w:lang w:val="cs-CZ"/>
        </w:rPr>
        <w:tab/>
        <w:t xml:space="preserve"> NE</w:t>
      </w:r>
    </w:p>
    <w:p w:rsidR="002A4412" w:rsidRPr="002D5580" w:rsidRDefault="002A4412" w:rsidP="003F1B16">
      <w:pPr>
        <w:spacing w:before="0"/>
        <w:rPr>
          <w:rFonts w:eastAsia="Calibri"/>
          <w:b/>
          <w:sz w:val="20"/>
          <w:szCs w:val="20"/>
          <w:lang w:val="cs-CZ"/>
        </w:rPr>
      </w:pPr>
    </w:p>
    <w:p w:rsidR="002A4412" w:rsidRPr="002D5580" w:rsidRDefault="002A4412" w:rsidP="003F1B16">
      <w:pPr>
        <w:spacing w:before="0"/>
        <w:rPr>
          <w:rFonts w:eastAsia="Calibri"/>
          <w:sz w:val="20"/>
          <w:szCs w:val="20"/>
          <w:lang w:val="cs-CZ"/>
        </w:rPr>
      </w:pPr>
      <w:r w:rsidRPr="002D5580">
        <w:rPr>
          <w:rFonts w:eastAsia="Calibri"/>
          <w:sz w:val="20"/>
          <w:szCs w:val="20"/>
          <w:u w:val="single"/>
          <w:lang w:val="cs-CZ"/>
        </w:rPr>
        <w:t>pokud ANO</w:t>
      </w:r>
      <w:r w:rsidRPr="002D5580">
        <w:rPr>
          <w:rFonts w:eastAsia="Calibri"/>
          <w:sz w:val="20"/>
          <w:szCs w:val="20"/>
          <w:lang w:val="cs-CZ"/>
        </w:rPr>
        <w:t xml:space="preserve">: </w:t>
      </w:r>
    </w:p>
    <w:p w:rsidR="002A4412" w:rsidRPr="002D5580" w:rsidRDefault="002A4412" w:rsidP="003F1B16">
      <w:pPr>
        <w:pStyle w:val="Odstavecseseznamem"/>
        <w:numPr>
          <w:ilvl w:val="0"/>
          <w:numId w:val="10"/>
        </w:numPr>
        <w:spacing w:before="0"/>
        <w:rPr>
          <w:rFonts w:eastAsia="Calibri"/>
          <w:sz w:val="20"/>
          <w:szCs w:val="20"/>
          <w:lang w:val="cs-CZ" w:eastAsia="cs-CZ"/>
        </w:rPr>
      </w:pPr>
      <w:r w:rsidRPr="002D5580">
        <w:rPr>
          <w:rFonts w:eastAsia="Calibri"/>
          <w:sz w:val="20"/>
          <w:szCs w:val="20"/>
          <w:lang w:val="cs-CZ" w:eastAsia="cs-CZ"/>
        </w:rPr>
        <w:t>jsou Vaše prostory vyhovující</w:t>
      </w:r>
    </w:p>
    <w:p w:rsidR="002A4412" w:rsidRPr="002D5580" w:rsidRDefault="002A4412" w:rsidP="003F1B16">
      <w:pPr>
        <w:pStyle w:val="Odstavecseseznamem"/>
        <w:numPr>
          <w:ilvl w:val="0"/>
          <w:numId w:val="10"/>
        </w:numPr>
        <w:spacing w:before="0"/>
        <w:rPr>
          <w:rFonts w:eastAsia="Calibri"/>
          <w:sz w:val="20"/>
          <w:szCs w:val="20"/>
          <w:lang w:val="cs-CZ" w:eastAsia="cs-CZ"/>
        </w:rPr>
      </w:pPr>
      <w:r w:rsidRPr="002D5580">
        <w:rPr>
          <w:rFonts w:eastAsia="Calibri"/>
          <w:sz w:val="20"/>
          <w:szCs w:val="20"/>
          <w:lang w:val="cs-CZ" w:eastAsia="cs-CZ"/>
        </w:rPr>
        <w:t>jsou Vaše prostory nevyhovující</w:t>
      </w:r>
    </w:p>
    <w:p w:rsidR="002A4412" w:rsidRPr="002D5580" w:rsidRDefault="002A4412" w:rsidP="003F1B16">
      <w:pPr>
        <w:pStyle w:val="Odstavecseseznamem"/>
        <w:numPr>
          <w:ilvl w:val="0"/>
          <w:numId w:val="10"/>
        </w:numPr>
        <w:spacing w:before="0"/>
        <w:rPr>
          <w:rFonts w:eastAsia="Calibri"/>
          <w:sz w:val="20"/>
          <w:szCs w:val="20"/>
          <w:lang w:val="cs-CZ" w:eastAsia="cs-CZ"/>
        </w:rPr>
      </w:pPr>
      <w:r w:rsidRPr="002D5580">
        <w:rPr>
          <w:rFonts w:eastAsia="Calibri"/>
          <w:sz w:val="20"/>
          <w:szCs w:val="20"/>
          <w:lang w:val="cs-CZ" w:eastAsia="cs-CZ"/>
        </w:rPr>
        <w:t xml:space="preserve">plánujete investiční náklady </w:t>
      </w:r>
      <w:r w:rsidRPr="002D5580">
        <w:rPr>
          <w:sz w:val="20"/>
          <w:szCs w:val="20"/>
          <w:lang w:val="cs-CZ" w:eastAsia="cs-CZ"/>
        </w:rPr>
        <w:t xml:space="preserve">do těchto prostor </w:t>
      </w:r>
      <w:r w:rsidRPr="002D5580">
        <w:rPr>
          <w:rFonts w:eastAsia="Calibri"/>
          <w:sz w:val="20"/>
          <w:szCs w:val="20"/>
          <w:lang w:val="cs-CZ" w:eastAsia="cs-CZ"/>
        </w:rPr>
        <w:t xml:space="preserve">(rekonstrukce, úpravy) </w:t>
      </w:r>
    </w:p>
    <w:p w:rsidR="002A4412" w:rsidRPr="002D5580" w:rsidRDefault="002A4412" w:rsidP="003F1B16">
      <w:pPr>
        <w:pStyle w:val="Odstavecseseznamem"/>
        <w:numPr>
          <w:ilvl w:val="0"/>
          <w:numId w:val="10"/>
        </w:numPr>
        <w:spacing w:before="0"/>
        <w:rPr>
          <w:rFonts w:eastAsia="Calibri"/>
          <w:sz w:val="20"/>
          <w:szCs w:val="20"/>
          <w:lang w:val="cs-CZ" w:eastAsia="cs-CZ"/>
        </w:rPr>
      </w:pPr>
      <w:r w:rsidRPr="002D5580">
        <w:rPr>
          <w:rFonts w:eastAsia="Calibri"/>
          <w:sz w:val="20"/>
          <w:szCs w:val="20"/>
          <w:lang w:val="cs-CZ" w:eastAsia="cs-CZ"/>
        </w:rPr>
        <w:t>plánujete změnu těchto prostor</w:t>
      </w:r>
    </w:p>
    <w:p w:rsidR="002A4412" w:rsidRPr="002D5580" w:rsidRDefault="002A4412" w:rsidP="003F1B16">
      <w:pPr>
        <w:pStyle w:val="Odstavecseseznamem"/>
        <w:spacing w:before="0"/>
        <w:ind w:left="915"/>
        <w:rPr>
          <w:rFonts w:eastAsia="Calibri"/>
          <w:sz w:val="20"/>
          <w:szCs w:val="20"/>
          <w:lang w:val="cs-CZ" w:eastAsia="cs-CZ"/>
        </w:rPr>
      </w:pPr>
    </w:p>
    <w:p w:rsidR="002A4412" w:rsidRPr="002D5580" w:rsidRDefault="002A4412" w:rsidP="003F1B16">
      <w:pPr>
        <w:spacing w:before="0"/>
        <w:rPr>
          <w:rFonts w:eastAsia="Calibri"/>
          <w:sz w:val="20"/>
          <w:szCs w:val="20"/>
          <w:u w:val="single"/>
          <w:lang w:val="cs-CZ"/>
        </w:rPr>
      </w:pPr>
      <w:r w:rsidRPr="002D5580">
        <w:rPr>
          <w:rFonts w:eastAsia="Calibri"/>
          <w:sz w:val="20"/>
          <w:szCs w:val="20"/>
          <w:u w:val="single"/>
          <w:lang w:val="cs-CZ"/>
        </w:rPr>
        <w:t>pokud NE:</w:t>
      </w:r>
    </w:p>
    <w:p w:rsidR="002A4412" w:rsidRPr="002D5580" w:rsidRDefault="002A4412" w:rsidP="003F1B16">
      <w:pPr>
        <w:pStyle w:val="Odstavecseseznamem"/>
        <w:numPr>
          <w:ilvl w:val="0"/>
          <w:numId w:val="14"/>
        </w:numPr>
        <w:tabs>
          <w:tab w:val="left" w:pos="993"/>
        </w:tabs>
        <w:spacing w:before="0"/>
        <w:rPr>
          <w:rFonts w:eastAsia="Calibri"/>
          <w:sz w:val="20"/>
          <w:szCs w:val="20"/>
          <w:lang w:val="cs-CZ" w:eastAsia="cs-CZ"/>
        </w:rPr>
      </w:pPr>
      <w:r w:rsidRPr="002D5580">
        <w:rPr>
          <w:rFonts w:eastAsia="Calibri"/>
          <w:sz w:val="20"/>
          <w:szCs w:val="20"/>
          <w:lang w:val="cs-CZ" w:eastAsia="cs-CZ"/>
        </w:rPr>
        <w:t>využíváte k Vaší činnosti prostory jiné organizace, jaké?</w:t>
      </w:r>
    </w:p>
    <w:p w:rsidR="003F1B16" w:rsidRPr="002D5580" w:rsidRDefault="003F1B16" w:rsidP="003F1B16">
      <w:pPr>
        <w:tabs>
          <w:tab w:val="left" w:pos="993"/>
        </w:tabs>
        <w:spacing w:before="0"/>
        <w:rPr>
          <w:rFonts w:eastAsia="Calibri"/>
          <w:sz w:val="20"/>
          <w:szCs w:val="20"/>
          <w:lang w:val="cs-CZ" w:eastAsia="cs-CZ"/>
        </w:rPr>
      </w:pPr>
    </w:p>
    <w:p w:rsidR="003F1B16" w:rsidRPr="002D5580" w:rsidRDefault="003F1B16" w:rsidP="003F1B16">
      <w:pPr>
        <w:tabs>
          <w:tab w:val="left" w:pos="993"/>
        </w:tabs>
        <w:spacing w:before="0"/>
        <w:rPr>
          <w:rFonts w:eastAsia="Calibri"/>
          <w:sz w:val="20"/>
          <w:szCs w:val="20"/>
          <w:lang w:val="cs-CZ" w:eastAsia="cs-CZ"/>
        </w:rPr>
      </w:pPr>
    </w:p>
    <w:p w:rsidR="002A4412" w:rsidRPr="002D5580" w:rsidRDefault="002A4412" w:rsidP="003F1B16">
      <w:pPr>
        <w:spacing w:before="0"/>
        <w:jc w:val="left"/>
        <w:rPr>
          <w:rFonts w:eastAsia="Calibri"/>
          <w:sz w:val="20"/>
          <w:szCs w:val="20"/>
          <w:lang w:val="cs-CZ"/>
        </w:rPr>
      </w:pPr>
      <w:r w:rsidRPr="002D5580">
        <w:rPr>
          <w:rFonts w:eastAsia="Calibri"/>
          <w:b/>
          <w:sz w:val="20"/>
          <w:szCs w:val="20"/>
          <w:lang w:val="cs-CZ"/>
        </w:rPr>
        <w:t>4. Co vám nejvíce pomáhá v činnosti Vaší organizace?</w:t>
      </w:r>
      <w:r w:rsidRPr="002D5580">
        <w:rPr>
          <w:rFonts w:eastAsia="Calibri"/>
          <w:sz w:val="20"/>
          <w:szCs w:val="20"/>
          <w:lang w:val="cs-CZ"/>
        </w:rPr>
        <w:t>(vypište)</w:t>
      </w:r>
    </w:p>
    <w:p w:rsidR="002A4412" w:rsidRPr="002D5580" w:rsidRDefault="002A4412" w:rsidP="003F1B16">
      <w:pPr>
        <w:spacing w:before="0"/>
        <w:jc w:val="left"/>
        <w:rPr>
          <w:rFonts w:eastAsia="Calibri"/>
          <w:b/>
          <w:sz w:val="20"/>
          <w:szCs w:val="20"/>
          <w:lang w:val="cs-CZ"/>
        </w:rPr>
      </w:pPr>
    </w:p>
    <w:p w:rsidR="002A4412" w:rsidRPr="002D5580" w:rsidRDefault="002A4412" w:rsidP="003F1B16">
      <w:pPr>
        <w:rPr>
          <w:rFonts w:eastAsia="Calibri"/>
          <w:b/>
          <w:sz w:val="20"/>
          <w:szCs w:val="20"/>
          <w:lang w:val="cs-CZ"/>
        </w:rPr>
      </w:pPr>
    </w:p>
    <w:p w:rsidR="002A4412" w:rsidRPr="002D5580" w:rsidRDefault="002A4412" w:rsidP="003F1B16">
      <w:pPr>
        <w:rPr>
          <w:rFonts w:eastAsia="Calibri"/>
          <w:b/>
          <w:sz w:val="20"/>
          <w:szCs w:val="20"/>
          <w:lang w:val="cs-CZ"/>
        </w:rPr>
      </w:pPr>
    </w:p>
    <w:p w:rsidR="002A4412" w:rsidRPr="002D5580" w:rsidRDefault="002A4412" w:rsidP="003F1B16">
      <w:pPr>
        <w:spacing w:before="0"/>
        <w:jc w:val="left"/>
        <w:rPr>
          <w:rFonts w:eastAsia="Calibri"/>
          <w:b/>
          <w:sz w:val="20"/>
          <w:szCs w:val="20"/>
          <w:lang w:val="cs-CZ"/>
        </w:rPr>
      </w:pPr>
      <w:r w:rsidRPr="002D5580">
        <w:rPr>
          <w:rFonts w:eastAsia="Calibri"/>
          <w:b/>
          <w:sz w:val="20"/>
          <w:szCs w:val="20"/>
          <w:lang w:val="cs-CZ"/>
        </w:rPr>
        <w:lastRenderedPageBreak/>
        <w:t>5. Spolupráci s místní samosprávou – radnicí města Golčův Jeníkov hodnotíte jako:</w:t>
      </w:r>
    </w:p>
    <w:p w:rsidR="002A4412" w:rsidRPr="002D5580" w:rsidRDefault="002A4412" w:rsidP="003F1B16">
      <w:pPr>
        <w:numPr>
          <w:ilvl w:val="0"/>
          <w:numId w:val="11"/>
        </w:numPr>
        <w:spacing w:before="0"/>
        <w:jc w:val="left"/>
        <w:rPr>
          <w:rFonts w:eastAsia="Calibri"/>
          <w:sz w:val="20"/>
          <w:szCs w:val="20"/>
          <w:lang w:val="cs-CZ"/>
        </w:rPr>
      </w:pPr>
      <w:r w:rsidRPr="002D5580">
        <w:rPr>
          <w:rFonts w:eastAsia="Calibri"/>
          <w:sz w:val="20"/>
          <w:szCs w:val="20"/>
          <w:lang w:val="cs-CZ"/>
        </w:rPr>
        <w:t xml:space="preserve">Velmi dobrou – práce samosprávy je ve vyřizování záležitostí naší organizace odváděna kvalitně, spolupracujeme s místní samosprávou z vlastní vůle i v jiných oblastech, než nám ukládají právní předpisy. </w:t>
      </w:r>
    </w:p>
    <w:p w:rsidR="002A4412" w:rsidRPr="002D5580" w:rsidRDefault="002A4412" w:rsidP="003F1B16">
      <w:pPr>
        <w:numPr>
          <w:ilvl w:val="0"/>
          <w:numId w:val="11"/>
        </w:numPr>
        <w:spacing w:before="0"/>
        <w:jc w:val="left"/>
        <w:rPr>
          <w:rFonts w:eastAsia="Calibri"/>
          <w:sz w:val="20"/>
          <w:szCs w:val="20"/>
          <w:lang w:val="cs-CZ"/>
        </w:rPr>
      </w:pPr>
      <w:r w:rsidRPr="002D5580">
        <w:rPr>
          <w:rFonts w:eastAsia="Calibri"/>
          <w:sz w:val="20"/>
          <w:szCs w:val="20"/>
          <w:lang w:val="cs-CZ"/>
        </w:rPr>
        <w:t xml:space="preserve"> Standardní – nemáme špatné zkušenosti, komunikujeme s místní samosprávou jen v případech, kdy nám to ukládají právní předpisy, práce samosprávy ve vztahu k naší organizaci je odváděna kvalitně</w:t>
      </w:r>
    </w:p>
    <w:p w:rsidR="003F1B16" w:rsidRPr="002D5580" w:rsidRDefault="002A4412" w:rsidP="003F1B16">
      <w:pPr>
        <w:numPr>
          <w:ilvl w:val="0"/>
          <w:numId w:val="11"/>
        </w:numPr>
        <w:spacing w:before="0"/>
        <w:jc w:val="left"/>
        <w:rPr>
          <w:rFonts w:eastAsia="Calibri"/>
          <w:sz w:val="20"/>
          <w:szCs w:val="20"/>
          <w:lang w:val="cs-CZ"/>
        </w:rPr>
      </w:pPr>
      <w:r w:rsidRPr="002D5580">
        <w:rPr>
          <w:rFonts w:eastAsia="Calibri"/>
          <w:sz w:val="20"/>
          <w:szCs w:val="20"/>
          <w:lang w:val="cs-CZ"/>
        </w:rPr>
        <w:t>Negativní – nejsme s kvalitou práce místní samosprávy spokojeni</w:t>
      </w:r>
    </w:p>
    <w:p w:rsidR="003F1B16" w:rsidRPr="002D5580" w:rsidRDefault="003F1B16" w:rsidP="003F1B16">
      <w:pPr>
        <w:spacing w:before="0"/>
        <w:rPr>
          <w:rFonts w:eastAsia="Calibri"/>
          <w:sz w:val="20"/>
          <w:szCs w:val="20"/>
          <w:lang w:val="cs-CZ"/>
        </w:rPr>
      </w:pPr>
    </w:p>
    <w:p w:rsidR="003F1B16" w:rsidRPr="002D5580" w:rsidRDefault="003F1B16" w:rsidP="003F1B16">
      <w:pPr>
        <w:spacing w:before="0"/>
        <w:rPr>
          <w:rFonts w:eastAsia="Calibri"/>
          <w:sz w:val="20"/>
          <w:szCs w:val="20"/>
          <w:lang w:val="cs-CZ"/>
        </w:rPr>
      </w:pPr>
    </w:p>
    <w:p w:rsidR="003F1B16" w:rsidRPr="002D5580" w:rsidRDefault="003F1B16" w:rsidP="003F1B16">
      <w:pPr>
        <w:spacing w:before="0"/>
        <w:rPr>
          <w:rFonts w:eastAsia="Calibri"/>
          <w:sz w:val="20"/>
          <w:szCs w:val="20"/>
          <w:lang w:val="cs-CZ"/>
        </w:rPr>
      </w:pPr>
    </w:p>
    <w:p w:rsidR="003F1B16" w:rsidRPr="002D5580" w:rsidRDefault="003F1B16" w:rsidP="003F1B16">
      <w:pPr>
        <w:spacing w:before="0"/>
        <w:rPr>
          <w:rFonts w:eastAsia="Calibri"/>
          <w:sz w:val="20"/>
          <w:szCs w:val="20"/>
          <w:lang w:val="cs-CZ"/>
        </w:rPr>
      </w:pPr>
    </w:p>
    <w:p w:rsidR="003F1B16" w:rsidRPr="002D5580" w:rsidRDefault="003F1B16" w:rsidP="003F1B16">
      <w:pPr>
        <w:spacing w:before="0"/>
        <w:rPr>
          <w:rFonts w:eastAsia="Calibri"/>
          <w:sz w:val="20"/>
          <w:szCs w:val="20"/>
          <w:lang w:val="cs-CZ"/>
        </w:rPr>
      </w:pPr>
    </w:p>
    <w:p w:rsidR="003F1B16" w:rsidRPr="002D5580" w:rsidRDefault="003F1B16" w:rsidP="003F1B16">
      <w:pPr>
        <w:spacing w:before="0"/>
        <w:rPr>
          <w:rFonts w:eastAsia="Calibri"/>
          <w:sz w:val="20"/>
          <w:szCs w:val="20"/>
          <w:lang w:val="cs-CZ"/>
        </w:rPr>
      </w:pPr>
    </w:p>
    <w:p w:rsidR="003F1B16" w:rsidRPr="002D5580" w:rsidRDefault="003F1B16" w:rsidP="003F1B16">
      <w:pPr>
        <w:spacing w:before="0"/>
        <w:rPr>
          <w:rFonts w:eastAsia="Calibri"/>
          <w:sz w:val="20"/>
          <w:szCs w:val="20"/>
          <w:lang w:val="cs-CZ"/>
        </w:rPr>
      </w:pPr>
    </w:p>
    <w:p w:rsidR="003F1B16" w:rsidRPr="002D5580" w:rsidRDefault="003F1B16" w:rsidP="003F1B16">
      <w:pPr>
        <w:spacing w:before="0"/>
        <w:rPr>
          <w:rFonts w:eastAsia="Calibri"/>
          <w:sz w:val="20"/>
          <w:szCs w:val="20"/>
          <w:lang w:val="cs-CZ"/>
        </w:rPr>
      </w:pPr>
    </w:p>
    <w:p w:rsidR="003F1B16" w:rsidRPr="002D5580" w:rsidRDefault="003F1B16" w:rsidP="003F1B16">
      <w:pPr>
        <w:spacing w:before="0"/>
        <w:rPr>
          <w:rFonts w:eastAsia="Calibri"/>
          <w:sz w:val="20"/>
          <w:szCs w:val="20"/>
          <w:lang w:val="cs-CZ"/>
        </w:rPr>
      </w:pPr>
    </w:p>
    <w:p w:rsidR="003F1B16" w:rsidRPr="002D5580" w:rsidRDefault="003F1B16" w:rsidP="003F1B16">
      <w:pPr>
        <w:rPr>
          <w:rFonts w:eastAsia="Calibri"/>
          <w:sz w:val="20"/>
          <w:szCs w:val="20"/>
          <w:lang w:val="cs-CZ"/>
        </w:rPr>
      </w:pPr>
    </w:p>
    <w:p w:rsidR="003F1B16" w:rsidRPr="002D5580" w:rsidRDefault="003F1B16" w:rsidP="003F1B16">
      <w:pPr>
        <w:rPr>
          <w:rFonts w:eastAsia="Calibri"/>
          <w:sz w:val="20"/>
          <w:szCs w:val="20"/>
          <w:lang w:val="cs-CZ"/>
        </w:rPr>
      </w:pPr>
    </w:p>
    <w:p w:rsidR="003F1B16" w:rsidRPr="002D5580" w:rsidRDefault="003F1B16" w:rsidP="003F1B16">
      <w:pPr>
        <w:rPr>
          <w:rFonts w:eastAsia="Calibri"/>
          <w:sz w:val="20"/>
          <w:szCs w:val="20"/>
          <w:lang w:val="cs-CZ"/>
        </w:rPr>
      </w:pPr>
    </w:p>
    <w:p w:rsidR="003F1B16" w:rsidRPr="002D5580" w:rsidRDefault="003F1B16" w:rsidP="003F1B16">
      <w:pPr>
        <w:rPr>
          <w:rFonts w:eastAsia="Calibri"/>
          <w:sz w:val="20"/>
          <w:szCs w:val="20"/>
          <w:lang w:val="cs-CZ"/>
        </w:rPr>
      </w:pPr>
    </w:p>
    <w:p w:rsidR="003F1B16" w:rsidRPr="002D5580" w:rsidRDefault="003F1B16" w:rsidP="003F1B16">
      <w:pPr>
        <w:rPr>
          <w:rFonts w:eastAsia="Calibri"/>
          <w:b/>
          <w:sz w:val="20"/>
          <w:szCs w:val="20"/>
          <w:lang w:val="cs-CZ"/>
        </w:rPr>
        <w:sectPr w:rsidR="003F1B16" w:rsidRPr="002D5580" w:rsidSect="00672C3C">
          <w:type w:val="continuous"/>
          <w:pgSz w:w="11906" w:h="16838"/>
          <w:pgMar w:top="720" w:right="720" w:bottom="720" w:left="720" w:header="708" w:footer="7" w:gutter="0"/>
          <w:cols w:num="2" w:space="709"/>
          <w:docGrid w:linePitch="360"/>
        </w:sectPr>
      </w:pPr>
    </w:p>
    <w:p w:rsidR="003F1B16" w:rsidRPr="002D5580" w:rsidRDefault="003F1B16" w:rsidP="003F1B16">
      <w:pPr>
        <w:rPr>
          <w:rFonts w:eastAsia="Calibri"/>
          <w:sz w:val="20"/>
          <w:szCs w:val="20"/>
          <w:lang w:val="cs-CZ"/>
        </w:rPr>
      </w:pPr>
      <w:r w:rsidRPr="002D5580">
        <w:rPr>
          <w:rFonts w:eastAsia="Calibri"/>
          <w:b/>
          <w:sz w:val="20"/>
          <w:szCs w:val="20"/>
          <w:lang w:val="cs-CZ"/>
        </w:rPr>
        <w:lastRenderedPageBreak/>
        <w:t>6. Jaké jsou potřeby a plány rozvoje organizace na období let 2015 – 2020:</w:t>
      </w:r>
    </w:p>
    <w:p w:rsidR="003F1B16" w:rsidRPr="002D5580" w:rsidRDefault="003F1B16" w:rsidP="003F1B16">
      <w:pPr>
        <w:jc w:val="center"/>
        <w:rPr>
          <w:color w:val="000000"/>
          <w:sz w:val="20"/>
          <w:szCs w:val="20"/>
          <w:lang w:val="cs-CZ"/>
        </w:rPr>
        <w:sectPr w:rsidR="003F1B16" w:rsidRPr="002D5580" w:rsidSect="003F1B16">
          <w:type w:val="continuous"/>
          <w:pgSz w:w="11906" w:h="16838"/>
          <w:pgMar w:top="720" w:right="720" w:bottom="720" w:left="720" w:header="708" w:footer="7" w:gutter="0"/>
          <w:cols w:space="709"/>
          <w:docGrid w:linePitch="360"/>
        </w:sectPr>
      </w:pPr>
    </w:p>
    <w:tbl>
      <w:tblPr>
        <w:tblW w:w="5000" w:type="pct"/>
        <w:jc w:val="center"/>
        <w:tblCellMar>
          <w:left w:w="70" w:type="dxa"/>
          <w:right w:w="70" w:type="dxa"/>
        </w:tblCellMar>
        <w:tblLook w:val="04A0"/>
      </w:tblPr>
      <w:tblGrid>
        <w:gridCol w:w="2390"/>
        <w:gridCol w:w="2770"/>
        <w:gridCol w:w="2484"/>
        <w:gridCol w:w="2962"/>
      </w:tblGrid>
      <w:tr w:rsidR="003F1B16" w:rsidRPr="002D5580" w:rsidTr="003F1B16">
        <w:trPr>
          <w:trHeight w:val="598"/>
          <w:jc w:val="center"/>
        </w:trPr>
        <w:tc>
          <w:tcPr>
            <w:tcW w:w="1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B16" w:rsidRPr="002D5580" w:rsidRDefault="003F1B16" w:rsidP="003F1B16">
            <w:pPr>
              <w:jc w:val="center"/>
              <w:rPr>
                <w:color w:val="000000"/>
                <w:sz w:val="20"/>
                <w:szCs w:val="20"/>
                <w:lang w:val="cs-CZ"/>
              </w:rPr>
            </w:pPr>
            <w:r w:rsidRPr="002D5580">
              <w:rPr>
                <w:color w:val="000000"/>
                <w:sz w:val="20"/>
                <w:szCs w:val="20"/>
                <w:lang w:val="cs-CZ"/>
              </w:rPr>
              <w:lastRenderedPageBreak/>
              <w:t>Popis záměru</w:t>
            </w:r>
          </w:p>
        </w:tc>
        <w:tc>
          <w:tcPr>
            <w:tcW w:w="1459" w:type="pct"/>
            <w:tcBorders>
              <w:top w:val="single" w:sz="4" w:space="0" w:color="auto"/>
              <w:left w:val="nil"/>
              <w:bottom w:val="single" w:sz="4" w:space="0" w:color="auto"/>
              <w:right w:val="single" w:sz="4" w:space="0" w:color="auto"/>
            </w:tcBorders>
            <w:shd w:val="clear" w:color="auto" w:fill="auto"/>
            <w:noWrap/>
            <w:vAlign w:val="center"/>
            <w:hideMark/>
          </w:tcPr>
          <w:p w:rsidR="003F1B16" w:rsidRPr="002D5580" w:rsidRDefault="003F1B16" w:rsidP="003F1B16">
            <w:pPr>
              <w:jc w:val="center"/>
              <w:rPr>
                <w:color w:val="000000"/>
                <w:sz w:val="20"/>
                <w:szCs w:val="20"/>
                <w:lang w:val="cs-CZ"/>
              </w:rPr>
            </w:pPr>
            <w:r w:rsidRPr="002D5580">
              <w:rPr>
                <w:color w:val="000000"/>
                <w:sz w:val="20"/>
                <w:szCs w:val="20"/>
                <w:lang w:val="cs-CZ"/>
              </w:rPr>
              <w:t>Předpokládaný termín realizace</w:t>
            </w:r>
          </w:p>
        </w:tc>
        <w:tc>
          <w:tcPr>
            <w:tcW w:w="1324" w:type="pct"/>
            <w:tcBorders>
              <w:top w:val="single" w:sz="4" w:space="0" w:color="auto"/>
              <w:left w:val="nil"/>
              <w:bottom w:val="single" w:sz="4" w:space="0" w:color="auto"/>
              <w:right w:val="single" w:sz="4" w:space="0" w:color="auto"/>
            </w:tcBorders>
            <w:shd w:val="clear" w:color="auto" w:fill="auto"/>
            <w:noWrap/>
            <w:vAlign w:val="center"/>
            <w:hideMark/>
          </w:tcPr>
          <w:p w:rsidR="003F1B16" w:rsidRPr="002D5580" w:rsidRDefault="003F1B16" w:rsidP="003F1B16">
            <w:pPr>
              <w:jc w:val="center"/>
              <w:rPr>
                <w:color w:val="000000"/>
                <w:sz w:val="20"/>
                <w:szCs w:val="20"/>
                <w:lang w:val="cs-CZ"/>
              </w:rPr>
            </w:pPr>
            <w:r w:rsidRPr="002D5580">
              <w:rPr>
                <w:color w:val="000000"/>
                <w:sz w:val="20"/>
                <w:szCs w:val="20"/>
                <w:lang w:val="cs-CZ"/>
              </w:rPr>
              <w:t>Předpokládaný rozpočet</w:t>
            </w:r>
          </w:p>
        </w:tc>
        <w:tc>
          <w:tcPr>
            <w:tcW w:w="937" w:type="pct"/>
            <w:tcBorders>
              <w:top w:val="single" w:sz="4" w:space="0" w:color="auto"/>
              <w:left w:val="nil"/>
              <w:bottom w:val="single" w:sz="4" w:space="0" w:color="auto"/>
              <w:right w:val="single" w:sz="4" w:space="0" w:color="auto"/>
            </w:tcBorders>
            <w:shd w:val="clear" w:color="auto" w:fill="auto"/>
            <w:noWrap/>
            <w:vAlign w:val="center"/>
            <w:hideMark/>
          </w:tcPr>
          <w:p w:rsidR="003F1B16" w:rsidRPr="002D5580" w:rsidRDefault="003F1B16" w:rsidP="003F1B16">
            <w:pPr>
              <w:jc w:val="center"/>
              <w:rPr>
                <w:color w:val="000000"/>
                <w:sz w:val="20"/>
                <w:szCs w:val="20"/>
                <w:lang w:val="cs-CZ"/>
              </w:rPr>
            </w:pPr>
            <w:r w:rsidRPr="002D5580">
              <w:rPr>
                <w:color w:val="000000"/>
                <w:sz w:val="20"/>
                <w:szCs w:val="20"/>
                <w:lang w:val="cs-CZ"/>
              </w:rPr>
              <w:t>Popis a počet výstupu – co vznikne</w:t>
            </w:r>
          </w:p>
        </w:tc>
      </w:tr>
      <w:tr w:rsidR="003F1B16" w:rsidRPr="002D5580" w:rsidTr="003F1B16">
        <w:trPr>
          <w:trHeight w:val="598"/>
          <w:jc w:val="center"/>
        </w:trPr>
        <w:tc>
          <w:tcPr>
            <w:tcW w:w="1280" w:type="pct"/>
            <w:tcBorders>
              <w:top w:val="nil"/>
              <w:left w:val="single" w:sz="4" w:space="0" w:color="auto"/>
              <w:bottom w:val="single" w:sz="4" w:space="0" w:color="auto"/>
              <w:right w:val="single" w:sz="4" w:space="0" w:color="auto"/>
            </w:tcBorders>
            <w:shd w:val="clear" w:color="auto" w:fill="auto"/>
            <w:noWrap/>
            <w:vAlign w:val="bottom"/>
            <w:hideMark/>
          </w:tcPr>
          <w:p w:rsidR="003F1B16" w:rsidRPr="002D5580" w:rsidRDefault="003F1B16" w:rsidP="003F1B16">
            <w:pPr>
              <w:rPr>
                <w:color w:val="000000"/>
                <w:sz w:val="20"/>
                <w:szCs w:val="20"/>
                <w:lang w:val="cs-CZ"/>
              </w:rPr>
            </w:pPr>
            <w:r w:rsidRPr="002D5580">
              <w:rPr>
                <w:color w:val="000000"/>
                <w:sz w:val="20"/>
                <w:szCs w:val="20"/>
                <w:lang w:val="cs-CZ"/>
              </w:rPr>
              <w:t> </w:t>
            </w:r>
          </w:p>
        </w:tc>
        <w:tc>
          <w:tcPr>
            <w:tcW w:w="1459" w:type="pct"/>
            <w:tcBorders>
              <w:top w:val="nil"/>
              <w:left w:val="nil"/>
              <w:bottom w:val="single" w:sz="4" w:space="0" w:color="auto"/>
              <w:right w:val="single" w:sz="4" w:space="0" w:color="auto"/>
            </w:tcBorders>
            <w:shd w:val="clear" w:color="auto" w:fill="auto"/>
            <w:noWrap/>
            <w:vAlign w:val="bottom"/>
            <w:hideMark/>
          </w:tcPr>
          <w:p w:rsidR="003F1B16" w:rsidRPr="002D5580" w:rsidRDefault="003F1B16" w:rsidP="003F1B16">
            <w:pPr>
              <w:rPr>
                <w:color w:val="000000"/>
                <w:sz w:val="20"/>
                <w:szCs w:val="20"/>
                <w:lang w:val="cs-CZ"/>
              </w:rPr>
            </w:pPr>
            <w:r w:rsidRPr="002D5580">
              <w:rPr>
                <w:color w:val="000000"/>
                <w:sz w:val="20"/>
                <w:szCs w:val="20"/>
                <w:lang w:val="cs-CZ"/>
              </w:rPr>
              <w:t> </w:t>
            </w:r>
          </w:p>
        </w:tc>
        <w:tc>
          <w:tcPr>
            <w:tcW w:w="1324" w:type="pct"/>
            <w:tcBorders>
              <w:top w:val="nil"/>
              <w:left w:val="nil"/>
              <w:bottom w:val="single" w:sz="4" w:space="0" w:color="auto"/>
              <w:right w:val="single" w:sz="4" w:space="0" w:color="auto"/>
            </w:tcBorders>
            <w:shd w:val="clear" w:color="auto" w:fill="auto"/>
            <w:noWrap/>
            <w:vAlign w:val="bottom"/>
            <w:hideMark/>
          </w:tcPr>
          <w:p w:rsidR="003F1B16" w:rsidRPr="002D5580" w:rsidRDefault="003F1B16" w:rsidP="003F1B16">
            <w:pPr>
              <w:rPr>
                <w:color w:val="000000"/>
                <w:sz w:val="20"/>
                <w:szCs w:val="20"/>
                <w:lang w:val="cs-CZ"/>
              </w:rPr>
            </w:pPr>
            <w:r w:rsidRPr="002D5580">
              <w:rPr>
                <w:color w:val="000000"/>
                <w:sz w:val="20"/>
                <w:szCs w:val="20"/>
                <w:lang w:val="cs-CZ"/>
              </w:rPr>
              <w:t> </w:t>
            </w:r>
          </w:p>
        </w:tc>
        <w:tc>
          <w:tcPr>
            <w:tcW w:w="937" w:type="pct"/>
            <w:tcBorders>
              <w:top w:val="nil"/>
              <w:left w:val="nil"/>
              <w:bottom w:val="single" w:sz="4" w:space="0" w:color="auto"/>
              <w:right w:val="single" w:sz="4" w:space="0" w:color="auto"/>
            </w:tcBorders>
            <w:shd w:val="clear" w:color="auto" w:fill="auto"/>
            <w:noWrap/>
            <w:vAlign w:val="bottom"/>
            <w:hideMark/>
          </w:tcPr>
          <w:p w:rsidR="003F1B16" w:rsidRPr="002D5580" w:rsidRDefault="003F1B16" w:rsidP="003F1B16">
            <w:pPr>
              <w:rPr>
                <w:color w:val="000000"/>
                <w:sz w:val="20"/>
                <w:szCs w:val="20"/>
                <w:lang w:val="cs-CZ"/>
              </w:rPr>
            </w:pPr>
            <w:r w:rsidRPr="002D5580">
              <w:rPr>
                <w:color w:val="000000"/>
                <w:sz w:val="20"/>
                <w:szCs w:val="20"/>
                <w:lang w:val="cs-CZ"/>
              </w:rPr>
              <w:t> </w:t>
            </w:r>
          </w:p>
        </w:tc>
      </w:tr>
      <w:tr w:rsidR="003F1B16" w:rsidRPr="002D5580" w:rsidTr="003F1B16">
        <w:trPr>
          <w:trHeight w:val="598"/>
          <w:jc w:val="center"/>
        </w:trPr>
        <w:tc>
          <w:tcPr>
            <w:tcW w:w="1280" w:type="pct"/>
            <w:tcBorders>
              <w:top w:val="nil"/>
              <w:left w:val="single" w:sz="4" w:space="0" w:color="auto"/>
              <w:bottom w:val="single" w:sz="4" w:space="0" w:color="auto"/>
              <w:right w:val="single" w:sz="4" w:space="0" w:color="auto"/>
            </w:tcBorders>
            <w:shd w:val="clear" w:color="auto" w:fill="auto"/>
            <w:noWrap/>
            <w:vAlign w:val="bottom"/>
            <w:hideMark/>
          </w:tcPr>
          <w:p w:rsidR="003F1B16" w:rsidRPr="002D5580" w:rsidRDefault="003F1B16" w:rsidP="003F1B16">
            <w:pPr>
              <w:rPr>
                <w:color w:val="000000"/>
                <w:sz w:val="20"/>
                <w:szCs w:val="20"/>
                <w:lang w:val="cs-CZ"/>
              </w:rPr>
            </w:pPr>
            <w:r w:rsidRPr="002D5580">
              <w:rPr>
                <w:color w:val="000000"/>
                <w:sz w:val="20"/>
                <w:szCs w:val="20"/>
                <w:lang w:val="cs-CZ"/>
              </w:rPr>
              <w:t> </w:t>
            </w:r>
          </w:p>
        </w:tc>
        <w:tc>
          <w:tcPr>
            <w:tcW w:w="1459" w:type="pct"/>
            <w:tcBorders>
              <w:top w:val="nil"/>
              <w:left w:val="nil"/>
              <w:bottom w:val="single" w:sz="4" w:space="0" w:color="auto"/>
              <w:right w:val="single" w:sz="4" w:space="0" w:color="auto"/>
            </w:tcBorders>
            <w:shd w:val="clear" w:color="auto" w:fill="auto"/>
            <w:noWrap/>
            <w:vAlign w:val="bottom"/>
            <w:hideMark/>
          </w:tcPr>
          <w:p w:rsidR="003F1B16" w:rsidRPr="002D5580" w:rsidRDefault="003F1B16" w:rsidP="003F1B16">
            <w:pPr>
              <w:rPr>
                <w:color w:val="000000"/>
                <w:sz w:val="20"/>
                <w:szCs w:val="20"/>
                <w:lang w:val="cs-CZ"/>
              </w:rPr>
            </w:pPr>
            <w:r w:rsidRPr="002D5580">
              <w:rPr>
                <w:color w:val="000000"/>
                <w:sz w:val="20"/>
                <w:szCs w:val="20"/>
                <w:lang w:val="cs-CZ"/>
              </w:rPr>
              <w:t> </w:t>
            </w:r>
          </w:p>
        </w:tc>
        <w:tc>
          <w:tcPr>
            <w:tcW w:w="1324" w:type="pct"/>
            <w:tcBorders>
              <w:top w:val="nil"/>
              <w:left w:val="nil"/>
              <w:bottom w:val="single" w:sz="4" w:space="0" w:color="auto"/>
              <w:right w:val="single" w:sz="4" w:space="0" w:color="auto"/>
            </w:tcBorders>
            <w:shd w:val="clear" w:color="auto" w:fill="auto"/>
            <w:noWrap/>
            <w:vAlign w:val="bottom"/>
            <w:hideMark/>
          </w:tcPr>
          <w:p w:rsidR="003F1B16" w:rsidRPr="002D5580" w:rsidRDefault="003F1B16" w:rsidP="003F1B16">
            <w:pPr>
              <w:rPr>
                <w:color w:val="000000"/>
                <w:sz w:val="20"/>
                <w:szCs w:val="20"/>
                <w:lang w:val="cs-CZ"/>
              </w:rPr>
            </w:pPr>
            <w:r w:rsidRPr="002D5580">
              <w:rPr>
                <w:color w:val="000000"/>
                <w:sz w:val="20"/>
                <w:szCs w:val="20"/>
                <w:lang w:val="cs-CZ"/>
              </w:rPr>
              <w:t> </w:t>
            </w:r>
          </w:p>
        </w:tc>
        <w:tc>
          <w:tcPr>
            <w:tcW w:w="937" w:type="pct"/>
            <w:tcBorders>
              <w:top w:val="nil"/>
              <w:left w:val="nil"/>
              <w:bottom w:val="single" w:sz="4" w:space="0" w:color="auto"/>
              <w:right w:val="single" w:sz="4" w:space="0" w:color="auto"/>
            </w:tcBorders>
            <w:shd w:val="clear" w:color="auto" w:fill="auto"/>
            <w:noWrap/>
            <w:vAlign w:val="bottom"/>
            <w:hideMark/>
          </w:tcPr>
          <w:p w:rsidR="003F1B16" w:rsidRPr="002D5580" w:rsidRDefault="003F1B16" w:rsidP="003F1B16">
            <w:pPr>
              <w:rPr>
                <w:color w:val="000000"/>
                <w:sz w:val="20"/>
                <w:szCs w:val="20"/>
                <w:lang w:val="cs-CZ"/>
              </w:rPr>
            </w:pPr>
            <w:r w:rsidRPr="002D5580">
              <w:rPr>
                <w:color w:val="000000"/>
                <w:sz w:val="20"/>
                <w:szCs w:val="20"/>
                <w:lang w:val="cs-CZ"/>
              </w:rPr>
              <w:t> </w:t>
            </w:r>
          </w:p>
        </w:tc>
      </w:tr>
      <w:tr w:rsidR="003F1B16" w:rsidRPr="002D5580" w:rsidTr="003F1B16">
        <w:trPr>
          <w:trHeight w:val="598"/>
          <w:jc w:val="center"/>
        </w:trPr>
        <w:tc>
          <w:tcPr>
            <w:tcW w:w="1280" w:type="pct"/>
            <w:tcBorders>
              <w:top w:val="nil"/>
              <w:left w:val="single" w:sz="4" w:space="0" w:color="auto"/>
              <w:bottom w:val="single" w:sz="4" w:space="0" w:color="auto"/>
              <w:right w:val="single" w:sz="4" w:space="0" w:color="auto"/>
            </w:tcBorders>
            <w:shd w:val="clear" w:color="auto" w:fill="auto"/>
            <w:noWrap/>
            <w:vAlign w:val="bottom"/>
            <w:hideMark/>
          </w:tcPr>
          <w:p w:rsidR="003F1B16" w:rsidRPr="002D5580" w:rsidRDefault="003F1B16" w:rsidP="003F1B16">
            <w:pPr>
              <w:rPr>
                <w:color w:val="000000"/>
                <w:sz w:val="20"/>
                <w:szCs w:val="20"/>
                <w:lang w:val="cs-CZ"/>
              </w:rPr>
            </w:pPr>
            <w:r w:rsidRPr="002D5580">
              <w:rPr>
                <w:color w:val="000000"/>
                <w:sz w:val="20"/>
                <w:szCs w:val="20"/>
                <w:lang w:val="cs-CZ"/>
              </w:rPr>
              <w:t> </w:t>
            </w:r>
          </w:p>
        </w:tc>
        <w:tc>
          <w:tcPr>
            <w:tcW w:w="1459" w:type="pct"/>
            <w:tcBorders>
              <w:top w:val="nil"/>
              <w:left w:val="nil"/>
              <w:bottom w:val="single" w:sz="4" w:space="0" w:color="auto"/>
              <w:right w:val="single" w:sz="4" w:space="0" w:color="auto"/>
            </w:tcBorders>
            <w:shd w:val="clear" w:color="auto" w:fill="auto"/>
            <w:noWrap/>
            <w:vAlign w:val="bottom"/>
            <w:hideMark/>
          </w:tcPr>
          <w:p w:rsidR="003F1B16" w:rsidRPr="002D5580" w:rsidRDefault="003F1B16" w:rsidP="003F1B16">
            <w:pPr>
              <w:rPr>
                <w:color w:val="000000"/>
                <w:sz w:val="20"/>
                <w:szCs w:val="20"/>
                <w:lang w:val="cs-CZ"/>
              </w:rPr>
            </w:pPr>
            <w:r w:rsidRPr="002D5580">
              <w:rPr>
                <w:color w:val="000000"/>
                <w:sz w:val="20"/>
                <w:szCs w:val="20"/>
                <w:lang w:val="cs-CZ"/>
              </w:rPr>
              <w:t> </w:t>
            </w:r>
          </w:p>
        </w:tc>
        <w:tc>
          <w:tcPr>
            <w:tcW w:w="1324" w:type="pct"/>
            <w:tcBorders>
              <w:top w:val="nil"/>
              <w:left w:val="nil"/>
              <w:bottom w:val="single" w:sz="4" w:space="0" w:color="auto"/>
              <w:right w:val="single" w:sz="4" w:space="0" w:color="auto"/>
            </w:tcBorders>
            <w:shd w:val="clear" w:color="auto" w:fill="auto"/>
            <w:noWrap/>
            <w:vAlign w:val="bottom"/>
            <w:hideMark/>
          </w:tcPr>
          <w:p w:rsidR="003F1B16" w:rsidRPr="002D5580" w:rsidRDefault="003F1B16" w:rsidP="003F1B16">
            <w:pPr>
              <w:rPr>
                <w:color w:val="000000"/>
                <w:sz w:val="20"/>
                <w:szCs w:val="20"/>
                <w:lang w:val="cs-CZ"/>
              </w:rPr>
            </w:pPr>
            <w:r w:rsidRPr="002D5580">
              <w:rPr>
                <w:color w:val="000000"/>
                <w:sz w:val="20"/>
                <w:szCs w:val="20"/>
                <w:lang w:val="cs-CZ"/>
              </w:rPr>
              <w:t> </w:t>
            </w:r>
          </w:p>
        </w:tc>
        <w:tc>
          <w:tcPr>
            <w:tcW w:w="937" w:type="pct"/>
            <w:tcBorders>
              <w:top w:val="nil"/>
              <w:left w:val="nil"/>
              <w:bottom w:val="single" w:sz="4" w:space="0" w:color="auto"/>
              <w:right w:val="single" w:sz="4" w:space="0" w:color="auto"/>
            </w:tcBorders>
            <w:shd w:val="clear" w:color="auto" w:fill="auto"/>
            <w:noWrap/>
            <w:vAlign w:val="bottom"/>
            <w:hideMark/>
          </w:tcPr>
          <w:p w:rsidR="003F1B16" w:rsidRPr="002D5580" w:rsidRDefault="003F1B16" w:rsidP="003F1B16">
            <w:pPr>
              <w:rPr>
                <w:color w:val="000000"/>
                <w:sz w:val="20"/>
                <w:szCs w:val="20"/>
                <w:lang w:val="cs-CZ"/>
              </w:rPr>
            </w:pPr>
            <w:r w:rsidRPr="002D5580">
              <w:rPr>
                <w:color w:val="000000"/>
                <w:sz w:val="20"/>
                <w:szCs w:val="20"/>
                <w:lang w:val="cs-CZ"/>
              </w:rPr>
              <w:t> </w:t>
            </w:r>
          </w:p>
        </w:tc>
      </w:tr>
      <w:tr w:rsidR="003F1B16" w:rsidRPr="002D5580" w:rsidTr="003F1B16">
        <w:trPr>
          <w:trHeight w:val="598"/>
          <w:jc w:val="center"/>
        </w:trPr>
        <w:tc>
          <w:tcPr>
            <w:tcW w:w="1280" w:type="pct"/>
            <w:tcBorders>
              <w:top w:val="nil"/>
              <w:left w:val="single" w:sz="4" w:space="0" w:color="auto"/>
              <w:bottom w:val="single" w:sz="4" w:space="0" w:color="auto"/>
              <w:right w:val="single" w:sz="4" w:space="0" w:color="auto"/>
            </w:tcBorders>
            <w:shd w:val="clear" w:color="auto" w:fill="auto"/>
            <w:noWrap/>
            <w:vAlign w:val="bottom"/>
            <w:hideMark/>
          </w:tcPr>
          <w:p w:rsidR="003F1B16" w:rsidRPr="002D5580" w:rsidRDefault="003F1B16" w:rsidP="003F1B16">
            <w:pPr>
              <w:rPr>
                <w:color w:val="000000"/>
                <w:sz w:val="20"/>
                <w:szCs w:val="20"/>
                <w:lang w:val="cs-CZ"/>
              </w:rPr>
            </w:pPr>
            <w:r w:rsidRPr="002D5580">
              <w:rPr>
                <w:color w:val="000000"/>
                <w:sz w:val="20"/>
                <w:szCs w:val="20"/>
                <w:lang w:val="cs-CZ"/>
              </w:rPr>
              <w:t> </w:t>
            </w:r>
          </w:p>
        </w:tc>
        <w:tc>
          <w:tcPr>
            <w:tcW w:w="1459" w:type="pct"/>
            <w:tcBorders>
              <w:top w:val="nil"/>
              <w:left w:val="nil"/>
              <w:bottom w:val="single" w:sz="4" w:space="0" w:color="auto"/>
              <w:right w:val="single" w:sz="4" w:space="0" w:color="auto"/>
            </w:tcBorders>
            <w:shd w:val="clear" w:color="auto" w:fill="auto"/>
            <w:noWrap/>
            <w:vAlign w:val="bottom"/>
            <w:hideMark/>
          </w:tcPr>
          <w:p w:rsidR="003F1B16" w:rsidRPr="002D5580" w:rsidRDefault="003F1B16" w:rsidP="003F1B16">
            <w:pPr>
              <w:rPr>
                <w:color w:val="000000"/>
                <w:sz w:val="20"/>
                <w:szCs w:val="20"/>
                <w:lang w:val="cs-CZ"/>
              </w:rPr>
            </w:pPr>
            <w:r w:rsidRPr="002D5580">
              <w:rPr>
                <w:color w:val="000000"/>
                <w:sz w:val="20"/>
                <w:szCs w:val="20"/>
                <w:lang w:val="cs-CZ"/>
              </w:rPr>
              <w:t> </w:t>
            </w:r>
          </w:p>
        </w:tc>
        <w:tc>
          <w:tcPr>
            <w:tcW w:w="1324" w:type="pct"/>
            <w:tcBorders>
              <w:top w:val="nil"/>
              <w:left w:val="nil"/>
              <w:bottom w:val="single" w:sz="4" w:space="0" w:color="auto"/>
              <w:right w:val="single" w:sz="4" w:space="0" w:color="auto"/>
            </w:tcBorders>
            <w:shd w:val="clear" w:color="auto" w:fill="auto"/>
            <w:noWrap/>
            <w:vAlign w:val="bottom"/>
            <w:hideMark/>
          </w:tcPr>
          <w:p w:rsidR="003F1B16" w:rsidRPr="002D5580" w:rsidRDefault="003F1B16" w:rsidP="003F1B16">
            <w:pPr>
              <w:rPr>
                <w:color w:val="000000"/>
                <w:sz w:val="20"/>
                <w:szCs w:val="20"/>
                <w:lang w:val="cs-CZ"/>
              </w:rPr>
            </w:pPr>
            <w:r w:rsidRPr="002D5580">
              <w:rPr>
                <w:color w:val="000000"/>
                <w:sz w:val="20"/>
                <w:szCs w:val="20"/>
                <w:lang w:val="cs-CZ"/>
              </w:rPr>
              <w:t> </w:t>
            </w:r>
          </w:p>
        </w:tc>
        <w:tc>
          <w:tcPr>
            <w:tcW w:w="937" w:type="pct"/>
            <w:tcBorders>
              <w:top w:val="nil"/>
              <w:left w:val="nil"/>
              <w:bottom w:val="single" w:sz="4" w:space="0" w:color="auto"/>
              <w:right w:val="single" w:sz="4" w:space="0" w:color="auto"/>
            </w:tcBorders>
            <w:shd w:val="clear" w:color="auto" w:fill="auto"/>
            <w:noWrap/>
            <w:vAlign w:val="bottom"/>
            <w:hideMark/>
          </w:tcPr>
          <w:p w:rsidR="003F1B16" w:rsidRPr="002D5580" w:rsidRDefault="003F1B16" w:rsidP="003F1B16">
            <w:pPr>
              <w:rPr>
                <w:color w:val="000000"/>
                <w:sz w:val="20"/>
                <w:szCs w:val="20"/>
                <w:lang w:val="cs-CZ"/>
              </w:rPr>
            </w:pPr>
            <w:r w:rsidRPr="002D5580">
              <w:rPr>
                <w:color w:val="000000"/>
                <w:sz w:val="20"/>
                <w:szCs w:val="20"/>
                <w:lang w:val="cs-CZ"/>
              </w:rPr>
              <w:t> </w:t>
            </w:r>
          </w:p>
        </w:tc>
      </w:tr>
      <w:tr w:rsidR="003F1B16" w:rsidRPr="002D5580" w:rsidTr="003F1B16">
        <w:trPr>
          <w:trHeight w:val="598"/>
          <w:jc w:val="center"/>
        </w:trPr>
        <w:tc>
          <w:tcPr>
            <w:tcW w:w="1280" w:type="pct"/>
            <w:tcBorders>
              <w:top w:val="nil"/>
              <w:left w:val="single" w:sz="4" w:space="0" w:color="auto"/>
              <w:bottom w:val="single" w:sz="4" w:space="0" w:color="auto"/>
              <w:right w:val="single" w:sz="4" w:space="0" w:color="auto"/>
            </w:tcBorders>
            <w:shd w:val="clear" w:color="auto" w:fill="auto"/>
            <w:noWrap/>
            <w:vAlign w:val="bottom"/>
            <w:hideMark/>
          </w:tcPr>
          <w:p w:rsidR="003F1B16" w:rsidRPr="002D5580" w:rsidRDefault="003F1B16" w:rsidP="003F1B16">
            <w:pPr>
              <w:rPr>
                <w:color w:val="000000"/>
                <w:sz w:val="20"/>
                <w:szCs w:val="20"/>
                <w:lang w:val="cs-CZ"/>
              </w:rPr>
            </w:pPr>
            <w:r w:rsidRPr="002D5580">
              <w:rPr>
                <w:color w:val="000000"/>
                <w:sz w:val="20"/>
                <w:szCs w:val="20"/>
                <w:lang w:val="cs-CZ"/>
              </w:rPr>
              <w:t> </w:t>
            </w:r>
          </w:p>
        </w:tc>
        <w:tc>
          <w:tcPr>
            <w:tcW w:w="1459" w:type="pct"/>
            <w:tcBorders>
              <w:top w:val="nil"/>
              <w:left w:val="nil"/>
              <w:bottom w:val="single" w:sz="4" w:space="0" w:color="auto"/>
              <w:right w:val="single" w:sz="4" w:space="0" w:color="auto"/>
            </w:tcBorders>
            <w:shd w:val="clear" w:color="auto" w:fill="auto"/>
            <w:noWrap/>
            <w:vAlign w:val="bottom"/>
            <w:hideMark/>
          </w:tcPr>
          <w:p w:rsidR="003F1B16" w:rsidRPr="002D5580" w:rsidRDefault="003F1B16" w:rsidP="003F1B16">
            <w:pPr>
              <w:rPr>
                <w:color w:val="000000"/>
                <w:sz w:val="20"/>
                <w:szCs w:val="20"/>
                <w:lang w:val="cs-CZ"/>
              </w:rPr>
            </w:pPr>
            <w:r w:rsidRPr="002D5580">
              <w:rPr>
                <w:color w:val="000000"/>
                <w:sz w:val="20"/>
                <w:szCs w:val="20"/>
                <w:lang w:val="cs-CZ"/>
              </w:rPr>
              <w:t> </w:t>
            </w:r>
          </w:p>
        </w:tc>
        <w:tc>
          <w:tcPr>
            <w:tcW w:w="1324" w:type="pct"/>
            <w:tcBorders>
              <w:top w:val="nil"/>
              <w:left w:val="nil"/>
              <w:bottom w:val="single" w:sz="4" w:space="0" w:color="auto"/>
              <w:right w:val="single" w:sz="4" w:space="0" w:color="auto"/>
            </w:tcBorders>
            <w:shd w:val="clear" w:color="auto" w:fill="auto"/>
            <w:noWrap/>
            <w:vAlign w:val="bottom"/>
            <w:hideMark/>
          </w:tcPr>
          <w:p w:rsidR="003F1B16" w:rsidRPr="002D5580" w:rsidRDefault="003F1B16" w:rsidP="003F1B16">
            <w:pPr>
              <w:rPr>
                <w:color w:val="000000"/>
                <w:sz w:val="20"/>
                <w:szCs w:val="20"/>
                <w:lang w:val="cs-CZ"/>
              </w:rPr>
            </w:pPr>
            <w:r w:rsidRPr="002D5580">
              <w:rPr>
                <w:color w:val="000000"/>
                <w:sz w:val="20"/>
                <w:szCs w:val="20"/>
                <w:lang w:val="cs-CZ"/>
              </w:rPr>
              <w:t> </w:t>
            </w:r>
          </w:p>
        </w:tc>
        <w:tc>
          <w:tcPr>
            <w:tcW w:w="937" w:type="pct"/>
            <w:tcBorders>
              <w:top w:val="nil"/>
              <w:left w:val="nil"/>
              <w:bottom w:val="single" w:sz="4" w:space="0" w:color="auto"/>
              <w:right w:val="single" w:sz="4" w:space="0" w:color="auto"/>
            </w:tcBorders>
            <w:shd w:val="clear" w:color="auto" w:fill="auto"/>
            <w:noWrap/>
            <w:vAlign w:val="bottom"/>
            <w:hideMark/>
          </w:tcPr>
          <w:p w:rsidR="003F1B16" w:rsidRPr="002D5580" w:rsidRDefault="003F1B16" w:rsidP="003F1B16">
            <w:pPr>
              <w:rPr>
                <w:color w:val="000000"/>
                <w:sz w:val="20"/>
                <w:szCs w:val="20"/>
                <w:lang w:val="cs-CZ"/>
              </w:rPr>
            </w:pPr>
            <w:r w:rsidRPr="002D5580">
              <w:rPr>
                <w:color w:val="000000"/>
                <w:sz w:val="20"/>
                <w:szCs w:val="20"/>
                <w:lang w:val="cs-CZ"/>
              </w:rPr>
              <w:t> </w:t>
            </w:r>
          </w:p>
        </w:tc>
      </w:tr>
      <w:tr w:rsidR="003F1B16" w:rsidRPr="002D5580" w:rsidTr="003F1B16">
        <w:trPr>
          <w:trHeight w:val="598"/>
          <w:jc w:val="center"/>
        </w:trPr>
        <w:tc>
          <w:tcPr>
            <w:tcW w:w="1280" w:type="pct"/>
            <w:tcBorders>
              <w:top w:val="nil"/>
              <w:left w:val="single" w:sz="4" w:space="0" w:color="auto"/>
              <w:bottom w:val="single" w:sz="4" w:space="0" w:color="auto"/>
              <w:right w:val="single" w:sz="4" w:space="0" w:color="auto"/>
            </w:tcBorders>
            <w:shd w:val="clear" w:color="auto" w:fill="auto"/>
            <w:noWrap/>
            <w:vAlign w:val="bottom"/>
            <w:hideMark/>
          </w:tcPr>
          <w:p w:rsidR="003F1B16" w:rsidRPr="002D5580" w:rsidRDefault="003F1B16" w:rsidP="003F1B16">
            <w:pPr>
              <w:rPr>
                <w:color w:val="000000"/>
                <w:sz w:val="20"/>
                <w:szCs w:val="20"/>
                <w:lang w:val="cs-CZ"/>
              </w:rPr>
            </w:pPr>
            <w:r w:rsidRPr="002D5580">
              <w:rPr>
                <w:color w:val="000000"/>
                <w:sz w:val="20"/>
                <w:szCs w:val="20"/>
                <w:lang w:val="cs-CZ"/>
              </w:rPr>
              <w:t> </w:t>
            </w:r>
          </w:p>
        </w:tc>
        <w:tc>
          <w:tcPr>
            <w:tcW w:w="1459" w:type="pct"/>
            <w:tcBorders>
              <w:top w:val="nil"/>
              <w:left w:val="nil"/>
              <w:bottom w:val="single" w:sz="4" w:space="0" w:color="auto"/>
              <w:right w:val="single" w:sz="4" w:space="0" w:color="auto"/>
            </w:tcBorders>
            <w:shd w:val="clear" w:color="auto" w:fill="auto"/>
            <w:noWrap/>
            <w:vAlign w:val="bottom"/>
            <w:hideMark/>
          </w:tcPr>
          <w:p w:rsidR="003F1B16" w:rsidRPr="002D5580" w:rsidRDefault="003F1B16" w:rsidP="003F1B16">
            <w:pPr>
              <w:rPr>
                <w:color w:val="000000"/>
                <w:sz w:val="20"/>
                <w:szCs w:val="20"/>
                <w:lang w:val="cs-CZ"/>
              </w:rPr>
            </w:pPr>
            <w:r w:rsidRPr="002D5580">
              <w:rPr>
                <w:color w:val="000000"/>
                <w:sz w:val="20"/>
                <w:szCs w:val="20"/>
                <w:lang w:val="cs-CZ"/>
              </w:rPr>
              <w:t> </w:t>
            </w:r>
          </w:p>
        </w:tc>
        <w:tc>
          <w:tcPr>
            <w:tcW w:w="1324" w:type="pct"/>
            <w:tcBorders>
              <w:top w:val="nil"/>
              <w:left w:val="nil"/>
              <w:bottom w:val="single" w:sz="4" w:space="0" w:color="auto"/>
              <w:right w:val="single" w:sz="4" w:space="0" w:color="auto"/>
            </w:tcBorders>
            <w:shd w:val="clear" w:color="auto" w:fill="auto"/>
            <w:noWrap/>
            <w:vAlign w:val="bottom"/>
            <w:hideMark/>
          </w:tcPr>
          <w:p w:rsidR="003F1B16" w:rsidRPr="002D5580" w:rsidRDefault="003F1B16" w:rsidP="003F1B16">
            <w:pPr>
              <w:rPr>
                <w:color w:val="000000"/>
                <w:sz w:val="20"/>
                <w:szCs w:val="20"/>
                <w:lang w:val="cs-CZ"/>
              </w:rPr>
            </w:pPr>
            <w:r w:rsidRPr="002D5580">
              <w:rPr>
                <w:color w:val="000000"/>
                <w:sz w:val="20"/>
                <w:szCs w:val="20"/>
                <w:lang w:val="cs-CZ"/>
              </w:rPr>
              <w:t> </w:t>
            </w:r>
          </w:p>
        </w:tc>
        <w:tc>
          <w:tcPr>
            <w:tcW w:w="937" w:type="pct"/>
            <w:tcBorders>
              <w:top w:val="nil"/>
              <w:left w:val="nil"/>
              <w:bottom w:val="single" w:sz="4" w:space="0" w:color="auto"/>
              <w:right w:val="single" w:sz="4" w:space="0" w:color="auto"/>
            </w:tcBorders>
            <w:shd w:val="clear" w:color="auto" w:fill="auto"/>
            <w:noWrap/>
            <w:vAlign w:val="bottom"/>
            <w:hideMark/>
          </w:tcPr>
          <w:p w:rsidR="003F1B16" w:rsidRPr="002D5580" w:rsidRDefault="003F1B16" w:rsidP="003F1B16">
            <w:pPr>
              <w:rPr>
                <w:color w:val="000000"/>
                <w:sz w:val="20"/>
                <w:szCs w:val="20"/>
                <w:lang w:val="cs-CZ"/>
              </w:rPr>
            </w:pPr>
            <w:r w:rsidRPr="002D5580">
              <w:rPr>
                <w:color w:val="000000"/>
                <w:sz w:val="20"/>
                <w:szCs w:val="20"/>
                <w:lang w:val="cs-CZ"/>
              </w:rPr>
              <w:t> </w:t>
            </w:r>
          </w:p>
        </w:tc>
      </w:tr>
    </w:tbl>
    <w:p w:rsidR="003F1B16" w:rsidRPr="002D5580" w:rsidRDefault="003F1B16" w:rsidP="003F1B16">
      <w:pPr>
        <w:rPr>
          <w:rFonts w:eastAsia="Calibri"/>
          <w:sz w:val="20"/>
          <w:szCs w:val="20"/>
          <w:lang w:val="cs-CZ"/>
        </w:rPr>
        <w:sectPr w:rsidR="003F1B16" w:rsidRPr="002D5580" w:rsidSect="003F1B16">
          <w:type w:val="continuous"/>
          <w:pgSz w:w="11906" w:h="16838"/>
          <w:pgMar w:top="720" w:right="720" w:bottom="720" w:left="720" w:header="708" w:footer="7" w:gutter="0"/>
          <w:cols w:space="709"/>
          <w:docGrid w:linePitch="360"/>
        </w:sectPr>
      </w:pPr>
    </w:p>
    <w:p w:rsidR="002A4412" w:rsidRPr="002D5580" w:rsidRDefault="002A4412" w:rsidP="003F1B16">
      <w:pPr>
        <w:rPr>
          <w:rFonts w:eastAsia="Calibri"/>
          <w:sz w:val="20"/>
          <w:szCs w:val="20"/>
          <w:lang w:val="cs-CZ"/>
        </w:rPr>
      </w:pPr>
    </w:p>
    <w:p w:rsidR="002A4412" w:rsidRPr="002D5580" w:rsidRDefault="002A4412" w:rsidP="003F1B16">
      <w:pPr>
        <w:rPr>
          <w:rFonts w:eastAsia="Calibri"/>
          <w:sz w:val="20"/>
          <w:szCs w:val="20"/>
          <w:lang w:val="cs-CZ"/>
        </w:rPr>
      </w:pPr>
    </w:p>
    <w:p w:rsidR="002A4412" w:rsidRPr="002D5580" w:rsidRDefault="002A4412" w:rsidP="003F1B16">
      <w:pPr>
        <w:rPr>
          <w:rFonts w:eastAsia="Calibri"/>
          <w:sz w:val="20"/>
          <w:szCs w:val="20"/>
          <w:lang w:val="cs-CZ"/>
        </w:rPr>
      </w:pPr>
    </w:p>
    <w:p w:rsidR="002A4412" w:rsidRPr="002D5580" w:rsidRDefault="002A4412" w:rsidP="003F1B16">
      <w:pPr>
        <w:rPr>
          <w:rFonts w:eastAsia="Calibri"/>
          <w:sz w:val="20"/>
          <w:szCs w:val="20"/>
          <w:lang w:val="cs-CZ"/>
        </w:rPr>
      </w:pPr>
    </w:p>
    <w:p w:rsidR="002A4412" w:rsidRPr="002D5580" w:rsidRDefault="002A4412" w:rsidP="003F1B16">
      <w:pPr>
        <w:rPr>
          <w:rFonts w:eastAsia="Calibri"/>
          <w:sz w:val="20"/>
          <w:szCs w:val="20"/>
          <w:lang w:val="cs-CZ"/>
        </w:rPr>
      </w:pPr>
    </w:p>
    <w:p w:rsidR="002A4412" w:rsidRPr="002D5580" w:rsidRDefault="002A4412" w:rsidP="003F1B16">
      <w:pPr>
        <w:rPr>
          <w:rFonts w:eastAsia="Calibri"/>
          <w:sz w:val="20"/>
          <w:szCs w:val="20"/>
          <w:lang w:val="cs-CZ"/>
        </w:rPr>
      </w:pPr>
    </w:p>
    <w:p w:rsidR="002A4412" w:rsidRPr="002D5580" w:rsidRDefault="002A4412" w:rsidP="003F1B16">
      <w:pPr>
        <w:pStyle w:val="Odstavecseseznamem"/>
        <w:spacing w:before="0"/>
        <w:ind w:left="0"/>
        <w:jc w:val="left"/>
        <w:rPr>
          <w:b/>
          <w:sz w:val="20"/>
          <w:szCs w:val="20"/>
          <w:u w:val="single"/>
          <w:lang w:val="cs-CZ"/>
        </w:rPr>
      </w:pPr>
    </w:p>
    <w:p w:rsidR="002A4412" w:rsidRPr="002D5580" w:rsidRDefault="002A4412" w:rsidP="003F1B16">
      <w:pPr>
        <w:pStyle w:val="Odstavecseseznamem"/>
        <w:spacing w:before="0"/>
        <w:ind w:left="0"/>
        <w:jc w:val="left"/>
        <w:rPr>
          <w:b/>
          <w:sz w:val="20"/>
          <w:szCs w:val="20"/>
          <w:u w:val="single"/>
          <w:lang w:val="cs-CZ"/>
        </w:rPr>
      </w:pPr>
    </w:p>
    <w:p w:rsidR="002A4412" w:rsidRPr="002D5580" w:rsidRDefault="002A4412" w:rsidP="003F1B16">
      <w:pPr>
        <w:pStyle w:val="Odstavecseseznamem"/>
        <w:spacing w:before="0"/>
        <w:ind w:left="0"/>
        <w:jc w:val="left"/>
        <w:rPr>
          <w:b/>
          <w:sz w:val="20"/>
          <w:szCs w:val="20"/>
          <w:u w:val="single"/>
          <w:lang w:val="cs-CZ"/>
        </w:rPr>
      </w:pPr>
    </w:p>
    <w:p w:rsidR="002A4412" w:rsidRPr="002D5580" w:rsidRDefault="002A4412" w:rsidP="003F1B16">
      <w:pPr>
        <w:pStyle w:val="Odstavecseseznamem"/>
        <w:spacing w:before="0"/>
        <w:ind w:left="0"/>
        <w:jc w:val="left"/>
        <w:rPr>
          <w:b/>
          <w:sz w:val="20"/>
          <w:szCs w:val="20"/>
          <w:u w:val="single"/>
          <w:lang w:val="cs-CZ"/>
        </w:rPr>
      </w:pPr>
    </w:p>
    <w:p w:rsidR="002A4412" w:rsidRPr="002D5580" w:rsidRDefault="002A4412" w:rsidP="003F1B16">
      <w:pPr>
        <w:pStyle w:val="Odstavecseseznamem"/>
        <w:spacing w:before="0"/>
        <w:ind w:left="0"/>
        <w:jc w:val="left"/>
        <w:rPr>
          <w:b/>
          <w:sz w:val="20"/>
          <w:szCs w:val="20"/>
          <w:u w:val="single"/>
          <w:lang w:val="cs-CZ"/>
        </w:rPr>
      </w:pPr>
    </w:p>
    <w:p w:rsidR="002A4412" w:rsidRPr="002D5580" w:rsidRDefault="002A4412" w:rsidP="003F1B16">
      <w:pPr>
        <w:pStyle w:val="Odstavecseseznamem"/>
        <w:spacing w:before="0"/>
        <w:ind w:left="0"/>
        <w:jc w:val="left"/>
        <w:rPr>
          <w:b/>
          <w:sz w:val="20"/>
          <w:szCs w:val="20"/>
          <w:u w:val="single"/>
          <w:lang w:val="cs-CZ"/>
        </w:rPr>
      </w:pPr>
    </w:p>
    <w:p w:rsidR="002A4412" w:rsidRPr="002D5580" w:rsidRDefault="002A4412" w:rsidP="003F1B16">
      <w:pPr>
        <w:pStyle w:val="Odstavecseseznamem"/>
        <w:spacing w:before="0"/>
        <w:ind w:left="0"/>
        <w:jc w:val="left"/>
        <w:rPr>
          <w:b/>
          <w:sz w:val="20"/>
          <w:szCs w:val="20"/>
          <w:u w:val="single"/>
          <w:lang w:val="cs-CZ"/>
        </w:rPr>
      </w:pPr>
    </w:p>
    <w:p w:rsidR="002A4412" w:rsidRPr="002D5580" w:rsidRDefault="002A4412" w:rsidP="003F1B16">
      <w:pPr>
        <w:pStyle w:val="Odstavecseseznamem"/>
        <w:spacing w:before="0"/>
        <w:ind w:left="0"/>
        <w:jc w:val="left"/>
        <w:rPr>
          <w:b/>
          <w:sz w:val="20"/>
          <w:szCs w:val="20"/>
          <w:u w:val="single"/>
          <w:lang w:val="cs-CZ"/>
        </w:rPr>
      </w:pPr>
    </w:p>
    <w:p w:rsidR="002A4412" w:rsidRPr="002D5580" w:rsidRDefault="002A4412" w:rsidP="003F1B16">
      <w:pPr>
        <w:pStyle w:val="Odstavecseseznamem"/>
        <w:spacing w:before="0"/>
        <w:ind w:left="0"/>
        <w:jc w:val="left"/>
        <w:rPr>
          <w:b/>
          <w:sz w:val="20"/>
          <w:szCs w:val="20"/>
          <w:u w:val="single"/>
          <w:lang w:val="cs-CZ"/>
        </w:rPr>
      </w:pPr>
    </w:p>
    <w:p w:rsidR="002A4412" w:rsidRPr="002D5580" w:rsidRDefault="002A4412" w:rsidP="003F1B16">
      <w:pPr>
        <w:pStyle w:val="Odstavecseseznamem"/>
        <w:spacing w:before="0"/>
        <w:ind w:left="0"/>
        <w:jc w:val="left"/>
        <w:rPr>
          <w:b/>
          <w:sz w:val="20"/>
          <w:szCs w:val="20"/>
          <w:u w:val="single"/>
          <w:lang w:val="cs-CZ"/>
        </w:rPr>
      </w:pPr>
    </w:p>
    <w:p w:rsidR="002A4412" w:rsidRPr="002D5580" w:rsidRDefault="002A4412" w:rsidP="003F1B16">
      <w:pPr>
        <w:pStyle w:val="Odstavecseseznamem"/>
        <w:spacing w:before="0"/>
        <w:ind w:left="0"/>
        <w:jc w:val="left"/>
        <w:rPr>
          <w:b/>
          <w:sz w:val="20"/>
          <w:szCs w:val="20"/>
          <w:u w:val="single"/>
          <w:lang w:val="cs-CZ"/>
        </w:rPr>
      </w:pPr>
    </w:p>
    <w:p w:rsidR="002A4412" w:rsidRPr="002D5580" w:rsidRDefault="002A4412" w:rsidP="003F1B16">
      <w:pPr>
        <w:pStyle w:val="Odstavecseseznamem"/>
        <w:spacing w:before="0"/>
        <w:ind w:left="0"/>
        <w:jc w:val="left"/>
        <w:rPr>
          <w:b/>
          <w:sz w:val="20"/>
          <w:szCs w:val="20"/>
          <w:u w:val="single"/>
          <w:lang w:val="cs-CZ"/>
        </w:rPr>
      </w:pPr>
    </w:p>
    <w:p w:rsidR="002A4412" w:rsidRPr="002D5580" w:rsidRDefault="002A4412" w:rsidP="003F1B16">
      <w:pPr>
        <w:pStyle w:val="Odstavecseseznamem"/>
        <w:spacing w:before="0"/>
        <w:ind w:left="0"/>
        <w:jc w:val="left"/>
        <w:rPr>
          <w:b/>
          <w:sz w:val="20"/>
          <w:szCs w:val="20"/>
          <w:u w:val="single"/>
          <w:lang w:val="cs-CZ"/>
        </w:rPr>
      </w:pPr>
    </w:p>
    <w:p w:rsidR="002A4412" w:rsidRPr="002D5580" w:rsidRDefault="002A4412" w:rsidP="003F1B16">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pPr>
    </w:p>
    <w:p w:rsidR="00954393" w:rsidRPr="002D5580" w:rsidRDefault="00954393" w:rsidP="002D2103">
      <w:pPr>
        <w:pStyle w:val="Odstavecseseznamem"/>
        <w:spacing w:before="0"/>
        <w:ind w:left="0"/>
        <w:jc w:val="left"/>
        <w:rPr>
          <w:b/>
          <w:sz w:val="20"/>
          <w:szCs w:val="20"/>
          <w:u w:val="single"/>
          <w:lang w:val="cs-CZ"/>
        </w:rPr>
        <w:sectPr w:rsidR="00954393" w:rsidRPr="002D5580" w:rsidSect="00672C3C">
          <w:type w:val="continuous"/>
          <w:pgSz w:w="11906" w:h="16838"/>
          <w:pgMar w:top="720" w:right="720" w:bottom="720" w:left="720" w:header="708" w:footer="7" w:gutter="0"/>
          <w:cols w:num="2" w:space="709"/>
          <w:docGrid w:linePitch="360"/>
        </w:sectPr>
      </w:pPr>
    </w:p>
    <w:p w:rsidR="00954393" w:rsidRPr="002D5580" w:rsidRDefault="00954393" w:rsidP="002D2103">
      <w:pPr>
        <w:pStyle w:val="Odstavecseseznamem"/>
        <w:spacing w:before="0"/>
        <w:ind w:left="0"/>
        <w:jc w:val="left"/>
        <w:rPr>
          <w:b/>
          <w:sz w:val="20"/>
          <w:szCs w:val="20"/>
          <w:u w:val="single"/>
          <w:lang w:val="cs-CZ"/>
        </w:rPr>
        <w:sectPr w:rsidR="00954393" w:rsidRPr="002D5580" w:rsidSect="00954393">
          <w:type w:val="continuous"/>
          <w:pgSz w:w="11906" w:h="16838"/>
          <w:pgMar w:top="720" w:right="720" w:bottom="720" w:left="720" w:header="708" w:footer="7" w:gutter="0"/>
          <w:cols w:space="709"/>
          <w:docGrid w:linePitch="360"/>
        </w:sectPr>
      </w:pPr>
    </w:p>
    <w:p w:rsidR="002A4412" w:rsidRPr="002D5580" w:rsidRDefault="002A4412" w:rsidP="002D2103">
      <w:pPr>
        <w:pStyle w:val="Odstavecseseznamem"/>
        <w:spacing w:before="0"/>
        <w:ind w:left="0"/>
        <w:jc w:val="left"/>
        <w:rPr>
          <w:b/>
          <w:sz w:val="20"/>
          <w:szCs w:val="20"/>
          <w:u w:val="single"/>
          <w:lang w:val="cs-CZ"/>
        </w:rPr>
      </w:pPr>
    </w:p>
    <w:p w:rsidR="002875A8" w:rsidRPr="002D5580" w:rsidRDefault="002875A8" w:rsidP="002D2103">
      <w:pPr>
        <w:pStyle w:val="Odstavecseseznamem"/>
        <w:spacing w:before="0"/>
        <w:ind w:left="0"/>
        <w:jc w:val="left"/>
        <w:rPr>
          <w:b/>
          <w:sz w:val="20"/>
          <w:szCs w:val="20"/>
          <w:u w:val="single"/>
          <w:lang w:val="cs-CZ"/>
        </w:rPr>
        <w:sectPr w:rsidR="002875A8" w:rsidRPr="002D5580" w:rsidSect="00672C3C">
          <w:type w:val="continuous"/>
          <w:pgSz w:w="11906" w:h="16838"/>
          <w:pgMar w:top="720" w:right="720" w:bottom="720" w:left="720" w:header="708" w:footer="7" w:gutter="0"/>
          <w:cols w:num="2" w:space="709"/>
          <w:docGrid w:linePitch="360"/>
        </w:sectPr>
      </w:pPr>
    </w:p>
    <w:p w:rsidR="002875A8" w:rsidRPr="002D5580" w:rsidRDefault="00954393" w:rsidP="002875A8">
      <w:pPr>
        <w:pStyle w:val="Odstavecseseznamem"/>
        <w:spacing w:before="0"/>
        <w:ind w:left="0"/>
        <w:jc w:val="center"/>
        <w:rPr>
          <w:b/>
          <w:sz w:val="20"/>
          <w:szCs w:val="20"/>
          <w:u w:val="single"/>
          <w:lang w:val="cs-CZ"/>
        </w:rPr>
        <w:sectPr w:rsidR="002875A8" w:rsidRPr="002D5580" w:rsidSect="002875A8">
          <w:type w:val="continuous"/>
          <w:pgSz w:w="11906" w:h="16838"/>
          <w:pgMar w:top="720" w:right="720" w:bottom="720" w:left="720" w:header="708" w:footer="7" w:gutter="0"/>
          <w:cols w:space="709"/>
          <w:docGrid w:linePitch="360"/>
        </w:sectPr>
      </w:pPr>
      <w:r w:rsidRPr="002D5580">
        <w:rPr>
          <w:b/>
          <w:noProof/>
          <w:sz w:val="20"/>
          <w:szCs w:val="20"/>
          <w:lang w:val="cs-CZ" w:eastAsia="cs-CZ"/>
        </w:rPr>
        <w:lastRenderedPageBreak/>
        <w:drawing>
          <wp:inline distT="0" distB="0" distL="0" distR="0">
            <wp:extent cx="3600000" cy="2228850"/>
            <wp:effectExtent l="19050" t="0" r="450" b="0"/>
            <wp:docPr id="8" name="obrázek 5" descr="C:\Users\Lucík\Desktop\Královská Stezka o.p.s\Strategie\SRPO GJ\foto GJ\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Lucík\Desktop\Královská Stezka o.p.s\Strategie\SRPO GJ\foto GJ\4.jpg"/>
                    <pic:cNvPicPr>
                      <a:picLocks noChangeAspect="1" noChangeArrowheads="1"/>
                    </pic:cNvPicPr>
                  </pic:nvPicPr>
                  <pic:blipFill>
                    <a:blip r:embed="rId97" cstate="print"/>
                    <a:srcRect/>
                    <a:stretch>
                      <a:fillRect/>
                    </a:stretch>
                  </pic:blipFill>
                  <pic:spPr bwMode="auto">
                    <a:xfrm>
                      <a:off x="0" y="0"/>
                      <a:ext cx="3600000" cy="2228850"/>
                    </a:xfrm>
                    <a:prstGeom prst="rect">
                      <a:avLst/>
                    </a:prstGeom>
                    <a:noFill/>
                    <a:ln w="9525">
                      <a:noFill/>
                      <a:miter lim="800000"/>
                      <a:headEnd/>
                      <a:tailEnd/>
                    </a:ln>
                  </pic:spPr>
                </pic:pic>
              </a:graphicData>
            </a:graphic>
          </wp:inline>
        </w:drawing>
      </w:r>
    </w:p>
    <w:p w:rsidR="002A4412" w:rsidRPr="002D5580" w:rsidRDefault="002A4412" w:rsidP="002D2103">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lang w:val="cs-CZ"/>
        </w:rPr>
      </w:pPr>
    </w:p>
    <w:p w:rsidR="002875A8" w:rsidRPr="002D5580" w:rsidRDefault="002875A8" w:rsidP="002875A8">
      <w:pPr>
        <w:pStyle w:val="Odstavecseseznamem"/>
        <w:spacing w:before="0"/>
        <w:ind w:left="0"/>
        <w:jc w:val="center"/>
        <w:rPr>
          <w:b/>
          <w:sz w:val="20"/>
          <w:szCs w:val="20"/>
          <w:u w:val="single"/>
          <w:lang w:val="cs-CZ"/>
        </w:rPr>
        <w:sectPr w:rsidR="002875A8" w:rsidRPr="002D5580" w:rsidSect="00672C3C">
          <w:type w:val="continuous"/>
          <w:pgSz w:w="11906" w:h="16838"/>
          <w:pgMar w:top="720" w:right="720" w:bottom="720" w:left="720" w:header="708" w:footer="7" w:gutter="0"/>
          <w:cols w:num="2" w:space="709"/>
          <w:docGrid w:linePitch="360"/>
        </w:sectPr>
      </w:pPr>
    </w:p>
    <w:p w:rsidR="002875A8" w:rsidRPr="002D5580" w:rsidRDefault="00954393" w:rsidP="002875A8">
      <w:pPr>
        <w:pStyle w:val="Odstavecseseznamem"/>
        <w:spacing w:before="0"/>
        <w:ind w:left="0"/>
        <w:jc w:val="center"/>
        <w:rPr>
          <w:b/>
          <w:sz w:val="20"/>
          <w:szCs w:val="20"/>
          <w:u w:val="single"/>
          <w:lang w:val="cs-CZ"/>
        </w:rPr>
        <w:sectPr w:rsidR="002875A8" w:rsidRPr="002D5580" w:rsidSect="002875A8">
          <w:type w:val="continuous"/>
          <w:pgSz w:w="11906" w:h="16838"/>
          <w:pgMar w:top="720" w:right="720" w:bottom="720" w:left="720" w:header="708" w:footer="7" w:gutter="0"/>
          <w:cols w:space="709"/>
          <w:docGrid w:linePitch="360"/>
        </w:sectPr>
      </w:pPr>
      <w:r w:rsidRPr="002D5580">
        <w:rPr>
          <w:b/>
          <w:noProof/>
          <w:sz w:val="20"/>
          <w:szCs w:val="20"/>
          <w:lang w:val="cs-CZ" w:eastAsia="cs-CZ"/>
        </w:rPr>
        <w:lastRenderedPageBreak/>
        <w:drawing>
          <wp:inline distT="0" distB="0" distL="0" distR="0">
            <wp:extent cx="3600000" cy="2228850"/>
            <wp:effectExtent l="19050" t="0" r="450" b="0"/>
            <wp:docPr id="11" name="obrázek 6" descr="C:\Users\Lucík\Desktop\Královská Stezka o.p.s\Strategie\SRPO GJ\foto GJ\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Lucík\Desktop\Královská Stezka o.p.s\Strategie\SRPO GJ\foto GJ\6.jpg"/>
                    <pic:cNvPicPr>
                      <a:picLocks noChangeAspect="1" noChangeArrowheads="1"/>
                    </pic:cNvPicPr>
                  </pic:nvPicPr>
                  <pic:blipFill>
                    <a:blip r:embed="rId98" cstate="print"/>
                    <a:srcRect/>
                    <a:stretch>
                      <a:fillRect/>
                    </a:stretch>
                  </pic:blipFill>
                  <pic:spPr bwMode="auto">
                    <a:xfrm>
                      <a:off x="0" y="0"/>
                      <a:ext cx="3600000" cy="2228850"/>
                    </a:xfrm>
                    <a:prstGeom prst="rect">
                      <a:avLst/>
                    </a:prstGeom>
                    <a:noFill/>
                    <a:ln w="9525">
                      <a:noFill/>
                      <a:miter lim="800000"/>
                      <a:headEnd/>
                      <a:tailEnd/>
                    </a:ln>
                  </pic:spPr>
                </pic:pic>
              </a:graphicData>
            </a:graphic>
          </wp:inline>
        </w:drawing>
      </w:r>
    </w:p>
    <w:p w:rsidR="002A4412" w:rsidRPr="002D5580" w:rsidRDefault="002A4412" w:rsidP="002875A8">
      <w:pPr>
        <w:pStyle w:val="Odstavecseseznamem"/>
        <w:spacing w:before="0"/>
        <w:ind w:left="0"/>
        <w:jc w:val="center"/>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2875A8" w:rsidRPr="002D5580" w:rsidRDefault="002875A8" w:rsidP="002D2103">
      <w:pPr>
        <w:pStyle w:val="Odstavecseseznamem"/>
        <w:spacing w:before="0"/>
        <w:ind w:left="0"/>
        <w:jc w:val="left"/>
        <w:rPr>
          <w:b/>
          <w:sz w:val="20"/>
          <w:szCs w:val="20"/>
          <w:u w:val="single"/>
          <w:lang w:val="cs-CZ"/>
        </w:rPr>
        <w:sectPr w:rsidR="002875A8" w:rsidRPr="002D5580" w:rsidSect="00672C3C">
          <w:type w:val="continuous"/>
          <w:pgSz w:w="11906" w:h="16838"/>
          <w:pgMar w:top="720" w:right="720" w:bottom="720" w:left="720" w:header="708" w:footer="7" w:gutter="0"/>
          <w:cols w:num="2" w:space="709"/>
          <w:docGrid w:linePitch="360"/>
        </w:sectPr>
      </w:pPr>
    </w:p>
    <w:p w:rsidR="002875A8" w:rsidRPr="002D5580" w:rsidRDefault="002875A8" w:rsidP="002875A8">
      <w:pPr>
        <w:pStyle w:val="Odstavecseseznamem"/>
        <w:spacing w:before="0"/>
        <w:ind w:left="0"/>
        <w:jc w:val="center"/>
        <w:rPr>
          <w:b/>
          <w:sz w:val="20"/>
          <w:szCs w:val="20"/>
          <w:u w:val="single"/>
          <w:lang w:val="cs-CZ"/>
        </w:rPr>
        <w:sectPr w:rsidR="002875A8" w:rsidRPr="002D5580" w:rsidSect="002875A8">
          <w:type w:val="continuous"/>
          <w:pgSz w:w="11906" w:h="16838"/>
          <w:pgMar w:top="720" w:right="720" w:bottom="720" w:left="720" w:header="708" w:footer="7" w:gutter="0"/>
          <w:cols w:space="709"/>
          <w:docGrid w:linePitch="360"/>
        </w:sectPr>
      </w:pPr>
      <w:r w:rsidRPr="002D5580">
        <w:rPr>
          <w:b/>
          <w:noProof/>
          <w:sz w:val="20"/>
          <w:szCs w:val="20"/>
          <w:lang w:val="cs-CZ" w:eastAsia="cs-CZ"/>
        </w:rPr>
        <w:lastRenderedPageBreak/>
        <w:drawing>
          <wp:inline distT="0" distB="0" distL="0" distR="0">
            <wp:extent cx="3600000" cy="2228850"/>
            <wp:effectExtent l="19050" t="0" r="450" b="0"/>
            <wp:docPr id="682" name="obrázek 7" descr="C:\Users\Lucík\Desktop\Královská Stezka o.p.s\Strategie\SRPO GJ\foto GJ\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Lucík\Desktop\Královská Stezka o.p.s\Strategie\SRPO GJ\foto GJ\1.jpg"/>
                    <pic:cNvPicPr>
                      <a:picLocks noChangeAspect="1" noChangeArrowheads="1"/>
                    </pic:cNvPicPr>
                  </pic:nvPicPr>
                  <pic:blipFill>
                    <a:blip r:embed="rId99" cstate="print"/>
                    <a:srcRect/>
                    <a:stretch>
                      <a:fillRect/>
                    </a:stretch>
                  </pic:blipFill>
                  <pic:spPr bwMode="auto">
                    <a:xfrm>
                      <a:off x="0" y="0"/>
                      <a:ext cx="3600000" cy="2228850"/>
                    </a:xfrm>
                    <a:prstGeom prst="rect">
                      <a:avLst/>
                    </a:prstGeom>
                    <a:noFill/>
                    <a:ln w="9525">
                      <a:noFill/>
                      <a:miter lim="800000"/>
                      <a:headEnd/>
                      <a:tailEnd/>
                    </a:ln>
                  </pic:spPr>
                </pic:pic>
              </a:graphicData>
            </a:graphic>
          </wp:inline>
        </w:drawing>
      </w:r>
    </w:p>
    <w:p w:rsidR="002A4412" w:rsidRPr="002D5580" w:rsidRDefault="002A4412" w:rsidP="002D2103">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2875A8" w:rsidRPr="002D5580" w:rsidRDefault="002875A8" w:rsidP="002875A8">
      <w:pPr>
        <w:pStyle w:val="Odstavecseseznamem"/>
        <w:spacing w:before="0"/>
        <w:ind w:left="0"/>
        <w:jc w:val="center"/>
        <w:rPr>
          <w:b/>
          <w:sz w:val="20"/>
          <w:szCs w:val="20"/>
          <w:u w:val="single"/>
          <w:lang w:val="cs-CZ"/>
        </w:rPr>
        <w:sectPr w:rsidR="002875A8" w:rsidRPr="002D5580" w:rsidSect="00672C3C">
          <w:type w:val="continuous"/>
          <w:pgSz w:w="11906" w:h="16838"/>
          <w:pgMar w:top="720" w:right="720" w:bottom="720" w:left="720" w:header="708" w:footer="7" w:gutter="0"/>
          <w:cols w:num="2" w:space="709"/>
          <w:docGrid w:linePitch="360"/>
        </w:sectPr>
      </w:pPr>
    </w:p>
    <w:p w:rsidR="002875A8" w:rsidRPr="002D5580" w:rsidRDefault="002875A8" w:rsidP="002875A8">
      <w:pPr>
        <w:pStyle w:val="Odstavecseseznamem"/>
        <w:spacing w:before="0"/>
        <w:ind w:left="0"/>
        <w:jc w:val="center"/>
        <w:rPr>
          <w:b/>
          <w:sz w:val="20"/>
          <w:szCs w:val="20"/>
          <w:u w:val="single"/>
          <w:lang w:val="cs-CZ"/>
        </w:rPr>
        <w:sectPr w:rsidR="002875A8" w:rsidRPr="002D5580" w:rsidSect="002875A8">
          <w:type w:val="continuous"/>
          <w:pgSz w:w="11906" w:h="16838"/>
          <w:pgMar w:top="720" w:right="720" w:bottom="720" w:left="720" w:header="708" w:footer="7" w:gutter="0"/>
          <w:cols w:space="709"/>
          <w:docGrid w:linePitch="360"/>
        </w:sectPr>
      </w:pPr>
    </w:p>
    <w:p w:rsidR="002A4412" w:rsidRPr="002D5580" w:rsidRDefault="002A4412" w:rsidP="002875A8">
      <w:pPr>
        <w:pStyle w:val="Odstavecseseznamem"/>
        <w:spacing w:before="0"/>
        <w:ind w:left="0"/>
        <w:jc w:val="center"/>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2A4412" w:rsidRPr="002D5580" w:rsidRDefault="002A4412" w:rsidP="002D2103">
      <w:pPr>
        <w:pStyle w:val="Odstavecseseznamem"/>
        <w:spacing w:before="0"/>
        <w:ind w:left="0"/>
        <w:jc w:val="left"/>
        <w:rPr>
          <w:b/>
          <w:sz w:val="20"/>
          <w:szCs w:val="20"/>
          <w:u w:val="single"/>
          <w:lang w:val="cs-CZ"/>
        </w:rPr>
      </w:pPr>
    </w:p>
    <w:p w:rsidR="00672C3C" w:rsidRPr="002D5580" w:rsidRDefault="00672C3C" w:rsidP="002D2103">
      <w:pPr>
        <w:spacing w:before="0"/>
        <w:rPr>
          <w:sz w:val="20"/>
          <w:szCs w:val="20"/>
          <w:lang w:val="cs-CZ"/>
        </w:rPr>
      </w:pPr>
    </w:p>
    <w:sectPr w:rsidR="00672C3C" w:rsidRPr="002D5580" w:rsidSect="00672C3C">
      <w:type w:val="continuous"/>
      <w:pgSz w:w="11906" w:h="16838"/>
      <w:pgMar w:top="720" w:right="720" w:bottom="720" w:left="720" w:header="708" w:footer="7" w:gutter="0"/>
      <w:cols w:num="2"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12E8" w:rsidRDefault="006F12E8" w:rsidP="00BF0D84">
      <w:r>
        <w:separator/>
      </w:r>
    </w:p>
  </w:endnote>
  <w:endnote w:type="continuationSeparator" w:id="1">
    <w:p w:rsidR="006F12E8" w:rsidRDefault="006F12E8" w:rsidP="00BF0D8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insideV w:val="single" w:sz="18" w:space="0" w:color="4F81BD" w:themeColor="accent1"/>
      </w:tblBorders>
      <w:tblCellMar>
        <w:top w:w="58" w:type="dxa"/>
        <w:left w:w="115" w:type="dxa"/>
        <w:bottom w:w="58" w:type="dxa"/>
        <w:right w:w="115" w:type="dxa"/>
      </w:tblCellMar>
      <w:tblLook w:val="04A0"/>
    </w:tblPr>
    <w:tblGrid>
      <w:gridCol w:w="1604"/>
      <w:gridCol w:w="9092"/>
    </w:tblGrid>
    <w:tr w:rsidR="00A8404D">
      <w:tc>
        <w:tcPr>
          <w:tcW w:w="750" w:type="pct"/>
        </w:tcPr>
        <w:p w:rsidR="00A8404D" w:rsidRDefault="0028534B">
          <w:pPr>
            <w:pStyle w:val="Zpat"/>
            <w:jc w:val="right"/>
            <w:rPr>
              <w:color w:val="4F81BD" w:themeColor="accent1"/>
            </w:rPr>
          </w:pPr>
          <w:fldSimple w:instr=" PAGE   \* MERGEFORMAT ">
            <w:r w:rsidR="003C29D1" w:rsidRPr="003C29D1">
              <w:rPr>
                <w:noProof/>
                <w:color w:val="4F81BD" w:themeColor="accent1"/>
              </w:rPr>
              <w:t>43</w:t>
            </w:r>
          </w:fldSimple>
        </w:p>
      </w:tc>
      <w:tc>
        <w:tcPr>
          <w:tcW w:w="4250" w:type="pct"/>
        </w:tcPr>
        <w:p w:rsidR="00A8404D" w:rsidRDefault="00A8404D">
          <w:pPr>
            <w:pStyle w:val="Zpat"/>
            <w:rPr>
              <w:color w:val="4F81BD" w:themeColor="accent1"/>
            </w:rPr>
          </w:pPr>
          <w:r>
            <w:rPr>
              <w:color w:val="4F81BD" w:themeColor="accent1"/>
            </w:rPr>
            <w:t>Golčův Jeníkov</w:t>
          </w:r>
        </w:p>
      </w:tc>
    </w:tr>
  </w:tbl>
  <w:p w:rsidR="00A8404D" w:rsidRPr="000B06EB" w:rsidRDefault="00A8404D" w:rsidP="009A0009">
    <w:pPr>
      <w:pStyle w:val="Zpat"/>
      <w:rPr>
        <w:rFonts w:ascii="Arial" w:hAnsi="Arial" w:cs="Arial"/>
        <w:i/>
        <w:sz w:val="18"/>
        <w:szCs w:val="18"/>
        <w:lang w:val="cs-CZ"/>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12E8" w:rsidRDefault="006F12E8" w:rsidP="00BF0D84">
      <w:r>
        <w:separator/>
      </w:r>
    </w:p>
  </w:footnote>
  <w:footnote w:type="continuationSeparator" w:id="1">
    <w:p w:rsidR="006F12E8" w:rsidRDefault="006F12E8" w:rsidP="00BF0D8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541"/>
      </v:shape>
    </w:pict>
  </w:numPicBullet>
  <w:abstractNum w:abstractNumId="0">
    <w:nsid w:val="02605083"/>
    <w:multiLevelType w:val="hybridMultilevel"/>
    <w:tmpl w:val="CBC835AA"/>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CE01784"/>
    <w:multiLevelType w:val="hybridMultilevel"/>
    <w:tmpl w:val="DFD6CD2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04B4DEB"/>
    <w:multiLevelType w:val="hybridMultilevel"/>
    <w:tmpl w:val="C07273F4"/>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5C5561A"/>
    <w:multiLevelType w:val="hybridMultilevel"/>
    <w:tmpl w:val="7C483440"/>
    <w:lvl w:ilvl="0" w:tplc="F9DE4504">
      <w:start w:val="1"/>
      <w:numFmt w:val="lowerLetter"/>
      <w:lvlText w:val="%1)"/>
      <w:lvlJc w:val="left"/>
      <w:pPr>
        <w:ind w:left="502" w:hanging="360"/>
      </w:pPr>
      <w:rPr>
        <w:rFonts w:ascii="Calibri" w:eastAsia="Calibri" w:hAnsi="Calibri" w:cs="Times New Roman"/>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4">
    <w:nsid w:val="19632426"/>
    <w:multiLevelType w:val="multilevel"/>
    <w:tmpl w:val="E21CE4C4"/>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792" w:hanging="432"/>
      </w:pPr>
      <w:rPr>
        <w:rFonts w:hint="default"/>
        <w:b w:val="0"/>
        <w:i/>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B7F7AA8"/>
    <w:multiLevelType w:val="hybridMultilevel"/>
    <w:tmpl w:val="A13CE6B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39D028C"/>
    <w:multiLevelType w:val="hybridMultilevel"/>
    <w:tmpl w:val="6E7CE55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4D52E52"/>
    <w:multiLevelType w:val="hybridMultilevel"/>
    <w:tmpl w:val="5218F54A"/>
    <w:lvl w:ilvl="0" w:tplc="D15EAE5E">
      <w:start w:val="1"/>
      <w:numFmt w:val="bullet"/>
      <w:lvlText w:val="•"/>
      <w:lvlJc w:val="left"/>
      <w:pPr>
        <w:tabs>
          <w:tab w:val="num" w:pos="720"/>
        </w:tabs>
        <w:ind w:left="720" w:hanging="360"/>
      </w:pPr>
      <w:rPr>
        <w:rFonts w:ascii="Times New Roman" w:hAnsi="Times New Roman" w:hint="default"/>
      </w:rPr>
    </w:lvl>
    <w:lvl w:ilvl="1" w:tplc="E534A460" w:tentative="1">
      <w:start w:val="1"/>
      <w:numFmt w:val="bullet"/>
      <w:lvlText w:val="•"/>
      <w:lvlJc w:val="left"/>
      <w:pPr>
        <w:tabs>
          <w:tab w:val="num" w:pos="1440"/>
        </w:tabs>
        <w:ind w:left="1440" w:hanging="360"/>
      </w:pPr>
      <w:rPr>
        <w:rFonts w:ascii="Times New Roman" w:hAnsi="Times New Roman" w:hint="default"/>
      </w:rPr>
    </w:lvl>
    <w:lvl w:ilvl="2" w:tplc="634AAB14" w:tentative="1">
      <w:start w:val="1"/>
      <w:numFmt w:val="bullet"/>
      <w:lvlText w:val="•"/>
      <w:lvlJc w:val="left"/>
      <w:pPr>
        <w:tabs>
          <w:tab w:val="num" w:pos="2160"/>
        </w:tabs>
        <w:ind w:left="2160" w:hanging="360"/>
      </w:pPr>
      <w:rPr>
        <w:rFonts w:ascii="Times New Roman" w:hAnsi="Times New Roman" w:hint="default"/>
      </w:rPr>
    </w:lvl>
    <w:lvl w:ilvl="3" w:tplc="9B440EB2" w:tentative="1">
      <w:start w:val="1"/>
      <w:numFmt w:val="bullet"/>
      <w:lvlText w:val="•"/>
      <w:lvlJc w:val="left"/>
      <w:pPr>
        <w:tabs>
          <w:tab w:val="num" w:pos="2880"/>
        </w:tabs>
        <w:ind w:left="2880" w:hanging="360"/>
      </w:pPr>
      <w:rPr>
        <w:rFonts w:ascii="Times New Roman" w:hAnsi="Times New Roman" w:hint="default"/>
      </w:rPr>
    </w:lvl>
    <w:lvl w:ilvl="4" w:tplc="2EE6BB84" w:tentative="1">
      <w:start w:val="1"/>
      <w:numFmt w:val="bullet"/>
      <w:lvlText w:val="•"/>
      <w:lvlJc w:val="left"/>
      <w:pPr>
        <w:tabs>
          <w:tab w:val="num" w:pos="3600"/>
        </w:tabs>
        <w:ind w:left="3600" w:hanging="360"/>
      </w:pPr>
      <w:rPr>
        <w:rFonts w:ascii="Times New Roman" w:hAnsi="Times New Roman" w:hint="default"/>
      </w:rPr>
    </w:lvl>
    <w:lvl w:ilvl="5" w:tplc="5D6E9B04" w:tentative="1">
      <w:start w:val="1"/>
      <w:numFmt w:val="bullet"/>
      <w:lvlText w:val="•"/>
      <w:lvlJc w:val="left"/>
      <w:pPr>
        <w:tabs>
          <w:tab w:val="num" w:pos="4320"/>
        </w:tabs>
        <w:ind w:left="4320" w:hanging="360"/>
      </w:pPr>
      <w:rPr>
        <w:rFonts w:ascii="Times New Roman" w:hAnsi="Times New Roman" w:hint="default"/>
      </w:rPr>
    </w:lvl>
    <w:lvl w:ilvl="6" w:tplc="78E0A360" w:tentative="1">
      <w:start w:val="1"/>
      <w:numFmt w:val="bullet"/>
      <w:lvlText w:val="•"/>
      <w:lvlJc w:val="left"/>
      <w:pPr>
        <w:tabs>
          <w:tab w:val="num" w:pos="5040"/>
        </w:tabs>
        <w:ind w:left="5040" w:hanging="360"/>
      </w:pPr>
      <w:rPr>
        <w:rFonts w:ascii="Times New Roman" w:hAnsi="Times New Roman" w:hint="default"/>
      </w:rPr>
    </w:lvl>
    <w:lvl w:ilvl="7" w:tplc="4AFE560A" w:tentative="1">
      <w:start w:val="1"/>
      <w:numFmt w:val="bullet"/>
      <w:lvlText w:val="•"/>
      <w:lvlJc w:val="left"/>
      <w:pPr>
        <w:tabs>
          <w:tab w:val="num" w:pos="5760"/>
        </w:tabs>
        <w:ind w:left="5760" w:hanging="360"/>
      </w:pPr>
      <w:rPr>
        <w:rFonts w:ascii="Times New Roman" w:hAnsi="Times New Roman" w:hint="default"/>
      </w:rPr>
    </w:lvl>
    <w:lvl w:ilvl="8" w:tplc="1EF4C584" w:tentative="1">
      <w:start w:val="1"/>
      <w:numFmt w:val="bullet"/>
      <w:lvlText w:val="•"/>
      <w:lvlJc w:val="left"/>
      <w:pPr>
        <w:tabs>
          <w:tab w:val="num" w:pos="6480"/>
        </w:tabs>
        <w:ind w:left="6480" w:hanging="360"/>
      </w:pPr>
      <w:rPr>
        <w:rFonts w:ascii="Times New Roman" w:hAnsi="Times New Roman" w:hint="default"/>
      </w:rPr>
    </w:lvl>
  </w:abstractNum>
  <w:abstractNum w:abstractNumId="8">
    <w:nsid w:val="29A54A1A"/>
    <w:multiLevelType w:val="hybridMultilevel"/>
    <w:tmpl w:val="D65C28F8"/>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C8D626D"/>
    <w:multiLevelType w:val="hybridMultilevel"/>
    <w:tmpl w:val="560468F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F3F2F85"/>
    <w:multiLevelType w:val="hybridMultilevel"/>
    <w:tmpl w:val="6652C672"/>
    <w:lvl w:ilvl="0" w:tplc="04050007">
      <w:start w:val="1"/>
      <w:numFmt w:val="bullet"/>
      <w:lvlText w:val=""/>
      <w:lvlPicBulletId w:val="0"/>
      <w:lvlJc w:val="left"/>
      <w:pPr>
        <w:ind w:left="725" w:hanging="360"/>
      </w:pPr>
      <w:rPr>
        <w:rFonts w:ascii="Symbol" w:hAnsi="Symbol" w:hint="default"/>
      </w:rPr>
    </w:lvl>
    <w:lvl w:ilvl="1" w:tplc="04050003" w:tentative="1">
      <w:start w:val="1"/>
      <w:numFmt w:val="bullet"/>
      <w:lvlText w:val="o"/>
      <w:lvlJc w:val="left"/>
      <w:pPr>
        <w:ind w:left="1445" w:hanging="360"/>
      </w:pPr>
      <w:rPr>
        <w:rFonts w:ascii="Courier New" w:hAnsi="Courier New" w:cs="Courier New" w:hint="default"/>
      </w:rPr>
    </w:lvl>
    <w:lvl w:ilvl="2" w:tplc="04050005" w:tentative="1">
      <w:start w:val="1"/>
      <w:numFmt w:val="bullet"/>
      <w:lvlText w:val=""/>
      <w:lvlJc w:val="left"/>
      <w:pPr>
        <w:ind w:left="2165" w:hanging="360"/>
      </w:pPr>
      <w:rPr>
        <w:rFonts w:ascii="Wingdings" w:hAnsi="Wingdings" w:hint="default"/>
      </w:rPr>
    </w:lvl>
    <w:lvl w:ilvl="3" w:tplc="04050001" w:tentative="1">
      <w:start w:val="1"/>
      <w:numFmt w:val="bullet"/>
      <w:lvlText w:val=""/>
      <w:lvlJc w:val="left"/>
      <w:pPr>
        <w:ind w:left="2885" w:hanging="360"/>
      </w:pPr>
      <w:rPr>
        <w:rFonts w:ascii="Symbol" w:hAnsi="Symbol" w:hint="default"/>
      </w:rPr>
    </w:lvl>
    <w:lvl w:ilvl="4" w:tplc="04050003" w:tentative="1">
      <w:start w:val="1"/>
      <w:numFmt w:val="bullet"/>
      <w:lvlText w:val="o"/>
      <w:lvlJc w:val="left"/>
      <w:pPr>
        <w:ind w:left="3605" w:hanging="360"/>
      </w:pPr>
      <w:rPr>
        <w:rFonts w:ascii="Courier New" w:hAnsi="Courier New" w:cs="Courier New" w:hint="default"/>
      </w:rPr>
    </w:lvl>
    <w:lvl w:ilvl="5" w:tplc="04050005" w:tentative="1">
      <w:start w:val="1"/>
      <w:numFmt w:val="bullet"/>
      <w:lvlText w:val=""/>
      <w:lvlJc w:val="left"/>
      <w:pPr>
        <w:ind w:left="4325" w:hanging="360"/>
      </w:pPr>
      <w:rPr>
        <w:rFonts w:ascii="Wingdings" w:hAnsi="Wingdings" w:hint="default"/>
      </w:rPr>
    </w:lvl>
    <w:lvl w:ilvl="6" w:tplc="04050001" w:tentative="1">
      <w:start w:val="1"/>
      <w:numFmt w:val="bullet"/>
      <w:lvlText w:val=""/>
      <w:lvlJc w:val="left"/>
      <w:pPr>
        <w:ind w:left="5045" w:hanging="360"/>
      </w:pPr>
      <w:rPr>
        <w:rFonts w:ascii="Symbol" w:hAnsi="Symbol" w:hint="default"/>
      </w:rPr>
    </w:lvl>
    <w:lvl w:ilvl="7" w:tplc="04050003" w:tentative="1">
      <w:start w:val="1"/>
      <w:numFmt w:val="bullet"/>
      <w:lvlText w:val="o"/>
      <w:lvlJc w:val="left"/>
      <w:pPr>
        <w:ind w:left="5765" w:hanging="360"/>
      </w:pPr>
      <w:rPr>
        <w:rFonts w:ascii="Courier New" w:hAnsi="Courier New" w:cs="Courier New" w:hint="default"/>
      </w:rPr>
    </w:lvl>
    <w:lvl w:ilvl="8" w:tplc="04050005" w:tentative="1">
      <w:start w:val="1"/>
      <w:numFmt w:val="bullet"/>
      <w:lvlText w:val=""/>
      <w:lvlJc w:val="left"/>
      <w:pPr>
        <w:ind w:left="6485" w:hanging="360"/>
      </w:pPr>
      <w:rPr>
        <w:rFonts w:ascii="Wingdings" w:hAnsi="Wingdings" w:hint="default"/>
      </w:rPr>
    </w:lvl>
  </w:abstractNum>
  <w:abstractNum w:abstractNumId="11">
    <w:nsid w:val="35F071A5"/>
    <w:multiLevelType w:val="hybridMultilevel"/>
    <w:tmpl w:val="4980346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75339C1"/>
    <w:multiLevelType w:val="hybridMultilevel"/>
    <w:tmpl w:val="A6D481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88929BD"/>
    <w:multiLevelType w:val="hybridMultilevel"/>
    <w:tmpl w:val="B8902326"/>
    <w:lvl w:ilvl="0" w:tplc="163C4D58">
      <w:start w:val="4"/>
      <w:numFmt w:val="bullet"/>
      <w:lvlText w:val="-"/>
      <w:lvlJc w:val="left"/>
      <w:pPr>
        <w:ind w:left="720" w:hanging="360"/>
      </w:pPr>
      <w:rPr>
        <w:rFonts w:ascii="Times New Roman" w:eastAsia="Times New Roman" w:hAnsi="Times New Roman" w:cs="Times New Roman"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CD200BE"/>
    <w:multiLevelType w:val="hybridMultilevel"/>
    <w:tmpl w:val="D744E790"/>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13E36D9"/>
    <w:multiLevelType w:val="hybridMultilevel"/>
    <w:tmpl w:val="C6AC26B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1DB2F5F"/>
    <w:multiLevelType w:val="hybridMultilevel"/>
    <w:tmpl w:val="0420A46E"/>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4D01EB2"/>
    <w:multiLevelType w:val="hybridMultilevel"/>
    <w:tmpl w:val="9FD2C018"/>
    <w:lvl w:ilvl="0" w:tplc="CCEC0922">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A7C3811"/>
    <w:multiLevelType w:val="hybridMultilevel"/>
    <w:tmpl w:val="583A006C"/>
    <w:lvl w:ilvl="0" w:tplc="62027FF0">
      <w:start w:val="1"/>
      <w:numFmt w:val="upperLetter"/>
      <w:lvlText w:val="%1)"/>
      <w:lvlJc w:val="left"/>
      <w:pPr>
        <w:ind w:left="78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F6063AB"/>
    <w:multiLevelType w:val="hybridMultilevel"/>
    <w:tmpl w:val="A0B4A206"/>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762076A"/>
    <w:multiLevelType w:val="hybridMultilevel"/>
    <w:tmpl w:val="5214201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582F5804"/>
    <w:multiLevelType w:val="hybridMultilevel"/>
    <w:tmpl w:val="D8B89D0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5BCA22E3"/>
    <w:multiLevelType w:val="hybridMultilevel"/>
    <w:tmpl w:val="395AB61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BED5B25"/>
    <w:multiLevelType w:val="hybridMultilevel"/>
    <w:tmpl w:val="DCC8658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5F504705"/>
    <w:multiLevelType w:val="hybridMultilevel"/>
    <w:tmpl w:val="9AAE89E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6FD3E16"/>
    <w:multiLevelType w:val="hybridMultilevel"/>
    <w:tmpl w:val="B192C8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67491738"/>
    <w:multiLevelType w:val="hybridMultilevel"/>
    <w:tmpl w:val="9CD896F4"/>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68D75FE3"/>
    <w:multiLevelType w:val="hybridMultilevel"/>
    <w:tmpl w:val="815653F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B65406F"/>
    <w:multiLevelType w:val="hybridMultilevel"/>
    <w:tmpl w:val="428C575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D117F62"/>
    <w:multiLevelType w:val="hybridMultilevel"/>
    <w:tmpl w:val="0BF03F0A"/>
    <w:lvl w:ilvl="0" w:tplc="04050015">
      <w:start w:val="1"/>
      <w:numFmt w:val="upp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FCB1FA7"/>
    <w:multiLevelType w:val="hybridMultilevel"/>
    <w:tmpl w:val="A2D8B7B2"/>
    <w:lvl w:ilvl="0" w:tplc="0F7EC4B2">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1">
    <w:nsid w:val="724C2B63"/>
    <w:multiLevelType w:val="hybridMultilevel"/>
    <w:tmpl w:val="26F00A06"/>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744B33E0"/>
    <w:multiLevelType w:val="hybridMultilevel"/>
    <w:tmpl w:val="6086894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74FB06CA"/>
    <w:multiLevelType w:val="hybridMultilevel"/>
    <w:tmpl w:val="57EA021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75FF0069"/>
    <w:multiLevelType w:val="hybridMultilevel"/>
    <w:tmpl w:val="235E2626"/>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795C1772"/>
    <w:multiLevelType w:val="hybridMultilevel"/>
    <w:tmpl w:val="98A69CC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79CB3B8A"/>
    <w:multiLevelType w:val="hybridMultilevel"/>
    <w:tmpl w:val="F19814EA"/>
    <w:lvl w:ilvl="0" w:tplc="92925D9E">
      <w:start w:val="1"/>
      <w:numFmt w:val="lowerLetter"/>
      <w:lvlText w:val="%1)"/>
      <w:lvlJc w:val="left"/>
      <w:pPr>
        <w:ind w:left="915" w:hanging="360"/>
      </w:pPr>
      <w:rPr>
        <w:rFonts w:ascii="Calibri" w:eastAsia="Calibri" w:hAnsi="Calibri" w:cs="Times New Roman"/>
      </w:rPr>
    </w:lvl>
    <w:lvl w:ilvl="1" w:tplc="04050003" w:tentative="1">
      <w:start w:val="1"/>
      <w:numFmt w:val="bullet"/>
      <w:lvlText w:val="o"/>
      <w:lvlJc w:val="left"/>
      <w:pPr>
        <w:ind w:left="1635" w:hanging="360"/>
      </w:pPr>
      <w:rPr>
        <w:rFonts w:ascii="Courier New" w:hAnsi="Courier New" w:cs="Courier New" w:hint="default"/>
      </w:rPr>
    </w:lvl>
    <w:lvl w:ilvl="2" w:tplc="04050005" w:tentative="1">
      <w:start w:val="1"/>
      <w:numFmt w:val="bullet"/>
      <w:lvlText w:val=""/>
      <w:lvlJc w:val="left"/>
      <w:pPr>
        <w:ind w:left="2355" w:hanging="360"/>
      </w:pPr>
      <w:rPr>
        <w:rFonts w:ascii="Wingdings" w:hAnsi="Wingdings" w:hint="default"/>
      </w:rPr>
    </w:lvl>
    <w:lvl w:ilvl="3" w:tplc="04050001" w:tentative="1">
      <w:start w:val="1"/>
      <w:numFmt w:val="bullet"/>
      <w:lvlText w:val=""/>
      <w:lvlJc w:val="left"/>
      <w:pPr>
        <w:ind w:left="3075" w:hanging="360"/>
      </w:pPr>
      <w:rPr>
        <w:rFonts w:ascii="Symbol" w:hAnsi="Symbol" w:hint="default"/>
      </w:rPr>
    </w:lvl>
    <w:lvl w:ilvl="4" w:tplc="04050003" w:tentative="1">
      <w:start w:val="1"/>
      <w:numFmt w:val="bullet"/>
      <w:lvlText w:val="o"/>
      <w:lvlJc w:val="left"/>
      <w:pPr>
        <w:ind w:left="3795" w:hanging="360"/>
      </w:pPr>
      <w:rPr>
        <w:rFonts w:ascii="Courier New" w:hAnsi="Courier New" w:cs="Courier New" w:hint="default"/>
      </w:rPr>
    </w:lvl>
    <w:lvl w:ilvl="5" w:tplc="04050005" w:tentative="1">
      <w:start w:val="1"/>
      <w:numFmt w:val="bullet"/>
      <w:lvlText w:val=""/>
      <w:lvlJc w:val="left"/>
      <w:pPr>
        <w:ind w:left="4515" w:hanging="360"/>
      </w:pPr>
      <w:rPr>
        <w:rFonts w:ascii="Wingdings" w:hAnsi="Wingdings" w:hint="default"/>
      </w:rPr>
    </w:lvl>
    <w:lvl w:ilvl="6" w:tplc="04050001" w:tentative="1">
      <w:start w:val="1"/>
      <w:numFmt w:val="bullet"/>
      <w:lvlText w:val=""/>
      <w:lvlJc w:val="left"/>
      <w:pPr>
        <w:ind w:left="5235" w:hanging="360"/>
      </w:pPr>
      <w:rPr>
        <w:rFonts w:ascii="Symbol" w:hAnsi="Symbol" w:hint="default"/>
      </w:rPr>
    </w:lvl>
    <w:lvl w:ilvl="7" w:tplc="04050003" w:tentative="1">
      <w:start w:val="1"/>
      <w:numFmt w:val="bullet"/>
      <w:lvlText w:val="o"/>
      <w:lvlJc w:val="left"/>
      <w:pPr>
        <w:ind w:left="5955" w:hanging="360"/>
      </w:pPr>
      <w:rPr>
        <w:rFonts w:ascii="Courier New" w:hAnsi="Courier New" w:cs="Courier New" w:hint="default"/>
      </w:rPr>
    </w:lvl>
    <w:lvl w:ilvl="8" w:tplc="04050005" w:tentative="1">
      <w:start w:val="1"/>
      <w:numFmt w:val="bullet"/>
      <w:lvlText w:val=""/>
      <w:lvlJc w:val="left"/>
      <w:pPr>
        <w:ind w:left="6675" w:hanging="360"/>
      </w:pPr>
      <w:rPr>
        <w:rFonts w:ascii="Wingdings" w:hAnsi="Wingdings" w:hint="default"/>
      </w:rPr>
    </w:lvl>
  </w:abstractNum>
  <w:abstractNum w:abstractNumId="37">
    <w:nsid w:val="7F233343"/>
    <w:multiLevelType w:val="hybridMultilevel"/>
    <w:tmpl w:val="66064FE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7FDE3F3F"/>
    <w:multiLevelType w:val="hybridMultilevel"/>
    <w:tmpl w:val="39C6A9B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7FE8405C"/>
    <w:multiLevelType w:val="hybridMultilevel"/>
    <w:tmpl w:val="49387A9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0"/>
  </w:num>
  <w:num w:numId="4">
    <w:abstractNumId w:val="1"/>
  </w:num>
  <w:num w:numId="5">
    <w:abstractNumId w:val="18"/>
  </w:num>
  <w:num w:numId="6">
    <w:abstractNumId w:val="21"/>
  </w:num>
  <w:num w:numId="7">
    <w:abstractNumId w:val="23"/>
  </w:num>
  <w:num w:numId="8">
    <w:abstractNumId w:val="17"/>
  </w:num>
  <w:num w:numId="9">
    <w:abstractNumId w:val="3"/>
  </w:num>
  <w:num w:numId="10">
    <w:abstractNumId w:val="36"/>
  </w:num>
  <w:num w:numId="11">
    <w:abstractNumId w:val="2"/>
  </w:num>
  <w:num w:numId="12">
    <w:abstractNumId w:val="22"/>
  </w:num>
  <w:num w:numId="13">
    <w:abstractNumId w:val="32"/>
  </w:num>
  <w:num w:numId="14">
    <w:abstractNumId w:val="30"/>
  </w:num>
  <w:num w:numId="15">
    <w:abstractNumId w:val="25"/>
  </w:num>
  <w:num w:numId="16">
    <w:abstractNumId w:val="39"/>
  </w:num>
  <w:num w:numId="17">
    <w:abstractNumId w:val="9"/>
  </w:num>
  <w:num w:numId="18">
    <w:abstractNumId w:val="15"/>
  </w:num>
  <w:num w:numId="19">
    <w:abstractNumId w:val="33"/>
  </w:num>
  <w:num w:numId="20">
    <w:abstractNumId w:val="24"/>
  </w:num>
  <w:num w:numId="21">
    <w:abstractNumId w:val="11"/>
  </w:num>
  <w:num w:numId="22">
    <w:abstractNumId w:val="37"/>
  </w:num>
  <w:num w:numId="23">
    <w:abstractNumId w:val="38"/>
  </w:num>
  <w:num w:numId="24">
    <w:abstractNumId w:val="5"/>
  </w:num>
  <w:num w:numId="25">
    <w:abstractNumId w:val="35"/>
  </w:num>
  <w:num w:numId="26">
    <w:abstractNumId w:val="13"/>
  </w:num>
  <w:num w:numId="27">
    <w:abstractNumId w:val="28"/>
  </w:num>
  <w:num w:numId="28">
    <w:abstractNumId w:val="26"/>
  </w:num>
  <w:num w:numId="29">
    <w:abstractNumId w:val="14"/>
  </w:num>
  <w:num w:numId="30">
    <w:abstractNumId w:val="34"/>
  </w:num>
  <w:num w:numId="31">
    <w:abstractNumId w:val="12"/>
  </w:num>
  <w:num w:numId="32">
    <w:abstractNumId w:val="0"/>
  </w:num>
  <w:num w:numId="33">
    <w:abstractNumId w:val="8"/>
  </w:num>
  <w:num w:numId="34">
    <w:abstractNumId w:val="27"/>
  </w:num>
  <w:num w:numId="35">
    <w:abstractNumId w:val="16"/>
  </w:num>
  <w:num w:numId="36">
    <w:abstractNumId w:val="10"/>
  </w:num>
  <w:num w:numId="37">
    <w:abstractNumId w:val="31"/>
  </w:num>
  <w:num w:numId="38">
    <w:abstractNumId w:val="7"/>
  </w:num>
  <w:num w:numId="39">
    <w:abstractNumId w:val="29"/>
  </w:num>
  <w:num w:numId="40">
    <w:abstractNumId w:val="19"/>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9"/>
  <w:hyphenationZone w:val="425"/>
  <w:drawingGridHorizontalSpacing w:val="120"/>
  <w:displayHorizontalDrawingGridEvery w:val="2"/>
  <w:characterSpacingControl w:val="doNotCompress"/>
  <w:hdrShapeDefaults>
    <o:shapedefaults v:ext="edit" spidmax="24578">
      <o:colormenu v:ext="edit" fillcolor="none"/>
    </o:shapedefaults>
  </w:hdrShapeDefaults>
  <w:footnotePr>
    <w:footnote w:id="0"/>
    <w:footnote w:id="1"/>
  </w:footnotePr>
  <w:endnotePr>
    <w:endnote w:id="0"/>
    <w:endnote w:id="1"/>
  </w:endnotePr>
  <w:compat/>
  <w:rsids>
    <w:rsidRoot w:val="00BF0D84"/>
    <w:rsid w:val="0000209A"/>
    <w:rsid w:val="0000227C"/>
    <w:rsid w:val="000042D1"/>
    <w:rsid w:val="000048FA"/>
    <w:rsid w:val="00004BA4"/>
    <w:rsid w:val="00006E5B"/>
    <w:rsid w:val="000079B9"/>
    <w:rsid w:val="00010E5B"/>
    <w:rsid w:val="00011A86"/>
    <w:rsid w:val="00011C15"/>
    <w:rsid w:val="00012347"/>
    <w:rsid w:val="0001551B"/>
    <w:rsid w:val="00016204"/>
    <w:rsid w:val="00020609"/>
    <w:rsid w:val="00022229"/>
    <w:rsid w:val="00024470"/>
    <w:rsid w:val="00025C75"/>
    <w:rsid w:val="00026BB2"/>
    <w:rsid w:val="00027E99"/>
    <w:rsid w:val="00031870"/>
    <w:rsid w:val="00034315"/>
    <w:rsid w:val="00037342"/>
    <w:rsid w:val="000408E5"/>
    <w:rsid w:val="00042999"/>
    <w:rsid w:val="00046473"/>
    <w:rsid w:val="00052578"/>
    <w:rsid w:val="00054F21"/>
    <w:rsid w:val="000554A5"/>
    <w:rsid w:val="00055B82"/>
    <w:rsid w:val="00057925"/>
    <w:rsid w:val="00061108"/>
    <w:rsid w:val="00061ADC"/>
    <w:rsid w:val="0006251D"/>
    <w:rsid w:val="0007056F"/>
    <w:rsid w:val="00070C7B"/>
    <w:rsid w:val="0007254B"/>
    <w:rsid w:val="00074706"/>
    <w:rsid w:val="00076A6C"/>
    <w:rsid w:val="000773DD"/>
    <w:rsid w:val="00080BC6"/>
    <w:rsid w:val="00082275"/>
    <w:rsid w:val="00085108"/>
    <w:rsid w:val="00086280"/>
    <w:rsid w:val="00087BAF"/>
    <w:rsid w:val="00090705"/>
    <w:rsid w:val="000920B9"/>
    <w:rsid w:val="000938D0"/>
    <w:rsid w:val="00094F22"/>
    <w:rsid w:val="000955E3"/>
    <w:rsid w:val="0009737B"/>
    <w:rsid w:val="000A04B8"/>
    <w:rsid w:val="000A2A5C"/>
    <w:rsid w:val="000A347B"/>
    <w:rsid w:val="000A5729"/>
    <w:rsid w:val="000A6B76"/>
    <w:rsid w:val="000A7633"/>
    <w:rsid w:val="000B3419"/>
    <w:rsid w:val="000B5E73"/>
    <w:rsid w:val="000B6C7B"/>
    <w:rsid w:val="000B6D2B"/>
    <w:rsid w:val="000C1003"/>
    <w:rsid w:val="000C1457"/>
    <w:rsid w:val="000C16D4"/>
    <w:rsid w:val="000C3135"/>
    <w:rsid w:val="000C550E"/>
    <w:rsid w:val="000C6E5E"/>
    <w:rsid w:val="000D1FCD"/>
    <w:rsid w:val="000D2765"/>
    <w:rsid w:val="000D4337"/>
    <w:rsid w:val="000D6831"/>
    <w:rsid w:val="000E0241"/>
    <w:rsid w:val="000E172F"/>
    <w:rsid w:val="000E44F1"/>
    <w:rsid w:val="000E64EF"/>
    <w:rsid w:val="000E655F"/>
    <w:rsid w:val="000E776E"/>
    <w:rsid w:val="000F0830"/>
    <w:rsid w:val="000F1528"/>
    <w:rsid w:val="000F1B46"/>
    <w:rsid w:val="000F25B4"/>
    <w:rsid w:val="000F3BFC"/>
    <w:rsid w:val="000F6164"/>
    <w:rsid w:val="000F61AF"/>
    <w:rsid w:val="001041FD"/>
    <w:rsid w:val="00105968"/>
    <w:rsid w:val="0011352D"/>
    <w:rsid w:val="00113771"/>
    <w:rsid w:val="00113CDD"/>
    <w:rsid w:val="001140CD"/>
    <w:rsid w:val="00114173"/>
    <w:rsid w:val="001175E7"/>
    <w:rsid w:val="00117A5D"/>
    <w:rsid w:val="001215D4"/>
    <w:rsid w:val="00122A02"/>
    <w:rsid w:val="00123764"/>
    <w:rsid w:val="00123BA2"/>
    <w:rsid w:val="00123D89"/>
    <w:rsid w:val="0012736F"/>
    <w:rsid w:val="00135582"/>
    <w:rsid w:val="00135CC0"/>
    <w:rsid w:val="00140E7B"/>
    <w:rsid w:val="00145239"/>
    <w:rsid w:val="00146684"/>
    <w:rsid w:val="00146FDC"/>
    <w:rsid w:val="00151860"/>
    <w:rsid w:val="001529F4"/>
    <w:rsid w:val="00152F76"/>
    <w:rsid w:val="001548A6"/>
    <w:rsid w:val="001557AC"/>
    <w:rsid w:val="00157EF4"/>
    <w:rsid w:val="0016205B"/>
    <w:rsid w:val="00162985"/>
    <w:rsid w:val="00163032"/>
    <w:rsid w:val="00163111"/>
    <w:rsid w:val="00163451"/>
    <w:rsid w:val="00166815"/>
    <w:rsid w:val="00166BDF"/>
    <w:rsid w:val="00167D86"/>
    <w:rsid w:val="0017460F"/>
    <w:rsid w:val="00174D4A"/>
    <w:rsid w:val="00175272"/>
    <w:rsid w:val="00175D03"/>
    <w:rsid w:val="00180706"/>
    <w:rsid w:val="00181C38"/>
    <w:rsid w:val="00181CC3"/>
    <w:rsid w:val="001966AD"/>
    <w:rsid w:val="001979D7"/>
    <w:rsid w:val="001A227A"/>
    <w:rsid w:val="001A247F"/>
    <w:rsid w:val="001A53D5"/>
    <w:rsid w:val="001A5726"/>
    <w:rsid w:val="001B093A"/>
    <w:rsid w:val="001B24DE"/>
    <w:rsid w:val="001B2957"/>
    <w:rsid w:val="001B4B39"/>
    <w:rsid w:val="001B52CF"/>
    <w:rsid w:val="001C188C"/>
    <w:rsid w:val="001C1D93"/>
    <w:rsid w:val="001C56F7"/>
    <w:rsid w:val="001C5999"/>
    <w:rsid w:val="001D0C88"/>
    <w:rsid w:val="001D6944"/>
    <w:rsid w:val="001D698D"/>
    <w:rsid w:val="001D6CED"/>
    <w:rsid w:val="001E03F9"/>
    <w:rsid w:val="001E21F6"/>
    <w:rsid w:val="001E3F4F"/>
    <w:rsid w:val="001E4D6C"/>
    <w:rsid w:val="001E7184"/>
    <w:rsid w:val="001F0232"/>
    <w:rsid w:val="001F2C16"/>
    <w:rsid w:val="001F3E22"/>
    <w:rsid w:val="001F65BA"/>
    <w:rsid w:val="001F79A1"/>
    <w:rsid w:val="001F7F33"/>
    <w:rsid w:val="0020068F"/>
    <w:rsid w:val="002024B7"/>
    <w:rsid w:val="00203B4C"/>
    <w:rsid w:val="002040DE"/>
    <w:rsid w:val="0020499C"/>
    <w:rsid w:val="00205EFD"/>
    <w:rsid w:val="00205F67"/>
    <w:rsid w:val="002100D4"/>
    <w:rsid w:val="002101FA"/>
    <w:rsid w:val="00212667"/>
    <w:rsid w:val="00216448"/>
    <w:rsid w:val="00217BF6"/>
    <w:rsid w:val="00217F0D"/>
    <w:rsid w:val="00224A12"/>
    <w:rsid w:val="00227C4B"/>
    <w:rsid w:val="00232DD3"/>
    <w:rsid w:val="0023436C"/>
    <w:rsid w:val="00235472"/>
    <w:rsid w:val="002360A3"/>
    <w:rsid w:val="0023664A"/>
    <w:rsid w:val="00244932"/>
    <w:rsid w:val="00246803"/>
    <w:rsid w:val="0025030E"/>
    <w:rsid w:val="0025370B"/>
    <w:rsid w:val="00255E37"/>
    <w:rsid w:val="00260B6C"/>
    <w:rsid w:val="0026245B"/>
    <w:rsid w:val="00262C91"/>
    <w:rsid w:val="00263385"/>
    <w:rsid w:val="00264B34"/>
    <w:rsid w:val="00265DAD"/>
    <w:rsid w:val="00266DE2"/>
    <w:rsid w:val="002737E0"/>
    <w:rsid w:val="00276854"/>
    <w:rsid w:val="00276DAB"/>
    <w:rsid w:val="00277B31"/>
    <w:rsid w:val="00277F8F"/>
    <w:rsid w:val="00277F94"/>
    <w:rsid w:val="002807A0"/>
    <w:rsid w:val="00282765"/>
    <w:rsid w:val="00283C4D"/>
    <w:rsid w:val="00284695"/>
    <w:rsid w:val="00285214"/>
    <w:rsid w:val="0028534B"/>
    <w:rsid w:val="002875A8"/>
    <w:rsid w:val="0029389F"/>
    <w:rsid w:val="0029611A"/>
    <w:rsid w:val="002A0A07"/>
    <w:rsid w:val="002A3767"/>
    <w:rsid w:val="002A4412"/>
    <w:rsid w:val="002A5C94"/>
    <w:rsid w:val="002A5FC0"/>
    <w:rsid w:val="002A7AC0"/>
    <w:rsid w:val="002B12EA"/>
    <w:rsid w:val="002B2872"/>
    <w:rsid w:val="002B692E"/>
    <w:rsid w:val="002B71D7"/>
    <w:rsid w:val="002C04D6"/>
    <w:rsid w:val="002C070E"/>
    <w:rsid w:val="002C3820"/>
    <w:rsid w:val="002C443C"/>
    <w:rsid w:val="002C70B4"/>
    <w:rsid w:val="002C7378"/>
    <w:rsid w:val="002C77C1"/>
    <w:rsid w:val="002D2103"/>
    <w:rsid w:val="002D3015"/>
    <w:rsid w:val="002D3E38"/>
    <w:rsid w:val="002D4B42"/>
    <w:rsid w:val="002D4FC8"/>
    <w:rsid w:val="002D5580"/>
    <w:rsid w:val="002E087F"/>
    <w:rsid w:val="002E6016"/>
    <w:rsid w:val="002E6B89"/>
    <w:rsid w:val="002F13F6"/>
    <w:rsid w:val="002F31F5"/>
    <w:rsid w:val="002F6407"/>
    <w:rsid w:val="002F74B9"/>
    <w:rsid w:val="00300775"/>
    <w:rsid w:val="0030242A"/>
    <w:rsid w:val="003038C2"/>
    <w:rsid w:val="00303A6B"/>
    <w:rsid w:val="0030479A"/>
    <w:rsid w:val="00304AEA"/>
    <w:rsid w:val="00311136"/>
    <w:rsid w:val="00320D3B"/>
    <w:rsid w:val="00321453"/>
    <w:rsid w:val="00324403"/>
    <w:rsid w:val="00324EF8"/>
    <w:rsid w:val="00327369"/>
    <w:rsid w:val="00327631"/>
    <w:rsid w:val="00327E9D"/>
    <w:rsid w:val="00327FBF"/>
    <w:rsid w:val="00333F1B"/>
    <w:rsid w:val="003343B9"/>
    <w:rsid w:val="00334750"/>
    <w:rsid w:val="00334E7E"/>
    <w:rsid w:val="003367F2"/>
    <w:rsid w:val="00337F95"/>
    <w:rsid w:val="003437E2"/>
    <w:rsid w:val="003445C6"/>
    <w:rsid w:val="00346D80"/>
    <w:rsid w:val="00351792"/>
    <w:rsid w:val="00354F7E"/>
    <w:rsid w:val="00357358"/>
    <w:rsid w:val="00360F08"/>
    <w:rsid w:val="00362147"/>
    <w:rsid w:val="00363118"/>
    <w:rsid w:val="00364D6F"/>
    <w:rsid w:val="00367BB0"/>
    <w:rsid w:val="00370F12"/>
    <w:rsid w:val="00371516"/>
    <w:rsid w:val="00373A9C"/>
    <w:rsid w:val="00377316"/>
    <w:rsid w:val="003950BC"/>
    <w:rsid w:val="00396AB2"/>
    <w:rsid w:val="003A29E0"/>
    <w:rsid w:val="003A53B9"/>
    <w:rsid w:val="003A5D62"/>
    <w:rsid w:val="003B0129"/>
    <w:rsid w:val="003B202B"/>
    <w:rsid w:val="003B3E22"/>
    <w:rsid w:val="003B575F"/>
    <w:rsid w:val="003B5FB5"/>
    <w:rsid w:val="003B7DB5"/>
    <w:rsid w:val="003C16B5"/>
    <w:rsid w:val="003C2696"/>
    <w:rsid w:val="003C26AE"/>
    <w:rsid w:val="003C29D1"/>
    <w:rsid w:val="003C2ADC"/>
    <w:rsid w:val="003C4404"/>
    <w:rsid w:val="003C56F9"/>
    <w:rsid w:val="003C7BB2"/>
    <w:rsid w:val="003D0D7A"/>
    <w:rsid w:val="003D2C6C"/>
    <w:rsid w:val="003D3A6B"/>
    <w:rsid w:val="003D3BEC"/>
    <w:rsid w:val="003D3E09"/>
    <w:rsid w:val="003D5F99"/>
    <w:rsid w:val="003E00BA"/>
    <w:rsid w:val="003E3AC3"/>
    <w:rsid w:val="003E3B1D"/>
    <w:rsid w:val="003E4D07"/>
    <w:rsid w:val="003E5244"/>
    <w:rsid w:val="003E5593"/>
    <w:rsid w:val="003E7C47"/>
    <w:rsid w:val="003F1B16"/>
    <w:rsid w:val="003F1DCB"/>
    <w:rsid w:val="003F2978"/>
    <w:rsid w:val="003F3194"/>
    <w:rsid w:val="003F32C6"/>
    <w:rsid w:val="003F6A1E"/>
    <w:rsid w:val="003F6A8D"/>
    <w:rsid w:val="004045E4"/>
    <w:rsid w:val="00405A2B"/>
    <w:rsid w:val="00414CEA"/>
    <w:rsid w:val="00420B49"/>
    <w:rsid w:val="00427D3F"/>
    <w:rsid w:val="00430D07"/>
    <w:rsid w:val="00431E14"/>
    <w:rsid w:val="00431E4B"/>
    <w:rsid w:val="00433236"/>
    <w:rsid w:val="00436E49"/>
    <w:rsid w:val="00440A1D"/>
    <w:rsid w:val="0044260B"/>
    <w:rsid w:val="00442751"/>
    <w:rsid w:val="00443A80"/>
    <w:rsid w:val="004445F5"/>
    <w:rsid w:val="0045247A"/>
    <w:rsid w:val="0045261D"/>
    <w:rsid w:val="004557D6"/>
    <w:rsid w:val="004571A4"/>
    <w:rsid w:val="00457FB8"/>
    <w:rsid w:val="00463975"/>
    <w:rsid w:val="0046402D"/>
    <w:rsid w:val="00466524"/>
    <w:rsid w:val="00470A31"/>
    <w:rsid w:val="00476AA3"/>
    <w:rsid w:val="00477A1A"/>
    <w:rsid w:val="00483945"/>
    <w:rsid w:val="0048425C"/>
    <w:rsid w:val="00484FEC"/>
    <w:rsid w:val="004909B5"/>
    <w:rsid w:val="00490CDF"/>
    <w:rsid w:val="004917B6"/>
    <w:rsid w:val="00491C6F"/>
    <w:rsid w:val="0049333E"/>
    <w:rsid w:val="004942BD"/>
    <w:rsid w:val="00494531"/>
    <w:rsid w:val="00495412"/>
    <w:rsid w:val="0049796D"/>
    <w:rsid w:val="004A00B3"/>
    <w:rsid w:val="004A16CA"/>
    <w:rsid w:val="004A3FE1"/>
    <w:rsid w:val="004A5CB7"/>
    <w:rsid w:val="004A5CFF"/>
    <w:rsid w:val="004A69D9"/>
    <w:rsid w:val="004A710C"/>
    <w:rsid w:val="004B163F"/>
    <w:rsid w:val="004B1FD2"/>
    <w:rsid w:val="004B2BDC"/>
    <w:rsid w:val="004B38D3"/>
    <w:rsid w:val="004B399E"/>
    <w:rsid w:val="004B3CAA"/>
    <w:rsid w:val="004B3F0A"/>
    <w:rsid w:val="004B5022"/>
    <w:rsid w:val="004C2FD3"/>
    <w:rsid w:val="004C4949"/>
    <w:rsid w:val="004D0416"/>
    <w:rsid w:val="004D320D"/>
    <w:rsid w:val="004D56E4"/>
    <w:rsid w:val="004D62DA"/>
    <w:rsid w:val="004D7583"/>
    <w:rsid w:val="004D775F"/>
    <w:rsid w:val="004D7B30"/>
    <w:rsid w:val="004D7EDE"/>
    <w:rsid w:val="004E03C7"/>
    <w:rsid w:val="004E1D1D"/>
    <w:rsid w:val="004E1EA5"/>
    <w:rsid w:val="004E319C"/>
    <w:rsid w:val="004E3935"/>
    <w:rsid w:val="004E5EDD"/>
    <w:rsid w:val="004E697F"/>
    <w:rsid w:val="004E7C9D"/>
    <w:rsid w:val="004F2571"/>
    <w:rsid w:val="004F2897"/>
    <w:rsid w:val="004F2BFD"/>
    <w:rsid w:val="004F4B2E"/>
    <w:rsid w:val="004F565A"/>
    <w:rsid w:val="004F5DEF"/>
    <w:rsid w:val="00501BDC"/>
    <w:rsid w:val="005021E5"/>
    <w:rsid w:val="0050311B"/>
    <w:rsid w:val="00504C95"/>
    <w:rsid w:val="00505536"/>
    <w:rsid w:val="00505DD0"/>
    <w:rsid w:val="00506CB2"/>
    <w:rsid w:val="00506F72"/>
    <w:rsid w:val="00507F6E"/>
    <w:rsid w:val="00511806"/>
    <w:rsid w:val="005127C4"/>
    <w:rsid w:val="00513B1F"/>
    <w:rsid w:val="00514589"/>
    <w:rsid w:val="0051649C"/>
    <w:rsid w:val="0052082D"/>
    <w:rsid w:val="0052115C"/>
    <w:rsid w:val="005277A2"/>
    <w:rsid w:val="00531996"/>
    <w:rsid w:val="00531DC7"/>
    <w:rsid w:val="00533C5A"/>
    <w:rsid w:val="005364F4"/>
    <w:rsid w:val="00536F5A"/>
    <w:rsid w:val="005416B6"/>
    <w:rsid w:val="005429CE"/>
    <w:rsid w:val="00543FDE"/>
    <w:rsid w:val="00544034"/>
    <w:rsid w:val="0054431D"/>
    <w:rsid w:val="0054508E"/>
    <w:rsid w:val="0054795F"/>
    <w:rsid w:val="00554439"/>
    <w:rsid w:val="00555191"/>
    <w:rsid w:val="00555258"/>
    <w:rsid w:val="005556C7"/>
    <w:rsid w:val="005557AF"/>
    <w:rsid w:val="005600D4"/>
    <w:rsid w:val="005612DB"/>
    <w:rsid w:val="00561419"/>
    <w:rsid w:val="00561F3D"/>
    <w:rsid w:val="00562372"/>
    <w:rsid w:val="00563F57"/>
    <w:rsid w:val="0056420E"/>
    <w:rsid w:val="005643CA"/>
    <w:rsid w:val="005654CD"/>
    <w:rsid w:val="00567398"/>
    <w:rsid w:val="00567643"/>
    <w:rsid w:val="005677CC"/>
    <w:rsid w:val="0057565F"/>
    <w:rsid w:val="00582869"/>
    <w:rsid w:val="00585296"/>
    <w:rsid w:val="00587A06"/>
    <w:rsid w:val="005902B5"/>
    <w:rsid w:val="00592D92"/>
    <w:rsid w:val="00594A58"/>
    <w:rsid w:val="0059552C"/>
    <w:rsid w:val="00595995"/>
    <w:rsid w:val="00596464"/>
    <w:rsid w:val="005A0C66"/>
    <w:rsid w:val="005A1355"/>
    <w:rsid w:val="005A5CDF"/>
    <w:rsid w:val="005A5D7D"/>
    <w:rsid w:val="005B01F9"/>
    <w:rsid w:val="005B0306"/>
    <w:rsid w:val="005B135D"/>
    <w:rsid w:val="005B34F0"/>
    <w:rsid w:val="005B4EF4"/>
    <w:rsid w:val="005B55C7"/>
    <w:rsid w:val="005C0D89"/>
    <w:rsid w:val="005C120D"/>
    <w:rsid w:val="005C1273"/>
    <w:rsid w:val="005C3B23"/>
    <w:rsid w:val="005C3BF5"/>
    <w:rsid w:val="005C5F38"/>
    <w:rsid w:val="005D2C0C"/>
    <w:rsid w:val="005D36F2"/>
    <w:rsid w:val="005D408B"/>
    <w:rsid w:val="005D4731"/>
    <w:rsid w:val="005D529C"/>
    <w:rsid w:val="005D52E2"/>
    <w:rsid w:val="005E0B9E"/>
    <w:rsid w:val="005E17A4"/>
    <w:rsid w:val="005E1CFF"/>
    <w:rsid w:val="005E1E38"/>
    <w:rsid w:val="005E2F92"/>
    <w:rsid w:val="005F12DE"/>
    <w:rsid w:val="005F1A66"/>
    <w:rsid w:val="005F488C"/>
    <w:rsid w:val="00603909"/>
    <w:rsid w:val="00603FD6"/>
    <w:rsid w:val="00605E91"/>
    <w:rsid w:val="0061253B"/>
    <w:rsid w:val="006126B8"/>
    <w:rsid w:val="00612F28"/>
    <w:rsid w:val="00613AC6"/>
    <w:rsid w:val="00613CC9"/>
    <w:rsid w:val="006163AE"/>
    <w:rsid w:val="0061717D"/>
    <w:rsid w:val="00620A94"/>
    <w:rsid w:val="00622D38"/>
    <w:rsid w:val="00622FAF"/>
    <w:rsid w:val="00624A65"/>
    <w:rsid w:val="006260FD"/>
    <w:rsid w:val="00626B4E"/>
    <w:rsid w:val="00632177"/>
    <w:rsid w:val="00632D69"/>
    <w:rsid w:val="00636B07"/>
    <w:rsid w:val="00636BD7"/>
    <w:rsid w:val="006421B8"/>
    <w:rsid w:val="006432F3"/>
    <w:rsid w:val="006437B4"/>
    <w:rsid w:val="0064484B"/>
    <w:rsid w:val="00645061"/>
    <w:rsid w:val="0065319D"/>
    <w:rsid w:val="00653FAB"/>
    <w:rsid w:val="00656D6F"/>
    <w:rsid w:val="00656EB8"/>
    <w:rsid w:val="00660A23"/>
    <w:rsid w:val="006659C8"/>
    <w:rsid w:val="006671D4"/>
    <w:rsid w:val="00670285"/>
    <w:rsid w:val="00672221"/>
    <w:rsid w:val="00672618"/>
    <w:rsid w:val="00672C3C"/>
    <w:rsid w:val="00673479"/>
    <w:rsid w:val="00674343"/>
    <w:rsid w:val="006758FC"/>
    <w:rsid w:val="00676385"/>
    <w:rsid w:val="006771E5"/>
    <w:rsid w:val="00680F63"/>
    <w:rsid w:val="00681624"/>
    <w:rsid w:val="00681CA7"/>
    <w:rsid w:val="006823F4"/>
    <w:rsid w:val="00683028"/>
    <w:rsid w:val="00683239"/>
    <w:rsid w:val="006837F1"/>
    <w:rsid w:val="00684F14"/>
    <w:rsid w:val="006852AD"/>
    <w:rsid w:val="0068773E"/>
    <w:rsid w:val="00687A43"/>
    <w:rsid w:val="006941EE"/>
    <w:rsid w:val="006946B2"/>
    <w:rsid w:val="0069693B"/>
    <w:rsid w:val="006A0A15"/>
    <w:rsid w:val="006A2A0E"/>
    <w:rsid w:val="006A331C"/>
    <w:rsid w:val="006A4D59"/>
    <w:rsid w:val="006B52D2"/>
    <w:rsid w:val="006B6378"/>
    <w:rsid w:val="006C3A4F"/>
    <w:rsid w:val="006C3F1D"/>
    <w:rsid w:val="006C4196"/>
    <w:rsid w:val="006D0B09"/>
    <w:rsid w:val="006D1297"/>
    <w:rsid w:val="006D1A16"/>
    <w:rsid w:val="006D5809"/>
    <w:rsid w:val="006D5E50"/>
    <w:rsid w:val="006E2248"/>
    <w:rsid w:val="006E498D"/>
    <w:rsid w:val="006E53D3"/>
    <w:rsid w:val="006F12E8"/>
    <w:rsid w:val="006F1E6D"/>
    <w:rsid w:val="006F61B9"/>
    <w:rsid w:val="00700020"/>
    <w:rsid w:val="007005A0"/>
    <w:rsid w:val="00700FFB"/>
    <w:rsid w:val="00701973"/>
    <w:rsid w:val="00701AD5"/>
    <w:rsid w:val="00706CE2"/>
    <w:rsid w:val="00707105"/>
    <w:rsid w:val="0071305C"/>
    <w:rsid w:val="007151D1"/>
    <w:rsid w:val="007175C4"/>
    <w:rsid w:val="00722FC1"/>
    <w:rsid w:val="00724A75"/>
    <w:rsid w:val="007250C2"/>
    <w:rsid w:val="00727A85"/>
    <w:rsid w:val="0073054C"/>
    <w:rsid w:val="00736F3C"/>
    <w:rsid w:val="007402F3"/>
    <w:rsid w:val="00740427"/>
    <w:rsid w:val="00741C59"/>
    <w:rsid w:val="00746039"/>
    <w:rsid w:val="00746329"/>
    <w:rsid w:val="00747135"/>
    <w:rsid w:val="00752050"/>
    <w:rsid w:val="0075444F"/>
    <w:rsid w:val="00755156"/>
    <w:rsid w:val="00757402"/>
    <w:rsid w:val="00760266"/>
    <w:rsid w:val="007613D2"/>
    <w:rsid w:val="007627A4"/>
    <w:rsid w:val="00764E4C"/>
    <w:rsid w:val="0076586D"/>
    <w:rsid w:val="007663A2"/>
    <w:rsid w:val="007669F0"/>
    <w:rsid w:val="007675AE"/>
    <w:rsid w:val="007731A0"/>
    <w:rsid w:val="007767C3"/>
    <w:rsid w:val="00777170"/>
    <w:rsid w:val="00782954"/>
    <w:rsid w:val="00782F98"/>
    <w:rsid w:val="007876E8"/>
    <w:rsid w:val="00792130"/>
    <w:rsid w:val="00794351"/>
    <w:rsid w:val="007945B6"/>
    <w:rsid w:val="00795239"/>
    <w:rsid w:val="0079601E"/>
    <w:rsid w:val="0079777C"/>
    <w:rsid w:val="007A47E1"/>
    <w:rsid w:val="007A57CB"/>
    <w:rsid w:val="007A5A26"/>
    <w:rsid w:val="007B006C"/>
    <w:rsid w:val="007B32CA"/>
    <w:rsid w:val="007C0012"/>
    <w:rsid w:val="007C2559"/>
    <w:rsid w:val="007C336D"/>
    <w:rsid w:val="007D3BEE"/>
    <w:rsid w:val="007D3DD2"/>
    <w:rsid w:val="007D47D0"/>
    <w:rsid w:val="007D6408"/>
    <w:rsid w:val="007E34B6"/>
    <w:rsid w:val="007E60AB"/>
    <w:rsid w:val="007E7841"/>
    <w:rsid w:val="007F1A1B"/>
    <w:rsid w:val="007F249A"/>
    <w:rsid w:val="007F2B86"/>
    <w:rsid w:val="00800A6E"/>
    <w:rsid w:val="00802767"/>
    <w:rsid w:val="008052C1"/>
    <w:rsid w:val="00805BF2"/>
    <w:rsid w:val="00806A9F"/>
    <w:rsid w:val="0080727C"/>
    <w:rsid w:val="00807689"/>
    <w:rsid w:val="00807D8B"/>
    <w:rsid w:val="00810F78"/>
    <w:rsid w:val="008116A2"/>
    <w:rsid w:val="0081331E"/>
    <w:rsid w:val="008150FF"/>
    <w:rsid w:val="008151C8"/>
    <w:rsid w:val="00816920"/>
    <w:rsid w:val="00820115"/>
    <w:rsid w:val="00820C03"/>
    <w:rsid w:val="00821F03"/>
    <w:rsid w:val="0082210A"/>
    <w:rsid w:val="00826673"/>
    <w:rsid w:val="008268DB"/>
    <w:rsid w:val="00833E77"/>
    <w:rsid w:val="00834798"/>
    <w:rsid w:val="00835C8A"/>
    <w:rsid w:val="00836E38"/>
    <w:rsid w:val="0083736A"/>
    <w:rsid w:val="00847C5A"/>
    <w:rsid w:val="00847F41"/>
    <w:rsid w:val="00852A8E"/>
    <w:rsid w:val="0085322D"/>
    <w:rsid w:val="00854A63"/>
    <w:rsid w:val="008614CA"/>
    <w:rsid w:val="0086384F"/>
    <w:rsid w:val="00864001"/>
    <w:rsid w:val="00865A37"/>
    <w:rsid w:val="0086783A"/>
    <w:rsid w:val="0087185F"/>
    <w:rsid w:val="00871F9B"/>
    <w:rsid w:val="00874962"/>
    <w:rsid w:val="00876CBD"/>
    <w:rsid w:val="00877081"/>
    <w:rsid w:val="00881314"/>
    <w:rsid w:val="008823D2"/>
    <w:rsid w:val="00883229"/>
    <w:rsid w:val="00886068"/>
    <w:rsid w:val="00886180"/>
    <w:rsid w:val="00886497"/>
    <w:rsid w:val="008925BB"/>
    <w:rsid w:val="008927CC"/>
    <w:rsid w:val="00892994"/>
    <w:rsid w:val="008941E4"/>
    <w:rsid w:val="00895917"/>
    <w:rsid w:val="008A15CE"/>
    <w:rsid w:val="008A1BB5"/>
    <w:rsid w:val="008A2DB6"/>
    <w:rsid w:val="008A3C31"/>
    <w:rsid w:val="008A42BA"/>
    <w:rsid w:val="008B4273"/>
    <w:rsid w:val="008B6AEE"/>
    <w:rsid w:val="008B6D1F"/>
    <w:rsid w:val="008C0009"/>
    <w:rsid w:val="008C2116"/>
    <w:rsid w:val="008C2E57"/>
    <w:rsid w:val="008C7606"/>
    <w:rsid w:val="008D2E4B"/>
    <w:rsid w:val="008D30D9"/>
    <w:rsid w:val="008D4F9F"/>
    <w:rsid w:val="008E32FC"/>
    <w:rsid w:val="008E44A5"/>
    <w:rsid w:val="008E6BFC"/>
    <w:rsid w:val="008F0C46"/>
    <w:rsid w:val="008F1386"/>
    <w:rsid w:val="008F1A76"/>
    <w:rsid w:val="008F1C25"/>
    <w:rsid w:val="008F21EE"/>
    <w:rsid w:val="008F2804"/>
    <w:rsid w:val="008F57F1"/>
    <w:rsid w:val="008F67AE"/>
    <w:rsid w:val="008F6899"/>
    <w:rsid w:val="008F6B58"/>
    <w:rsid w:val="009016B0"/>
    <w:rsid w:val="00904819"/>
    <w:rsid w:val="00906316"/>
    <w:rsid w:val="009068DD"/>
    <w:rsid w:val="0091067C"/>
    <w:rsid w:val="009114BE"/>
    <w:rsid w:val="00911C40"/>
    <w:rsid w:val="00912165"/>
    <w:rsid w:val="00914144"/>
    <w:rsid w:val="009142B5"/>
    <w:rsid w:val="00921AC9"/>
    <w:rsid w:val="00922E03"/>
    <w:rsid w:val="00924C28"/>
    <w:rsid w:val="009251B2"/>
    <w:rsid w:val="00927B0F"/>
    <w:rsid w:val="00930970"/>
    <w:rsid w:val="0093225E"/>
    <w:rsid w:val="00932E74"/>
    <w:rsid w:val="00933187"/>
    <w:rsid w:val="00934E69"/>
    <w:rsid w:val="009357C2"/>
    <w:rsid w:val="00944C1D"/>
    <w:rsid w:val="00944E53"/>
    <w:rsid w:val="00945F35"/>
    <w:rsid w:val="0095044A"/>
    <w:rsid w:val="00951842"/>
    <w:rsid w:val="009531F5"/>
    <w:rsid w:val="00954393"/>
    <w:rsid w:val="0095594E"/>
    <w:rsid w:val="0096376B"/>
    <w:rsid w:val="00964159"/>
    <w:rsid w:val="009669F6"/>
    <w:rsid w:val="00967616"/>
    <w:rsid w:val="00970256"/>
    <w:rsid w:val="00970C1C"/>
    <w:rsid w:val="009733FB"/>
    <w:rsid w:val="009735D0"/>
    <w:rsid w:val="009766EA"/>
    <w:rsid w:val="00976EB5"/>
    <w:rsid w:val="009770B9"/>
    <w:rsid w:val="00980D0E"/>
    <w:rsid w:val="0098746B"/>
    <w:rsid w:val="009904D1"/>
    <w:rsid w:val="00995F22"/>
    <w:rsid w:val="00997F8F"/>
    <w:rsid w:val="009A0009"/>
    <w:rsid w:val="009A1A97"/>
    <w:rsid w:val="009A3E46"/>
    <w:rsid w:val="009B1E22"/>
    <w:rsid w:val="009B2614"/>
    <w:rsid w:val="009B2BA6"/>
    <w:rsid w:val="009B3265"/>
    <w:rsid w:val="009B4D45"/>
    <w:rsid w:val="009B50A1"/>
    <w:rsid w:val="009B5361"/>
    <w:rsid w:val="009B54CB"/>
    <w:rsid w:val="009B6657"/>
    <w:rsid w:val="009B66FB"/>
    <w:rsid w:val="009C32F6"/>
    <w:rsid w:val="009C4C99"/>
    <w:rsid w:val="009C737C"/>
    <w:rsid w:val="009C7941"/>
    <w:rsid w:val="009D0260"/>
    <w:rsid w:val="009D1869"/>
    <w:rsid w:val="009D4143"/>
    <w:rsid w:val="009D6AD7"/>
    <w:rsid w:val="009E2031"/>
    <w:rsid w:val="009E607F"/>
    <w:rsid w:val="009F2ED1"/>
    <w:rsid w:val="009F3982"/>
    <w:rsid w:val="009F722E"/>
    <w:rsid w:val="009F72E8"/>
    <w:rsid w:val="009F7782"/>
    <w:rsid w:val="009F780D"/>
    <w:rsid w:val="009F7ACE"/>
    <w:rsid w:val="00A020CD"/>
    <w:rsid w:val="00A02ADD"/>
    <w:rsid w:val="00A063FF"/>
    <w:rsid w:val="00A113FA"/>
    <w:rsid w:val="00A128E3"/>
    <w:rsid w:val="00A142D1"/>
    <w:rsid w:val="00A15059"/>
    <w:rsid w:val="00A17524"/>
    <w:rsid w:val="00A2068E"/>
    <w:rsid w:val="00A21658"/>
    <w:rsid w:val="00A2411F"/>
    <w:rsid w:val="00A25EC3"/>
    <w:rsid w:val="00A26F9E"/>
    <w:rsid w:val="00A309FB"/>
    <w:rsid w:val="00A34432"/>
    <w:rsid w:val="00A34A36"/>
    <w:rsid w:val="00A35A6A"/>
    <w:rsid w:val="00A3600E"/>
    <w:rsid w:val="00A370DE"/>
    <w:rsid w:val="00A416EC"/>
    <w:rsid w:val="00A41A90"/>
    <w:rsid w:val="00A438FC"/>
    <w:rsid w:val="00A45032"/>
    <w:rsid w:val="00A45F15"/>
    <w:rsid w:val="00A4647B"/>
    <w:rsid w:val="00A525BB"/>
    <w:rsid w:val="00A52D26"/>
    <w:rsid w:val="00A54349"/>
    <w:rsid w:val="00A54553"/>
    <w:rsid w:val="00A54770"/>
    <w:rsid w:val="00A60B50"/>
    <w:rsid w:val="00A62950"/>
    <w:rsid w:val="00A73204"/>
    <w:rsid w:val="00A7473D"/>
    <w:rsid w:val="00A763C0"/>
    <w:rsid w:val="00A773CE"/>
    <w:rsid w:val="00A80B0B"/>
    <w:rsid w:val="00A82376"/>
    <w:rsid w:val="00A83930"/>
    <w:rsid w:val="00A83CEE"/>
    <w:rsid w:val="00A8404D"/>
    <w:rsid w:val="00A85C02"/>
    <w:rsid w:val="00A86BF9"/>
    <w:rsid w:val="00A86EDF"/>
    <w:rsid w:val="00A90B3B"/>
    <w:rsid w:val="00A9275F"/>
    <w:rsid w:val="00A93DA8"/>
    <w:rsid w:val="00A9553B"/>
    <w:rsid w:val="00AA0C07"/>
    <w:rsid w:val="00AA1C10"/>
    <w:rsid w:val="00AA2A89"/>
    <w:rsid w:val="00AA4FA1"/>
    <w:rsid w:val="00AA64B8"/>
    <w:rsid w:val="00AB15E6"/>
    <w:rsid w:val="00AB339E"/>
    <w:rsid w:val="00AB7286"/>
    <w:rsid w:val="00AB7A8C"/>
    <w:rsid w:val="00AC12FA"/>
    <w:rsid w:val="00AC35F4"/>
    <w:rsid w:val="00AC3E75"/>
    <w:rsid w:val="00AC48A6"/>
    <w:rsid w:val="00AC5173"/>
    <w:rsid w:val="00AD019C"/>
    <w:rsid w:val="00AD0710"/>
    <w:rsid w:val="00AD0DAE"/>
    <w:rsid w:val="00AD1C3C"/>
    <w:rsid w:val="00AD21E3"/>
    <w:rsid w:val="00AD318B"/>
    <w:rsid w:val="00AD36C8"/>
    <w:rsid w:val="00AD47CD"/>
    <w:rsid w:val="00AD4E54"/>
    <w:rsid w:val="00AD7B8B"/>
    <w:rsid w:val="00AD7C94"/>
    <w:rsid w:val="00AE335F"/>
    <w:rsid w:val="00AE3DF4"/>
    <w:rsid w:val="00AE5297"/>
    <w:rsid w:val="00AE683B"/>
    <w:rsid w:val="00AE7FE9"/>
    <w:rsid w:val="00AF181D"/>
    <w:rsid w:val="00AF2AD3"/>
    <w:rsid w:val="00AF44B8"/>
    <w:rsid w:val="00AF7878"/>
    <w:rsid w:val="00B00348"/>
    <w:rsid w:val="00B00DBE"/>
    <w:rsid w:val="00B01EF6"/>
    <w:rsid w:val="00B0609E"/>
    <w:rsid w:val="00B07C65"/>
    <w:rsid w:val="00B1105B"/>
    <w:rsid w:val="00B122FC"/>
    <w:rsid w:val="00B12873"/>
    <w:rsid w:val="00B1394A"/>
    <w:rsid w:val="00B166B6"/>
    <w:rsid w:val="00B167EA"/>
    <w:rsid w:val="00B17526"/>
    <w:rsid w:val="00B21B44"/>
    <w:rsid w:val="00B21C20"/>
    <w:rsid w:val="00B23CE9"/>
    <w:rsid w:val="00B23DE3"/>
    <w:rsid w:val="00B2449F"/>
    <w:rsid w:val="00B2574D"/>
    <w:rsid w:val="00B2609B"/>
    <w:rsid w:val="00B274FD"/>
    <w:rsid w:val="00B2767C"/>
    <w:rsid w:val="00B32B11"/>
    <w:rsid w:val="00B3411B"/>
    <w:rsid w:val="00B41C84"/>
    <w:rsid w:val="00B42985"/>
    <w:rsid w:val="00B44B98"/>
    <w:rsid w:val="00B457FA"/>
    <w:rsid w:val="00B45E11"/>
    <w:rsid w:val="00B46998"/>
    <w:rsid w:val="00B477CB"/>
    <w:rsid w:val="00B50F62"/>
    <w:rsid w:val="00B5198D"/>
    <w:rsid w:val="00B52C35"/>
    <w:rsid w:val="00B54963"/>
    <w:rsid w:val="00B56376"/>
    <w:rsid w:val="00B56CAF"/>
    <w:rsid w:val="00B66110"/>
    <w:rsid w:val="00B663EA"/>
    <w:rsid w:val="00B71059"/>
    <w:rsid w:val="00B71305"/>
    <w:rsid w:val="00B72E65"/>
    <w:rsid w:val="00B73696"/>
    <w:rsid w:val="00B744AF"/>
    <w:rsid w:val="00B748A5"/>
    <w:rsid w:val="00B768A2"/>
    <w:rsid w:val="00B81A51"/>
    <w:rsid w:val="00B82786"/>
    <w:rsid w:val="00B83958"/>
    <w:rsid w:val="00B84EE5"/>
    <w:rsid w:val="00B85D6D"/>
    <w:rsid w:val="00B92DE8"/>
    <w:rsid w:val="00B95390"/>
    <w:rsid w:val="00B966BF"/>
    <w:rsid w:val="00B97B65"/>
    <w:rsid w:val="00BA085C"/>
    <w:rsid w:val="00BA0AFE"/>
    <w:rsid w:val="00BA3EE0"/>
    <w:rsid w:val="00BA55C0"/>
    <w:rsid w:val="00BA5A39"/>
    <w:rsid w:val="00BA66A0"/>
    <w:rsid w:val="00BA7BC6"/>
    <w:rsid w:val="00BB2B9F"/>
    <w:rsid w:val="00BB7590"/>
    <w:rsid w:val="00BC594C"/>
    <w:rsid w:val="00BC683D"/>
    <w:rsid w:val="00BD266B"/>
    <w:rsid w:val="00BD2E35"/>
    <w:rsid w:val="00BD430A"/>
    <w:rsid w:val="00BD45E2"/>
    <w:rsid w:val="00BD617F"/>
    <w:rsid w:val="00BD61D5"/>
    <w:rsid w:val="00BD63A7"/>
    <w:rsid w:val="00BD7446"/>
    <w:rsid w:val="00BD7461"/>
    <w:rsid w:val="00BE0151"/>
    <w:rsid w:val="00BE09F9"/>
    <w:rsid w:val="00BE10DA"/>
    <w:rsid w:val="00BE17B2"/>
    <w:rsid w:val="00BE1EBB"/>
    <w:rsid w:val="00BE33DD"/>
    <w:rsid w:val="00BE358B"/>
    <w:rsid w:val="00BE3E2F"/>
    <w:rsid w:val="00BE4808"/>
    <w:rsid w:val="00BE6A2D"/>
    <w:rsid w:val="00BE7794"/>
    <w:rsid w:val="00BF0B78"/>
    <w:rsid w:val="00BF0D84"/>
    <w:rsid w:val="00BF173D"/>
    <w:rsid w:val="00BF2828"/>
    <w:rsid w:val="00BF3352"/>
    <w:rsid w:val="00BF3389"/>
    <w:rsid w:val="00BF399B"/>
    <w:rsid w:val="00BF4597"/>
    <w:rsid w:val="00BF64E7"/>
    <w:rsid w:val="00C01D58"/>
    <w:rsid w:val="00C02665"/>
    <w:rsid w:val="00C02942"/>
    <w:rsid w:val="00C03F06"/>
    <w:rsid w:val="00C04F60"/>
    <w:rsid w:val="00C07EC9"/>
    <w:rsid w:val="00C106FE"/>
    <w:rsid w:val="00C1405B"/>
    <w:rsid w:val="00C170CD"/>
    <w:rsid w:val="00C24A99"/>
    <w:rsid w:val="00C26330"/>
    <w:rsid w:val="00C26C82"/>
    <w:rsid w:val="00C26DEF"/>
    <w:rsid w:val="00C33165"/>
    <w:rsid w:val="00C34F3F"/>
    <w:rsid w:val="00C359CC"/>
    <w:rsid w:val="00C4300E"/>
    <w:rsid w:val="00C43BED"/>
    <w:rsid w:val="00C45B55"/>
    <w:rsid w:val="00C4753C"/>
    <w:rsid w:val="00C47B2D"/>
    <w:rsid w:val="00C51EC1"/>
    <w:rsid w:val="00C5287D"/>
    <w:rsid w:val="00C53107"/>
    <w:rsid w:val="00C62D31"/>
    <w:rsid w:val="00C72E78"/>
    <w:rsid w:val="00C76E5E"/>
    <w:rsid w:val="00C77E05"/>
    <w:rsid w:val="00C80292"/>
    <w:rsid w:val="00C81F99"/>
    <w:rsid w:val="00C85A42"/>
    <w:rsid w:val="00C860F2"/>
    <w:rsid w:val="00C86A93"/>
    <w:rsid w:val="00C874B5"/>
    <w:rsid w:val="00C87742"/>
    <w:rsid w:val="00C87E87"/>
    <w:rsid w:val="00C9357F"/>
    <w:rsid w:val="00C96055"/>
    <w:rsid w:val="00CA050F"/>
    <w:rsid w:val="00CA5571"/>
    <w:rsid w:val="00CA5936"/>
    <w:rsid w:val="00CA7055"/>
    <w:rsid w:val="00CA7916"/>
    <w:rsid w:val="00CB06AA"/>
    <w:rsid w:val="00CB1742"/>
    <w:rsid w:val="00CB1A83"/>
    <w:rsid w:val="00CB2215"/>
    <w:rsid w:val="00CB4483"/>
    <w:rsid w:val="00CB7D36"/>
    <w:rsid w:val="00CC0A78"/>
    <w:rsid w:val="00CC0F67"/>
    <w:rsid w:val="00CC2841"/>
    <w:rsid w:val="00CC6E1B"/>
    <w:rsid w:val="00CD4283"/>
    <w:rsid w:val="00CD5836"/>
    <w:rsid w:val="00CD67F2"/>
    <w:rsid w:val="00CE617C"/>
    <w:rsid w:val="00CF0C18"/>
    <w:rsid w:val="00CF7262"/>
    <w:rsid w:val="00D0070D"/>
    <w:rsid w:val="00D01F4A"/>
    <w:rsid w:val="00D02CD7"/>
    <w:rsid w:val="00D03037"/>
    <w:rsid w:val="00D0352F"/>
    <w:rsid w:val="00D03A40"/>
    <w:rsid w:val="00D05068"/>
    <w:rsid w:val="00D05EBA"/>
    <w:rsid w:val="00D108FA"/>
    <w:rsid w:val="00D119FB"/>
    <w:rsid w:val="00D12409"/>
    <w:rsid w:val="00D14E42"/>
    <w:rsid w:val="00D15879"/>
    <w:rsid w:val="00D16DEB"/>
    <w:rsid w:val="00D16F01"/>
    <w:rsid w:val="00D21BA2"/>
    <w:rsid w:val="00D21FDC"/>
    <w:rsid w:val="00D2261D"/>
    <w:rsid w:val="00D274FA"/>
    <w:rsid w:val="00D27D44"/>
    <w:rsid w:val="00D30F53"/>
    <w:rsid w:val="00D31EA8"/>
    <w:rsid w:val="00D3421F"/>
    <w:rsid w:val="00D35323"/>
    <w:rsid w:val="00D36166"/>
    <w:rsid w:val="00D3625E"/>
    <w:rsid w:val="00D362FD"/>
    <w:rsid w:val="00D506E0"/>
    <w:rsid w:val="00D511FF"/>
    <w:rsid w:val="00D516DB"/>
    <w:rsid w:val="00D53E79"/>
    <w:rsid w:val="00D55F7F"/>
    <w:rsid w:val="00D5681D"/>
    <w:rsid w:val="00D57E21"/>
    <w:rsid w:val="00D72250"/>
    <w:rsid w:val="00D735D5"/>
    <w:rsid w:val="00D76948"/>
    <w:rsid w:val="00D86555"/>
    <w:rsid w:val="00D9490A"/>
    <w:rsid w:val="00D953EF"/>
    <w:rsid w:val="00DA363F"/>
    <w:rsid w:val="00DA3A61"/>
    <w:rsid w:val="00DA50D4"/>
    <w:rsid w:val="00DA5363"/>
    <w:rsid w:val="00DA7E62"/>
    <w:rsid w:val="00DB45AA"/>
    <w:rsid w:val="00DB689E"/>
    <w:rsid w:val="00DC04B6"/>
    <w:rsid w:val="00DC113F"/>
    <w:rsid w:val="00DC236A"/>
    <w:rsid w:val="00DC427A"/>
    <w:rsid w:val="00DC44D5"/>
    <w:rsid w:val="00DC50B6"/>
    <w:rsid w:val="00DC63DA"/>
    <w:rsid w:val="00DC7623"/>
    <w:rsid w:val="00DD0387"/>
    <w:rsid w:val="00DD7FDE"/>
    <w:rsid w:val="00DE2A3D"/>
    <w:rsid w:val="00DE2F8B"/>
    <w:rsid w:val="00DE5C72"/>
    <w:rsid w:val="00DE66BE"/>
    <w:rsid w:val="00DE71A1"/>
    <w:rsid w:val="00DE7D97"/>
    <w:rsid w:val="00DF0B3C"/>
    <w:rsid w:val="00DF28D6"/>
    <w:rsid w:val="00DF4634"/>
    <w:rsid w:val="00DF52CF"/>
    <w:rsid w:val="00DF599E"/>
    <w:rsid w:val="00DF5A00"/>
    <w:rsid w:val="00E0474A"/>
    <w:rsid w:val="00E04C2C"/>
    <w:rsid w:val="00E050C4"/>
    <w:rsid w:val="00E0568B"/>
    <w:rsid w:val="00E143CB"/>
    <w:rsid w:val="00E20661"/>
    <w:rsid w:val="00E250B2"/>
    <w:rsid w:val="00E30715"/>
    <w:rsid w:val="00E3163F"/>
    <w:rsid w:val="00E326A6"/>
    <w:rsid w:val="00E345B5"/>
    <w:rsid w:val="00E36509"/>
    <w:rsid w:val="00E401AB"/>
    <w:rsid w:val="00E404A1"/>
    <w:rsid w:val="00E43B32"/>
    <w:rsid w:val="00E445F8"/>
    <w:rsid w:val="00E447A0"/>
    <w:rsid w:val="00E458EC"/>
    <w:rsid w:val="00E46EB8"/>
    <w:rsid w:val="00E474ED"/>
    <w:rsid w:val="00E47B62"/>
    <w:rsid w:val="00E47F0C"/>
    <w:rsid w:val="00E519C6"/>
    <w:rsid w:val="00E526EB"/>
    <w:rsid w:val="00E53549"/>
    <w:rsid w:val="00E53ADE"/>
    <w:rsid w:val="00E53D9B"/>
    <w:rsid w:val="00E547D7"/>
    <w:rsid w:val="00E54E54"/>
    <w:rsid w:val="00E54F5D"/>
    <w:rsid w:val="00E5691A"/>
    <w:rsid w:val="00E60A5F"/>
    <w:rsid w:val="00E62BCD"/>
    <w:rsid w:val="00E63410"/>
    <w:rsid w:val="00E64379"/>
    <w:rsid w:val="00E656B6"/>
    <w:rsid w:val="00E672D7"/>
    <w:rsid w:val="00E67B41"/>
    <w:rsid w:val="00E70A39"/>
    <w:rsid w:val="00E72789"/>
    <w:rsid w:val="00E727D2"/>
    <w:rsid w:val="00E74266"/>
    <w:rsid w:val="00E7599A"/>
    <w:rsid w:val="00E7739F"/>
    <w:rsid w:val="00E81332"/>
    <w:rsid w:val="00E82960"/>
    <w:rsid w:val="00E82D79"/>
    <w:rsid w:val="00E830A4"/>
    <w:rsid w:val="00E83E7A"/>
    <w:rsid w:val="00E86000"/>
    <w:rsid w:val="00E900BA"/>
    <w:rsid w:val="00E905C7"/>
    <w:rsid w:val="00E91AC2"/>
    <w:rsid w:val="00E91EEA"/>
    <w:rsid w:val="00E96B26"/>
    <w:rsid w:val="00E976E8"/>
    <w:rsid w:val="00EA416E"/>
    <w:rsid w:val="00EA46E2"/>
    <w:rsid w:val="00EA7997"/>
    <w:rsid w:val="00EB0F39"/>
    <w:rsid w:val="00EB617E"/>
    <w:rsid w:val="00EB61CA"/>
    <w:rsid w:val="00EB6827"/>
    <w:rsid w:val="00ED00E0"/>
    <w:rsid w:val="00ED0359"/>
    <w:rsid w:val="00ED4947"/>
    <w:rsid w:val="00ED52CB"/>
    <w:rsid w:val="00ED7BDE"/>
    <w:rsid w:val="00ED7E87"/>
    <w:rsid w:val="00EE0F75"/>
    <w:rsid w:val="00EE18BC"/>
    <w:rsid w:val="00EE2162"/>
    <w:rsid w:val="00EE2D64"/>
    <w:rsid w:val="00EE3556"/>
    <w:rsid w:val="00EF05C3"/>
    <w:rsid w:val="00EF0C4B"/>
    <w:rsid w:val="00EF1519"/>
    <w:rsid w:val="00EF2266"/>
    <w:rsid w:val="00EF4B14"/>
    <w:rsid w:val="00F00222"/>
    <w:rsid w:val="00F010E2"/>
    <w:rsid w:val="00F02D28"/>
    <w:rsid w:val="00F035BD"/>
    <w:rsid w:val="00F1066E"/>
    <w:rsid w:val="00F13432"/>
    <w:rsid w:val="00F1554E"/>
    <w:rsid w:val="00F16DE3"/>
    <w:rsid w:val="00F16ECE"/>
    <w:rsid w:val="00F17DD5"/>
    <w:rsid w:val="00F236AD"/>
    <w:rsid w:val="00F271C2"/>
    <w:rsid w:val="00F32585"/>
    <w:rsid w:val="00F32FCB"/>
    <w:rsid w:val="00F3603C"/>
    <w:rsid w:val="00F36264"/>
    <w:rsid w:val="00F376B4"/>
    <w:rsid w:val="00F37A96"/>
    <w:rsid w:val="00F40225"/>
    <w:rsid w:val="00F41B29"/>
    <w:rsid w:val="00F43432"/>
    <w:rsid w:val="00F44FA8"/>
    <w:rsid w:val="00F46994"/>
    <w:rsid w:val="00F5010E"/>
    <w:rsid w:val="00F51485"/>
    <w:rsid w:val="00F531F3"/>
    <w:rsid w:val="00F53813"/>
    <w:rsid w:val="00F53A3D"/>
    <w:rsid w:val="00F542E5"/>
    <w:rsid w:val="00F56E4E"/>
    <w:rsid w:val="00F579C6"/>
    <w:rsid w:val="00F57F2F"/>
    <w:rsid w:val="00F60ABF"/>
    <w:rsid w:val="00F61429"/>
    <w:rsid w:val="00F65398"/>
    <w:rsid w:val="00F675AB"/>
    <w:rsid w:val="00F72A50"/>
    <w:rsid w:val="00F72B77"/>
    <w:rsid w:val="00F830FE"/>
    <w:rsid w:val="00F83E36"/>
    <w:rsid w:val="00F84943"/>
    <w:rsid w:val="00F84EF5"/>
    <w:rsid w:val="00F8694D"/>
    <w:rsid w:val="00F91A5E"/>
    <w:rsid w:val="00F934E8"/>
    <w:rsid w:val="00F945A7"/>
    <w:rsid w:val="00F9725F"/>
    <w:rsid w:val="00FA29F0"/>
    <w:rsid w:val="00FA502E"/>
    <w:rsid w:val="00FA5446"/>
    <w:rsid w:val="00FA5C4E"/>
    <w:rsid w:val="00FA6D4C"/>
    <w:rsid w:val="00FB02A7"/>
    <w:rsid w:val="00FB2493"/>
    <w:rsid w:val="00FB2A23"/>
    <w:rsid w:val="00FC1D56"/>
    <w:rsid w:val="00FC53F8"/>
    <w:rsid w:val="00FD0578"/>
    <w:rsid w:val="00FD3D0A"/>
    <w:rsid w:val="00FD569A"/>
    <w:rsid w:val="00FE3EE3"/>
    <w:rsid w:val="00FE4C1E"/>
    <w:rsid w:val="00FE5047"/>
    <w:rsid w:val="00FE683B"/>
    <w:rsid w:val="00FE7A2D"/>
    <w:rsid w:val="00FF18D6"/>
    <w:rsid w:val="00FF24F0"/>
    <w:rsid w:val="00FF28F7"/>
    <w:rsid w:val="00FF2A5E"/>
    <w:rsid w:val="00FF3DFF"/>
    <w:rsid w:val="00FF4728"/>
    <w:rsid w:val="00FF5192"/>
    <w:rsid w:val="00FF621E"/>
    <w:rsid w:val="00FF67D7"/>
    <w:rsid w:val="00FF6ADF"/>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before="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F0D84"/>
    <w:pPr>
      <w:spacing w:line="240" w:lineRule="auto"/>
    </w:pPr>
    <w:rPr>
      <w:rFonts w:ascii="Times New Roman" w:eastAsia="Times New Roman" w:hAnsi="Times New Roman" w:cs="Times New Roman"/>
      <w:sz w:val="24"/>
      <w:szCs w:val="24"/>
      <w:lang w:val="en-US"/>
    </w:rPr>
  </w:style>
  <w:style w:type="paragraph" w:styleId="Nadpis1">
    <w:name w:val="heading 1"/>
    <w:basedOn w:val="Odstavecseseznamem"/>
    <w:next w:val="Normln"/>
    <w:link w:val="Nadpis1Char"/>
    <w:uiPriority w:val="9"/>
    <w:qFormat/>
    <w:rsid w:val="00747135"/>
    <w:pPr>
      <w:numPr>
        <w:numId w:val="1"/>
      </w:numPr>
      <w:spacing w:after="120" w:line="276" w:lineRule="auto"/>
      <w:contextualSpacing w:val="0"/>
      <w:outlineLvl w:val="0"/>
    </w:pPr>
    <w:rPr>
      <w:b/>
      <w:sz w:val="28"/>
      <w:szCs w:val="28"/>
      <w:lang w:val="cs-CZ"/>
    </w:rPr>
  </w:style>
  <w:style w:type="paragraph" w:styleId="Nadpis2">
    <w:name w:val="heading 2"/>
    <w:basedOn w:val="Odstavecseseznamem"/>
    <w:next w:val="Normln"/>
    <w:link w:val="Nadpis2Char"/>
    <w:uiPriority w:val="9"/>
    <w:unhideWhenUsed/>
    <w:qFormat/>
    <w:rsid w:val="00747135"/>
    <w:pPr>
      <w:numPr>
        <w:ilvl w:val="1"/>
        <w:numId w:val="1"/>
      </w:numPr>
      <w:spacing w:after="120" w:line="276" w:lineRule="auto"/>
      <w:contextualSpacing w:val="0"/>
      <w:outlineLvl w:val="1"/>
    </w:pPr>
    <w:rPr>
      <w:i/>
      <w:lang w:val="cs-CZ"/>
    </w:rPr>
  </w:style>
  <w:style w:type="paragraph" w:styleId="Nadpis3">
    <w:name w:val="heading 3"/>
    <w:basedOn w:val="Normln"/>
    <w:next w:val="Normln"/>
    <w:link w:val="Nadpis3Char"/>
    <w:uiPriority w:val="9"/>
    <w:unhideWhenUsed/>
    <w:qFormat/>
    <w:rsid w:val="006659C8"/>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FD0578"/>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FD0578"/>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FD0578"/>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FD0578"/>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FD05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FD05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semiHidden/>
    <w:unhideWhenUsed/>
    <w:rsid w:val="00BF0D84"/>
    <w:pPr>
      <w:tabs>
        <w:tab w:val="center" w:pos="4536"/>
        <w:tab w:val="right" w:pos="9072"/>
      </w:tabs>
    </w:pPr>
  </w:style>
  <w:style w:type="character" w:customStyle="1" w:styleId="ZhlavChar">
    <w:name w:val="Záhlaví Char"/>
    <w:basedOn w:val="Standardnpsmoodstavce"/>
    <w:link w:val="Zhlav"/>
    <w:uiPriority w:val="99"/>
    <w:semiHidden/>
    <w:rsid w:val="00BF0D84"/>
    <w:rPr>
      <w:rFonts w:ascii="Times New Roman" w:eastAsia="Times New Roman" w:hAnsi="Times New Roman" w:cs="Times New Roman"/>
      <w:sz w:val="24"/>
      <w:szCs w:val="24"/>
      <w:lang w:val="en-US"/>
    </w:rPr>
  </w:style>
  <w:style w:type="paragraph" w:styleId="Zpat">
    <w:name w:val="footer"/>
    <w:basedOn w:val="Normln"/>
    <w:link w:val="ZpatChar"/>
    <w:uiPriority w:val="99"/>
    <w:unhideWhenUsed/>
    <w:rsid w:val="00BF0D84"/>
    <w:pPr>
      <w:tabs>
        <w:tab w:val="center" w:pos="4536"/>
        <w:tab w:val="right" w:pos="9072"/>
      </w:tabs>
    </w:pPr>
  </w:style>
  <w:style w:type="character" w:customStyle="1" w:styleId="ZpatChar">
    <w:name w:val="Zápatí Char"/>
    <w:basedOn w:val="Standardnpsmoodstavce"/>
    <w:link w:val="Zpat"/>
    <w:uiPriority w:val="99"/>
    <w:rsid w:val="00BF0D84"/>
    <w:rPr>
      <w:rFonts w:ascii="Times New Roman" w:eastAsia="Times New Roman" w:hAnsi="Times New Roman" w:cs="Times New Roman"/>
      <w:sz w:val="24"/>
      <w:szCs w:val="24"/>
      <w:lang w:val="en-US"/>
    </w:rPr>
  </w:style>
  <w:style w:type="paragraph" w:styleId="Odstavecseseznamem">
    <w:name w:val="List Paragraph"/>
    <w:basedOn w:val="Normln"/>
    <w:link w:val="OdstavecseseznamemChar"/>
    <w:uiPriority w:val="34"/>
    <w:qFormat/>
    <w:rsid w:val="00BF0D84"/>
    <w:pPr>
      <w:ind w:left="720"/>
      <w:contextualSpacing/>
    </w:pPr>
  </w:style>
  <w:style w:type="table" w:styleId="Mkatabulky">
    <w:name w:val="Table Grid"/>
    <w:basedOn w:val="Normlntabulka"/>
    <w:uiPriority w:val="59"/>
    <w:rsid w:val="00BF0D8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BF0D84"/>
    <w:rPr>
      <w:rFonts w:ascii="Tahoma" w:hAnsi="Tahoma" w:cs="Tahoma"/>
      <w:sz w:val="16"/>
      <w:szCs w:val="16"/>
    </w:rPr>
  </w:style>
  <w:style w:type="character" w:customStyle="1" w:styleId="TextbublinyChar">
    <w:name w:val="Text bubliny Char"/>
    <w:basedOn w:val="Standardnpsmoodstavce"/>
    <w:link w:val="Textbubliny"/>
    <w:uiPriority w:val="99"/>
    <w:semiHidden/>
    <w:rsid w:val="00BF0D84"/>
    <w:rPr>
      <w:rFonts w:ascii="Tahoma" w:eastAsia="Times New Roman" w:hAnsi="Tahoma" w:cs="Tahoma"/>
      <w:sz w:val="16"/>
      <w:szCs w:val="16"/>
      <w:lang w:val="en-US"/>
    </w:rPr>
  </w:style>
  <w:style w:type="character" w:customStyle="1" w:styleId="Nadpis1Char">
    <w:name w:val="Nadpis 1 Char"/>
    <w:basedOn w:val="Standardnpsmoodstavce"/>
    <w:link w:val="Nadpis1"/>
    <w:uiPriority w:val="9"/>
    <w:rsid w:val="00747135"/>
    <w:rPr>
      <w:rFonts w:ascii="Times New Roman" w:eastAsia="Times New Roman" w:hAnsi="Times New Roman" w:cs="Times New Roman"/>
      <w:b/>
      <w:sz w:val="28"/>
      <w:szCs w:val="28"/>
    </w:rPr>
  </w:style>
  <w:style w:type="paragraph" w:styleId="Nadpisobsahu">
    <w:name w:val="TOC Heading"/>
    <w:basedOn w:val="Nadpis1"/>
    <w:next w:val="Normln"/>
    <w:uiPriority w:val="39"/>
    <w:semiHidden/>
    <w:unhideWhenUsed/>
    <w:qFormat/>
    <w:rsid w:val="00707105"/>
    <w:pPr>
      <w:outlineLvl w:val="9"/>
    </w:pPr>
  </w:style>
  <w:style w:type="character" w:customStyle="1" w:styleId="Nadpis2Char">
    <w:name w:val="Nadpis 2 Char"/>
    <w:basedOn w:val="Standardnpsmoodstavce"/>
    <w:link w:val="Nadpis2"/>
    <w:uiPriority w:val="9"/>
    <w:rsid w:val="00747135"/>
    <w:rPr>
      <w:rFonts w:ascii="Times New Roman" w:eastAsia="Times New Roman" w:hAnsi="Times New Roman" w:cs="Times New Roman"/>
      <w:i/>
      <w:sz w:val="24"/>
      <w:szCs w:val="24"/>
    </w:rPr>
  </w:style>
  <w:style w:type="character" w:customStyle="1" w:styleId="apple-converted-space">
    <w:name w:val="apple-converted-space"/>
    <w:basedOn w:val="Standardnpsmoodstavce"/>
    <w:rsid w:val="00922E03"/>
  </w:style>
  <w:style w:type="character" w:styleId="Zvraznn">
    <w:name w:val="Emphasis"/>
    <w:basedOn w:val="Standardnpsmoodstavce"/>
    <w:uiPriority w:val="20"/>
    <w:qFormat/>
    <w:rsid w:val="00922E03"/>
    <w:rPr>
      <w:i/>
      <w:iCs/>
    </w:rPr>
  </w:style>
  <w:style w:type="paragraph" w:styleId="Obsah2">
    <w:name w:val="toc 2"/>
    <w:basedOn w:val="Normln"/>
    <w:next w:val="Normln"/>
    <w:autoRedefine/>
    <w:uiPriority w:val="39"/>
    <w:unhideWhenUsed/>
    <w:qFormat/>
    <w:rsid w:val="009A0009"/>
    <w:pPr>
      <w:spacing w:after="100" w:line="276" w:lineRule="auto"/>
      <w:ind w:left="220"/>
    </w:pPr>
    <w:rPr>
      <w:rFonts w:asciiTheme="minorHAnsi" w:eastAsiaTheme="minorEastAsia" w:hAnsiTheme="minorHAnsi" w:cstheme="minorBidi"/>
      <w:sz w:val="22"/>
      <w:szCs w:val="22"/>
      <w:lang w:val="cs-CZ"/>
    </w:rPr>
  </w:style>
  <w:style w:type="paragraph" w:styleId="Obsah1">
    <w:name w:val="toc 1"/>
    <w:basedOn w:val="Normln"/>
    <w:next w:val="Normln"/>
    <w:autoRedefine/>
    <w:uiPriority w:val="39"/>
    <w:unhideWhenUsed/>
    <w:qFormat/>
    <w:rsid w:val="00055B82"/>
    <w:pPr>
      <w:tabs>
        <w:tab w:val="left" w:pos="440"/>
        <w:tab w:val="right" w:leader="dot" w:pos="10456"/>
      </w:tabs>
      <w:spacing w:after="100"/>
    </w:pPr>
    <w:rPr>
      <w:rFonts w:asciiTheme="minorHAnsi" w:eastAsiaTheme="minorEastAsia" w:hAnsiTheme="minorHAnsi" w:cstheme="minorBidi"/>
      <w:sz w:val="22"/>
      <w:szCs w:val="22"/>
      <w:lang w:val="cs-CZ"/>
    </w:rPr>
  </w:style>
  <w:style w:type="paragraph" w:styleId="Obsah3">
    <w:name w:val="toc 3"/>
    <w:basedOn w:val="Normln"/>
    <w:next w:val="Normln"/>
    <w:autoRedefine/>
    <w:uiPriority w:val="39"/>
    <w:unhideWhenUsed/>
    <w:qFormat/>
    <w:rsid w:val="009A0009"/>
    <w:pPr>
      <w:spacing w:after="100" w:line="276" w:lineRule="auto"/>
      <w:ind w:left="440"/>
    </w:pPr>
    <w:rPr>
      <w:rFonts w:asciiTheme="minorHAnsi" w:eastAsiaTheme="minorEastAsia" w:hAnsiTheme="minorHAnsi" w:cstheme="minorBidi"/>
      <w:sz w:val="22"/>
      <w:szCs w:val="22"/>
      <w:lang w:val="cs-CZ"/>
    </w:rPr>
  </w:style>
  <w:style w:type="character" w:styleId="Hypertextovodkaz">
    <w:name w:val="Hyperlink"/>
    <w:basedOn w:val="Standardnpsmoodstavce"/>
    <w:uiPriority w:val="99"/>
    <w:unhideWhenUsed/>
    <w:rsid w:val="009A0009"/>
    <w:rPr>
      <w:color w:val="0000FF" w:themeColor="hyperlink"/>
      <w:u w:val="single"/>
    </w:rPr>
  </w:style>
  <w:style w:type="character" w:customStyle="1" w:styleId="Nadpis3Char">
    <w:name w:val="Nadpis 3 Char"/>
    <w:basedOn w:val="Standardnpsmoodstavce"/>
    <w:link w:val="Nadpis3"/>
    <w:uiPriority w:val="9"/>
    <w:rsid w:val="006659C8"/>
    <w:rPr>
      <w:rFonts w:asciiTheme="majorHAnsi" w:eastAsiaTheme="majorEastAsia" w:hAnsiTheme="majorHAnsi" w:cstheme="majorBidi"/>
      <w:b/>
      <w:bCs/>
      <w:color w:val="4F81BD" w:themeColor="accent1"/>
      <w:sz w:val="24"/>
      <w:szCs w:val="24"/>
      <w:lang w:val="en-US"/>
    </w:rPr>
  </w:style>
  <w:style w:type="paragraph" w:styleId="Podtitul">
    <w:name w:val="Subtitle"/>
    <w:basedOn w:val="Normln"/>
    <w:next w:val="Normln"/>
    <w:link w:val="PodtitulChar"/>
    <w:uiPriority w:val="11"/>
    <w:qFormat/>
    <w:rsid w:val="006659C8"/>
    <w:pPr>
      <w:numPr>
        <w:ilvl w:val="1"/>
      </w:numPr>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6659C8"/>
    <w:rPr>
      <w:rFonts w:asciiTheme="majorHAnsi" w:eastAsiaTheme="majorEastAsia" w:hAnsiTheme="majorHAnsi" w:cstheme="majorBidi"/>
      <w:i/>
      <w:iCs/>
      <w:color w:val="4F81BD" w:themeColor="accent1"/>
      <w:spacing w:val="15"/>
      <w:sz w:val="24"/>
      <w:szCs w:val="24"/>
      <w:lang w:val="en-US"/>
    </w:rPr>
  </w:style>
  <w:style w:type="character" w:customStyle="1" w:styleId="Nadpis6Char">
    <w:name w:val="Nadpis 6 Char"/>
    <w:basedOn w:val="Standardnpsmoodstavce"/>
    <w:link w:val="Nadpis6"/>
    <w:uiPriority w:val="9"/>
    <w:semiHidden/>
    <w:rsid w:val="00FD0578"/>
    <w:rPr>
      <w:rFonts w:asciiTheme="majorHAnsi" w:eastAsiaTheme="majorEastAsia" w:hAnsiTheme="majorHAnsi" w:cstheme="majorBidi"/>
      <w:i/>
      <w:iCs/>
      <w:color w:val="243F60" w:themeColor="accent1" w:themeShade="7F"/>
      <w:sz w:val="24"/>
      <w:szCs w:val="24"/>
      <w:lang w:val="en-US"/>
    </w:rPr>
  </w:style>
  <w:style w:type="character" w:customStyle="1" w:styleId="Nadpis4Char">
    <w:name w:val="Nadpis 4 Char"/>
    <w:basedOn w:val="Standardnpsmoodstavce"/>
    <w:link w:val="Nadpis4"/>
    <w:uiPriority w:val="9"/>
    <w:semiHidden/>
    <w:rsid w:val="00FD0578"/>
    <w:rPr>
      <w:rFonts w:asciiTheme="majorHAnsi" w:eastAsiaTheme="majorEastAsia" w:hAnsiTheme="majorHAnsi" w:cstheme="majorBidi"/>
      <w:b/>
      <w:bCs/>
      <w:i/>
      <w:iCs/>
      <w:color w:val="4F81BD" w:themeColor="accent1"/>
      <w:sz w:val="24"/>
      <w:szCs w:val="24"/>
      <w:lang w:val="en-US"/>
    </w:rPr>
  </w:style>
  <w:style w:type="character" w:customStyle="1" w:styleId="Nadpis5Char">
    <w:name w:val="Nadpis 5 Char"/>
    <w:basedOn w:val="Standardnpsmoodstavce"/>
    <w:link w:val="Nadpis5"/>
    <w:uiPriority w:val="9"/>
    <w:semiHidden/>
    <w:rsid w:val="00FD0578"/>
    <w:rPr>
      <w:rFonts w:asciiTheme="majorHAnsi" w:eastAsiaTheme="majorEastAsia" w:hAnsiTheme="majorHAnsi" w:cstheme="majorBidi"/>
      <w:color w:val="243F60" w:themeColor="accent1" w:themeShade="7F"/>
      <w:sz w:val="24"/>
      <w:szCs w:val="24"/>
      <w:lang w:val="en-US"/>
    </w:rPr>
  </w:style>
  <w:style w:type="character" w:customStyle="1" w:styleId="Nadpis9Char">
    <w:name w:val="Nadpis 9 Char"/>
    <w:basedOn w:val="Standardnpsmoodstavce"/>
    <w:link w:val="Nadpis9"/>
    <w:uiPriority w:val="9"/>
    <w:semiHidden/>
    <w:rsid w:val="00FD0578"/>
    <w:rPr>
      <w:rFonts w:asciiTheme="majorHAnsi" w:eastAsiaTheme="majorEastAsia" w:hAnsiTheme="majorHAnsi" w:cstheme="majorBidi"/>
      <w:i/>
      <w:iCs/>
      <w:color w:val="404040" w:themeColor="text1" w:themeTint="BF"/>
      <w:sz w:val="20"/>
      <w:szCs w:val="20"/>
      <w:lang w:val="en-US"/>
    </w:rPr>
  </w:style>
  <w:style w:type="character" w:customStyle="1" w:styleId="Nadpis8Char">
    <w:name w:val="Nadpis 8 Char"/>
    <w:basedOn w:val="Standardnpsmoodstavce"/>
    <w:link w:val="Nadpis8"/>
    <w:uiPriority w:val="9"/>
    <w:semiHidden/>
    <w:rsid w:val="00FD0578"/>
    <w:rPr>
      <w:rFonts w:asciiTheme="majorHAnsi" w:eastAsiaTheme="majorEastAsia" w:hAnsiTheme="majorHAnsi" w:cstheme="majorBidi"/>
      <w:color w:val="404040" w:themeColor="text1" w:themeTint="BF"/>
      <w:sz w:val="20"/>
      <w:szCs w:val="20"/>
      <w:lang w:val="en-US"/>
    </w:rPr>
  </w:style>
  <w:style w:type="character" w:customStyle="1" w:styleId="Nadpis7Char">
    <w:name w:val="Nadpis 7 Char"/>
    <w:basedOn w:val="Standardnpsmoodstavce"/>
    <w:link w:val="Nadpis7"/>
    <w:uiPriority w:val="9"/>
    <w:semiHidden/>
    <w:rsid w:val="00FD0578"/>
    <w:rPr>
      <w:rFonts w:asciiTheme="majorHAnsi" w:eastAsiaTheme="majorEastAsia" w:hAnsiTheme="majorHAnsi" w:cstheme="majorBidi"/>
      <w:i/>
      <w:iCs/>
      <w:color w:val="404040" w:themeColor="text1" w:themeTint="BF"/>
      <w:sz w:val="24"/>
      <w:szCs w:val="24"/>
      <w:lang w:val="en-US"/>
    </w:rPr>
  </w:style>
  <w:style w:type="character" w:customStyle="1" w:styleId="OdstavecseseznamemChar">
    <w:name w:val="Odstavec se seznamem Char"/>
    <w:basedOn w:val="Standardnpsmoodstavce"/>
    <w:link w:val="Odstavecseseznamem"/>
    <w:uiPriority w:val="34"/>
    <w:rsid w:val="0065319D"/>
    <w:rPr>
      <w:rFonts w:ascii="Times New Roman" w:eastAsia="Times New Roman" w:hAnsi="Times New Roman" w:cs="Times New Roman"/>
      <w:sz w:val="24"/>
      <w:szCs w:val="24"/>
      <w:lang w:val="en-US"/>
    </w:rPr>
  </w:style>
  <w:style w:type="character" w:styleId="Siln">
    <w:name w:val="Strong"/>
    <w:basedOn w:val="Standardnpsmoodstavce"/>
    <w:uiPriority w:val="22"/>
    <w:qFormat/>
    <w:rsid w:val="0065319D"/>
    <w:rPr>
      <w:b/>
      <w:bCs/>
    </w:rPr>
  </w:style>
  <w:style w:type="paragraph" w:styleId="Zkladntext">
    <w:name w:val="Body Text"/>
    <w:aliases w:val="termo"/>
    <w:basedOn w:val="Normln"/>
    <w:link w:val="ZkladntextChar"/>
    <w:rsid w:val="00FD569A"/>
    <w:rPr>
      <w:lang w:val="cs-CZ" w:eastAsia="cs-CZ"/>
    </w:rPr>
  </w:style>
  <w:style w:type="character" w:customStyle="1" w:styleId="ZkladntextChar">
    <w:name w:val="Základní text Char"/>
    <w:aliases w:val="termo Char"/>
    <w:basedOn w:val="Standardnpsmoodstavce"/>
    <w:link w:val="Zkladntext"/>
    <w:rsid w:val="00FD569A"/>
    <w:rPr>
      <w:rFonts w:ascii="Times New Roman" w:eastAsia="Times New Roman" w:hAnsi="Times New Roman" w:cs="Times New Roman"/>
      <w:sz w:val="24"/>
      <w:szCs w:val="24"/>
      <w:lang w:eastAsia="cs-CZ"/>
    </w:rPr>
  </w:style>
  <w:style w:type="paragraph" w:customStyle="1" w:styleId="Export19">
    <w:name w:val="Export 19"/>
    <w:rsid w:val="00B85D6D"/>
    <w:pPr>
      <w:spacing w:line="240" w:lineRule="auto"/>
    </w:pPr>
    <w:rPr>
      <w:rFonts w:ascii="Times New Roman" w:eastAsia="Times New Roman" w:hAnsi="Times New Roman" w:cs="Times New Roman"/>
      <w:sz w:val="24"/>
      <w:szCs w:val="20"/>
      <w:lang w:val="en-US" w:eastAsia="cs-CZ"/>
    </w:rPr>
  </w:style>
  <w:style w:type="paragraph" w:styleId="Citace">
    <w:name w:val="Quote"/>
    <w:basedOn w:val="Normln"/>
    <w:next w:val="Normln"/>
    <w:link w:val="CitaceChar"/>
    <w:uiPriority w:val="29"/>
    <w:qFormat/>
    <w:rsid w:val="0020499C"/>
    <w:pPr>
      <w:spacing w:after="200" w:line="276" w:lineRule="auto"/>
    </w:pPr>
    <w:rPr>
      <w:rFonts w:eastAsia="Calibri"/>
      <w:iCs/>
      <w:color w:val="000000" w:themeColor="text1"/>
      <w:sz w:val="18"/>
      <w:szCs w:val="22"/>
      <w:lang w:val="cs-CZ"/>
    </w:rPr>
  </w:style>
  <w:style w:type="character" w:customStyle="1" w:styleId="CitaceChar">
    <w:name w:val="Citace Char"/>
    <w:basedOn w:val="Standardnpsmoodstavce"/>
    <w:link w:val="Citace"/>
    <w:uiPriority w:val="29"/>
    <w:rsid w:val="0020499C"/>
    <w:rPr>
      <w:rFonts w:ascii="Times New Roman" w:eastAsia="Calibri" w:hAnsi="Times New Roman" w:cs="Times New Roman"/>
      <w:iCs/>
      <w:color w:val="000000" w:themeColor="text1"/>
      <w:sz w:val="18"/>
    </w:rPr>
  </w:style>
  <w:style w:type="paragraph" w:styleId="Normlnweb">
    <w:name w:val="Normal (Web)"/>
    <w:basedOn w:val="Normln"/>
    <w:uiPriority w:val="99"/>
    <w:unhideWhenUsed/>
    <w:rsid w:val="00440A1D"/>
    <w:pPr>
      <w:spacing w:before="100" w:beforeAutospacing="1" w:after="100" w:afterAutospacing="1"/>
      <w:jc w:val="left"/>
    </w:pPr>
    <w:rPr>
      <w:lang w:val="cs-CZ" w:eastAsia="cs-CZ"/>
    </w:rPr>
  </w:style>
  <w:style w:type="paragraph" w:customStyle="1" w:styleId="Default">
    <w:name w:val="Default"/>
    <w:rsid w:val="00821F03"/>
    <w:pPr>
      <w:autoSpaceDE w:val="0"/>
      <w:autoSpaceDN w:val="0"/>
      <w:adjustRightInd w:val="0"/>
      <w:spacing w:before="0" w:line="240" w:lineRule="auto"/>
      <w:jc w:val="left"/>
    </w:pPr>
    <w:rPr>
      <w:rFonts w:ascii="Calibri" w:eastAsia="Calibri" w:hAnsi="Calibri" w:cs="Calibri"/>
      <w:color w:val="000000"/>
      <w:sz w:val="24"/>
      <w:szCs w:val="24"/>
      <w:lang w:eastAsia="cs-CZ"/>
    </w:rPr>
  </w:style>
  <w:style w:type="paragraph" w:customStyle="1" w:styleId="normal">
    <w:name w:val="normal"/>
    <w:basedOn w:val="Normln"/>
    <w:rsid w:val="00277B31"/>
    <w:pPr>
      <w:spacing w:before="100" w:beforeAutospacing="1" w:after="100" w:afterAutospacing="1"/>
      <w:jc w:val="left"/>
    </w:pPr>
    <w:rPr>
      <w:lang w:val="cs-CZ" w:eastAsia="cs-CZ"/>
    </w:rPr>
  </w:style>
  <w:style w:type="paragraph" w:styleId="Textpoznpodarou">
    <w:name w:val="footnote text"/>
    <w:basedOn w:val="Normln"/>
    <w:link w:val="TextpoznpodarouChar"/>
    <w:uiPriority w:val="99"/>
    <w:semiHidden/>
    <w:unhideWhenUsed/>
    <w:rsid w:val="00360F08"/>
    <w:pPr>
      <w:spacing w:before="0"/>
    </w:pPr>
    <w:rPr>
      <w:sz w:val="20"/>
      <w:szCs w:val="20"/>
    </w:rPr>
  </w:style>
  <w:style w:type="character" w:customStyle="1" w:styleId="TextpoznpodarouChar">
    <w:name w:val="Text pozn. pod čarou Char"/>
    <w:basedOn w:val="Standardnpsmoodstavce"/>
    <w:link w:val="Textpoznpodarou"/>
    <w:uiPriority w:val="99"/>
    <w:semiHidden/>
    <w:rsid w:val="00360F08"/>
    <w:rPr>
      <w:rFonts w:ascii="Times New Roman" w:eastAsia="Times New Roman" w:hAnsi="Times New Roman" w:cs="Times New Roman"/>
      <w:sz w:val="20"/>
      <w:szCs w:val="20"/>
      <w:lang w:val="en-US"/>
    </w:rPr>
  </w:style>
  <w:style w:type="character" w:styleId="Znakapoznpodarou">
    <w:name w:val="footnote reference"/>
    <w:basedOn w:val="Standardnpsmoodstavce"/>
    <w:uiPriority w:val="99"/>
    <w:semiHidden/>
    <w:unhideWhenUsed/>
    <w:rsid w:val="00360F08"/>
    <w:rPr>
      <w:vertAlign w:val="superscript"/>
    </w:rPr>
  </w:style>
  <w:style w:type="character" w:styleId="Zdraznnintenzivn">
    <w:name w:val="Intense Emphasis"/>
    <w:basedOn w:val="Standardnpsmoodstavce"/>
    <w:uiPriority w:val="21"/>
    <w:qFormat/>
    <w:rsid w:val="003D0D7A"/>
    <w:rPr>
      <w:b/>
      <w:bCs/>
      <w:i/>
      <w:iCs/>
      <w:color w:val="4F81BD" w:themeColor="accent1"/>
    </w:rPr>
  </w:style>
  <w:style w:type="paragraph" w:styleId="Nzev">
    <w:name w:val="Title"/>
    <w:basedOn w:val="Normln"/>
    <w:next w:val="Normln"/>
    <w:link w:val="NzevChar"/>
    <w:uiPriority w:val="10"/>
    <w:qFormat/>
    <w:rsid w:val="003D0D7A"/>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3D0D7A"/>
    <w:rPr>
      <w:rFonts w:asciiTheme="majorHAnsi" w:eastAsiaTheme="majorEastAsia" w:hAnsiTheme="majorHAnsi" w:cstheme="majorBidi"/>
      <w:color w:val="17365D" w:themeColor="text2" w:themeShade="BF"/>
      <w:spacing w:val="5"/>
      <w:kern w:val="28"/>
      <w:sz w:val="52"/>
      <w:szCs w:val="52"/>
      <w:lang w:val="en-US"/>
    </w:rPr>
  </w:style>
  <w:style w:type="paragraph" w:styleId="FormtovanvHTML">
    <w:name w:val="HTML Preformatted"/>
    <w:basedOn w:val="Normln"/>
    <w:link w:val="FormtovanvHTMLChar"/>
    <w:uiPriority w:val="99"/>
    <w:semiHidden/>
    <w:unhideWhenUsed/>
    <w:rsid w:val="00567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lang w:val="cs-CZ" w:eastAsia="cs-CZ"/>
    </w:rPr>
  </w:style>
  <w:style w:type="character" w:customStyle="1" w:styleId="FormtovanvHTMLChar">
    <w:name w:val="Formátovaný v HTML Char"/>
    <w:basedOn w:val="Standardnpsmoodstavce"/>
    <w:link w:val="FormtovanvHTML"/>
    <w:uiPriority w:val="99"/>
    <w:semiHidden/>
    <w:rsid w:val="00567398"/>
    <w:rPr>
      <w:rFonts w:ascii="Courier New" w:eastAsia="Times New Roman" w:hAnsi="Courier New" w:cs="Courier New"/>
      <w:sz w:val="20"/>
      <w:szCs w:val="20"/>
      <w:lang w:eastAsia="cs-CZ"/>
    </w:rPr>
  </w:style>
  <w:style w:type="character" w:customStyle="1" w:styleId="bigger-text">
    <w:name w:val="bigger-text"/>
    <w:basedOn w:val="Standardnpsmoodstavce"/>
    <w:rsid w:val="004D320D"/>
  </w:style>
  <w:style w:type="paragraph" w:styleId="Bezmezer">
    <w:name w:val="No Spacing"/>
    <w:uiPriority w:val="1"/>
    <w:qFormat/>
    <w:rsid w:val="00333F1B"/>
    <w:pPr>
      <w:spacing w:before="0" w:line="240" w:lineRule="auto"/>
    </w:pPr>
    <w:rPr>
      <w:rFonts w:ascii="Times New Roman" w:eastAsia="Times New Roman" w:hAnsi="Times New Roman" w:cs="Times New Roman"/>
      <w:sz w:val="24"/>
      <w:szCs w:val="24"/>
      <w:lang w:val="en-US"/>
    </w:rPr>
  </w:style>
  <w:style w:type="table" w:customStyle="1" w:styleId="Svtlseznamzvraznn11">
    <w:name w:val="Světlý seznam – zvýraznění 11"/>
    <w:basedOn w:val="Normlntabulka"/>
    <w:uiPriority w:val="61"/>
    <w:rsid w:val="000D2765"/>
    <w:pPr>
      <w:spacing w:before="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vtlmkazvraznn2">
    <w:name w:val="Light Grid Accent 2"/>
    <w:basedOn w:val="Normlntabulka"/>
    <w:uiPriority w:val="62"/>
    <w:rsid w:val="000D2765"/>
    <w:pPr>
      <w:spacing w:before="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Stednstnovn2zvraznn11">
    <w:name w:val="Střední stínování 2 – zvýraznění 11"/>
    <w:basedOn w:val="Normlntabulka"/>
    <w:uiPriority w:val="64"/>
    <w:rsid w:val="00501BDC"/>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5">
    <w:name w:val="Medium Shading 2 Accent 5"/>
    <w:basedOn w:val="Normlntabulka"/>
    <w:uiPriority w:val="64"/>
    <w:rsid w:val="00501BDC"/>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eznam2zvraznn1">
    <w:name w:val="Medium List 2 Accent 1"/>
    <w:basedOn w:val="Normlntabulka"/>
    <w:uiPriority w:val="66"/>
    <w:rsid w:val="00501BDC"/>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mka3zvraznn5">
    <w:name w:val="Medium Grid 3 Accent 5"/>
    <w:basedOn w:val="Normlntabulka"/>
    <w:uiPriority w:val="69"/>
    <w:rsid w:val="00501BDC"/>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tednmka3zvraznn1">
    <w:name w:val="Medium Grid 3 Accent 1"/>
    <w:basedOn w:val="Normlntabulka"/>
    <w:uiPriority w:val="69"/>
    <w:rsid w:val="00501BDC"/>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tednmka1zvraznn5">
    <w:name w:val="Medium Grid 1 Accent 5"/>
    <w:basedOn w:val="Normlntabulka"/>
    <w:uiPriority w:val="67"/>
    <w:rsid w:val="00501BDC"/>
    <w:pPr>
      <w:spacing w:before="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Barevnmkazvraznn1">
    <w:name w:val="Colorful Grid Accent 1"/>
    <w:basedOn w:val="Normlntabulka"/>
    <w:uiPriority w:val="73"/>
    <w:rsid w:val="00501BDC"/>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Barevnseznamzvraznn6">
    <w:name w:val="Colorful List Accent 6"/>
    <w:basedOn w:val="Normlntabulka"/>
    <w:uiPriority w:val="72"/>
    <w:rsid w:val="00501BDC"/>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Stednmka2zvraznn1">
    <w:name w:val="Medium Grid 2 Accent 1"/>
    <w:basedOn w:val="Normlntabulka"/>
    <w:uiPriority w:val="68"/>
    <w:rsid w:val="00501BDC"/>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Svtlstnovnzvraznn5">
    <w:name w:val="Light Shading Accent 5"/>
    <w:basedOn w:val="Normlntabulka"/>
    <w:uiPriority w:val="60"/>
    <w:rsid w:val="002040DE"/>
    <w:pPr>
      <w:spacing w:before="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Svtlseznamzvraznn12">
    <w:name w:val="Světlý seznam – zvýraznění 12"/>
    <w:basedOn w:val="Normlntabulka"/>
    <w:uiPriority w:val="61"/>
    <w:rsid w:val="002040DE"/>
    <w:pPr>
      <w:spacing w:before="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vtlmkazvraznn11">
    <w:name w:val="Světlá mřížka – zvýraznění 11"/>
    <w:basedOn w:val="Normlntabulka"/>
    <w:uiPriority w:val="62"/>
    <w:rsid w:val="00A3600E"/>
    <w:pPr>
      <w:spacing w:before="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1326155">
      <w:bodyDiv w:val="1"/>
      <w:marLeft w:val="0"/>
      <w:marRight w:val="0"/>
      <w:marTop w:val="0"/>
      <w:marBottom w:val="0"/>
      <w:divBdr>
        <w:top w:val="none" w:sz="0" w:space="0" w:color="auto"/>
        <w:left w:val="none" w:sz="0" w:space="0" w:color="auto"/>
        <w:bottom w:val="none" w:sz="0" w:space="0" w:color="auto"/>
        <w:right w:val="none" w:sz="0" w:space="0" w:color="auto"/>
      </w:divBdr>
    </w:div>
    <w:div w:id="54864326">
      <w:bodyDiv w:val="1"/>
      <w:marLeft w:val="0"/>
      <w:marRight w:val="0"/>
      <w:marTop w:val="0"/>
      <w:marBottom w:val="0"/>
      <w:divBdr>
        <w:top w:val="none" w:sz="0" w:space="0" w:color="auto"/>
        <w:left w:val="none" w:sz="0" w:space="0" w:color="auto"/>
        <w:bottom w:val="none" w:sz="0" w:space="0" w:color="auto"/>
        <w:right w:val="none" w:sz="0" w:space="0" w:color="auto"/>
      </w:divBdr>
    </w:div>
    <w:div w:id="63650304">
      <w:bodyDiv w:val="1"/>
      <w:marLeft w:val="0"/>
      <w:marRight w:val="0"/>
      <w:marTop w:val="0"/>
      <w:marBottom w:val="0"/>
      <w:divBdr>
        <w:top w:val="none" w:sz="0" w:space="0" w:color="auto"/>
        <w:left w:val="none" w:sz="0" w:space="0" w:color="auto"/>
        <w:bottom w:val="none" w:sz="0" w:space="0" w:color="auto"/>
        <w:right w:val="none" w:sz="0" w:space="0" w:color="auto"/>
      </w:divBdr>
      <w:divsChild>
        <w:div w:id="1604722116">
          <w:marLeft w:val="0"/>
          <w:marRight w:val="0"/>
          <w:marTop w:val="0"/>
          <w:marBottom w:val="0"/>
          <w:divBdr>
            <w:top w:val="none" w:sz="0" w:space="0" w:color="auto"/>
            <w:left w:val="none" w:sz="0" w:space="0" w:color="auto"/>
            <w:bottom w:val="none" w:sz="0" w:space="0" w:color="auto"/>
            <w:right w:val="none" w:sz="0" w:space="0" w:color="auto"/>
          </w:divBdr>
          <w:divsChild>
            <w:div w:id="1020814022">
              <w:marLeft w:val="0"/>
              <w:marRight w:val="0"/>
              <w:marTop w:val="0"/>
              <w:marBottom w:val="0"/>
              <w:divBdr>
                <w:top w:val="none" w:sz="0" w:space="0" w:color="auto"/>
                <w:left w:val="none" w:sz="0" w:space="0" w:color="auto"/>
                <w:bottom w:val="none" w:sz="0" w:space="0" w:color="auto"/>
                <w:right w:val="none" w:sz="0" w:space="0" w:color="auto"/>
              </w:divBdr>
            </w:div>
          </w:divsChild>
        </w:div>
        <w:div w:id="1832015369">
          <w:marLeft w:val="0"/>
          <w:marRight w:val="0"/>
          <w:marTop w:val="0"/>
          <w:marBottom w:val="0"/>
          <w:divBdr>
            <w:top w:val="none" w:sz="0" w:space="0" w:color="auto"/>
            <w:left w:val="none" w:sz="0" w:space="0" w:color="auto"/>
            <w:bottom w:val="none" w:sz="0" w:space="0" w:color="auto"/>
            <w:right w:val="none" w:sz="0" w:space="0" w:color="auto"/>
          </w:divBdr>
          <w:divsChild>
            <w:div w:id="9130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23985">
      <w:bodyDiv w:val="1"/>
      <w:marLeft w:val="0"/>
      <w:marRight w:val="0"/>
      <w:marTop w:val="0"/>
      <w:marBottom w:val="0"/>
      <w:divBdr>
        <w:top w:val="none" w:sz="0" w:space="0" w:color="auto"/>
        <w:left w:val="none" w:sz="0" w:space="0" w:color="auto"/>
        <w:bottom w:val="none" w:sz="0" w:space="0" w:color="auto"/>
        <w:right w:val="none" w:sz="0" w:space="0" w:color="auto"/>
      </w:divBdr>
    </w:div>
    <w:div w:id="94834000">
      <w:bodyDiv w:val="1"/>
      <w:marLeft w:val="0"/>
      <w:marRight w:val="0"/>
      <w:marTop w:val="0"/>
      <w:marBottom w:val="0"/>
      <w:divBdr>
        <w:top w:val="none" w:sz="0" w:space="0" w:color="auto"/>
        <w:left w:val="none" w:sz="0" w:space="0" w:color="auto"/>
        <w:bottom w:val="none" w:sz="0" w:space="0" w:color="auto"/>
        <w:right w:val="none" w:sz="0" w:space="0" w:color="auto"/>
      </w:divBdr>
    </w:div>
    <w:div w:id="125702039">
      <w:bodyDiv w:val="1"/>
      <w:marLeft w:val="0"/>
      <w:marRight w:val="0"/>
      <w:marTop w:val="0"/>
      <w:marBottom w:val="0"/>
      <w:divBdr>
        <w:top w:val="none" w:sz="0" w:space="0" w:color="auto"/>
        <w:left w:val="none" w:sz="0" w:space="0" w:color="auto"/>
        <w:bottom w:val="none" w:sz="0" w:space="0" w:color="auto"/>
        <w:right w:val="none" w:sz="0" w:space="0" w:color="auto"/>
      </w:divBdr>
      <w:divsChild>
        <w:div w:id="988097035">
          <w:marLeft w:val="0"/>
          <w:marRight w:val="0"/>
          <w:marTop w:val="0"/>
          <w:marBottom w:val="0"/>
          <w:divBdr>
            <w:top w:val="none" w:sz="0" w:space="0" w:color="auto"/>
            <w:left w:val="none" w:sz="0" w:space="0" w:color="auto"/>
            <w:bottom w:val="none" w:sz="0" w:space="0" w:color="auto"/>
            <w:right w:val="none" w:sz="0" w:space="0" w:color="auto"/>
          </w:divBdr>
          <w:divsChild>
            <w:div w:id="34427754">
              <w:marLeft w:val="0"/>
              <w:marRight w:val="0"/>
              <w:marTop w:val="0"/>
              <w:marBottom w:val="0"/>
              <w:divBdr>
                <w:top w:val="none" w:sz="0" w:space="0" w:color="auto"/>
                <w:left w:val="none" w:sz="0" w:space="0" w:color="auto"/>
                <w:bottom w:val="none" w:sz="0" w:space="0" w:color="auto"/>
                <w:right w:val="none" w:sz="0" w:space="0" w:color="auto"/>
              </w:divBdr>
            </w:div>
          </w:divsChild>
        </w:div>
        <w:div w:id="1076777976">
          <w:marLeft w:val="0"/>
          <w:marRight w:val="0"/>
          <w:marTop w:val="0"/>
          <w:marBottom w:val="0"/>
          <w:divBdr>
            <w:top w:val="none" w:sz="0" w:space="0" w:color="auto"/>
            <w:left w:val="none" w:sz="0" w:space="0" w:color="auto"/>
            <w:bottom w:val="none" w:sz="0" w:space="0" w:color="auto"/>
            <w:right w:val="none" w:sz="0" w:space="0" w:color="auto"/>
          </w:divBdr>
          <w:divsChild>
            <w:div w:id="1995795452">
              <w:marLeft w:val="0"/>
              <w:marRight w:val="0"/>
              <w:marTop w:val="0"/>
              <w:marBottom w:val="0"/>
              <w:divBdr>
                <w:top w:val="none" w:sz="0" w:space="0" w:color="auto"/>
                <w:left w:val="none" w:sz="0" w:space="0" w:color="auto"/>
                <w:bottom w:val="none" w:sz="0" w:space="0" w:color="auto"/>
                <w:right w:val="none" w:sz="0" w:space="0" w:color="auto"/>
              </w:divBdr>
            </w:div>
          </w:divsChild>
        </w:div>
        <w:div w:id="1091851910">
          <w:marLeft w:val="0"/>
          <w:marRight w:val="0"/>
          <w:marTop w:val="0"/>
          <w:marBottom w:val="0"/>
          <w:divBdr>
            <w:top w:val="none" w:sz="0" w:space="0" w:color="auto"/>
            <w:left w:val="none" w:sz="0" w:space="0" w:color="auto"/>
            <w:bottom w:val="none" w:sz="0" w:space="0" w:color="auto"/>
            <w:right w:val="none" w:sz="0" w:space="0" w:color="auto"/>
          </w:divBdr>
          <w:divsChild>
            <w:div w:id="12152067">
              <w:marLeft w:val="0"/>
              <w:marRight w:val="0"/>
              <w:marTop w:val="0"/>
              <w:marBottom w:val="0"/>
              <w:divBdr>
                <w:top w:val="none" w:sz="0" w:space="0" w:color="auto"/>
                <w:left w:val="none" w:sz="0" w:space="0" w:color="auto"/>
                <w:bottom w:val="none" w:sz="0" w:space="0" w:color="auto"/>
                <w:right w:val="none" w:sz="0" w:space="0" w:color="auto"/>
              </w:divBdr>
            </w:div>
          </w:divsChild>
        </w:div>
        <w:div w:id="1241335073">
          <w:marLeft w:val="0"/>
          <w:marRight w:val="0"/>
          <w:marTop w:val="0"/>
          <w:marBottom w:val="0"/>
          <w:divBdr>
            <w:top w:val="none" w:sz="0" w:space="0" w:color="auto"/>
            <w:left w:val="none" w:sz="0" w:space="0" w:color="auto"/>
            <w:bottom w:val="none" w:sz="0" w:space="0" w:color="auto"/>
            <w:right w:val="none" w:sz="0" w:space="0" w:color="auto"/>
          </w:divBdr>
          <w:divsChild>
            <w:div w:id="768964004">
              <w:marLeft w:val="0"/>
              <w:marRight w:val="0"/>
              <w:marTop w:val="0"/>
              <w:marBottom w:val="0"/>
              <w:divBdr>
                <w:top w:val="none" w:sz="0" w:space="0" w:color="auto"/>
                <w:left w:val="none" w:sz="0" w:space="0" w:color="auto"/>
                <w:bottom w:val="none" w:sz="0" w:space="0" w:color="auto"/>
                <w:right w:val="none" w:sz="0" w:space="0" w:color="auto"/>
              </w:divBdr>
            </w:div>
          </w:divsChild>
        </w:div>
        <w:div w:id="1682245387">
          <w:marLeft w:val="0"/>
          <w:marRight w:val="0"/>
          <w:marTop w:val="0"/>
          <w:marBottom w:val="0"/>
          <w:divBdr>
            <w:top w:val="none" w:sz="0" w:space="0" w:color="auto"/>
            <w:left w:val="none" w:sz="0" w:space="0" w:color="auto"/>
            <w:bottom w:val="none" w:sz="0" w:space="0" w:color="auto"/>
            <w:right w:val="none" w:sz="0" w:space="0" w:color="auto"/>
          </w:divBdr>
          <w:divsChild>
            <w:div w:id="2014648514">
              <w:marLeft w:val="0"/>
              <w:marRight w:val="0"/>
              <w:marTop w:val="0"/>
              <w:marBottom w:val="0"/>
              <w:divBdr>
                <w:top w:val="none" w:sz="0" w:space="0" w:color="auto"/>
                <w:left w:val="none" w:sz="0" w:space="0" w:color="auto"/>
                <w:bottom w:val="none" w:sz="0" w:space="0" w:color="auto"/>
                <w:right w:val="none" w:sz="0" w:space="0" w:color="auto"/>
              </w:divBdr>
            </w:div>
          </w:divsChild>
        </w:div>
        <w:div w:id="2086762657">
          <w:marLeft w:val="0"/>
          <w:marRight w:val="0"/>
          <w:marTop w:val="0"/>
          <w:marBottom w:val="0"/>
          <w:divBdr>
            <w:top w:val="none" w:sz="0" w:space="0" w:color="auto"/>
            <w:left w:val="none" w:sz="0" w:space="0" w:color="auto"/>
            <w:bottom w:val="none" w:sz="0" w:space="0" w:color="auto"/>
            <w:right w:val="none" w:sz="0" w:space="0" w:color="auto"/>
          </w:divBdr>
          <w:divsChild>
            <w:div w:id="62288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2499">
      <w:bodyDiv w:val="1"/>
      <w:marLeft w:val="0"/>
      <w:marRight w:val="0"/>
      <w:marTop w:val="0"/>
      <w:marBottom w:val="0"/>
      <w:divBdr>
        <w:top w:val="none" w:sz="0" w:space="0" w:color="auto"/>
        <w:left w:val="none" w:sz="0" w:space="0" w:color="auto"/>
        <w:bottom w:val="none" w:sz="0" w:space="0" w:color="auto"/>
        <w:right w:val="none" w:sz="0" w:space="0" w:color="auto"/>
      </w:divBdr>
      <w:divsChild>
        <w:div w:id="1099326865">
          <w:marLeft w:val="547"/>
          <w:marRight w:val="0"/>
          <w:marTop w:val="0"/>
          <w:marBottom w:val="0"/>
          <w:divBdr>
            <w:top w:val="none" w:sz="0" w:space="0" w:color="auto"/>
            <w:left w:val="none" w:sz="0" w:space="0" w:color="auto"/>
            <w:bottom w:val="none" w:sz="0" w:space="0" w:color="auto"/>
            <w:right w:val="none" w:sz="0" w:space="0" w:color="auto"/>
          </w:divBdr>
        </w:div>
      </w:divsChild>
    </w:div>
    <w:div w:id="187181449">
      <w:bodyDiv w:val="1"/>
      <w:marLeft w:val="0"/>
      <w:marRight w:val="0"/>
      <w:marTop w:val="0"/>
      <w:marBottom w:val="0"/>
      <w:divBdr>
        <w:top w:val="none" w:sz="0" w:space="0" w:color="auto"/>
        <w:left w:val="none" w:sz="0" w:space="0" w:color="auto"/>
        <w:bottom w:val="none" w:sz="0" w:space="0" w:color="auto"/>
        <w:right w:val="none" w:sz="0" w:space="0" w:color="auto"/>
      </w:divBdr>
      <w:divsChild>
        <w:div w:id="321196964">
          <w:marLeft w:val="0"/>
          <w:marRight w:val="0"/>
          <w:marTop w:val="0"/>
          <w:marBottom w:val="0"/>
          <w:divBdr>
            <w:top w:val="none" w:sz="0" w:space="0" w:color="auto"/>
            <w:left w:val="none" w:sz="0" w:space="0" w:color="auto"/>
            <w:bottom w:val="none" w:sz="0" w:space="0" w:color="auto"/>
            <w:right w:val="none" w:sz="0" w:space="0" w:color="auto"/>
          </w:divBdr>
          <w:divsChild>
            <w:div w:id="1905333733">
              <w:marLeft w:val="0"/>
              <w:marRight w:val="0"/>
              <w:marTop w:val="0"/>
              <w:marBottom w:val="0"/>
              <w:divBdr>
                <w:top w:val="none" w:sz="0" w:space="0" w:color="auto"/>
                <w:left w:val="none" w:sz="0" w:space="0" w:color="auto"/>
                <w:bottom w:val="none" w:sz="0" w:space="0" w:color="auto"/>
                <w:right w:val="none" w:sz="0" w:space="0" w:color="auto"/>
              </w:divBdr>
            </w:div>
          </w:divsChild>
        </w:div>
        <w:div w:id="773942838">
          <w:marLeft w:val="0"/>
          <w:marRight w:val="0"/>
          <w:marTop w:val="0"/>
          <w:marBottom w:val="0"/>
          <w:divBdr>
            <w:top w:val="none" w:sz="0" w:space="0" w:color="auto"/>
            <w:left w:val="none" w:sz="0" w:space="0" w:color="auto"/>
            <w:bottom w:val="none" w:sz="0" w:space="0" w:color="auto"/>
            <w:right w:val="none" w:sz="0" w:space="0" w:color="auto"/>
          </w:divBdr>
          <w:divsChild>
            <w:div w:id="271086551">
              <w:marLeft w:val="0"/>
              <w:marRight w:val="0"/>
              <w:marTop w:val="0"/>
              <w:marBottom w:val="0"/>
              <w:divBdr>
                <w:top w:val="none" w:sz="0" w:space="0" w:color="auto"/>
                <w:left w:val="none" w:sz="0" w:space="0" w:color="auto"/>
                <w:bottom w:val="none" w:sz="0" w:space="0" w:color="auto"/>
                <w:right w:val="none" w:sz="0" w:space="0" w:color="auto"/>
              </w:divBdr>
            </w:div>
          </w:divsChild>
        </w:div>
        <w:div w:id="1412392732">
          <w:marLeft w:val="0"/>
          <w:marRight w:val="0"/>
          <w:marTop w:val="0"/>
          <w:marBottom w:val="0"/>
          <w:divBdr>
            <w:top w:val="none" w:sz="0" w:space="0" w:color="auto"/>
            <w:left w:val="none" w:sz="0" w:space="0" w:color="auto"/>
            <w:bottom w:val="none" w:sz="0" w:space="0" w:color="auto"/>
            <w:right w:val="none" w:sz="0" w:space="0" w:color="auto"/>
          </w:divBdr>
          <w:divsChild>
            <w:div w:id="1019819224">
              <w:marLeft w:val="0"/>
              <w:marRight w:val="0"/>
              <w:marTop w:val="0"/>
              <w:marBottom w:val="0"/>
              <w:divBdr>
                <w:top w:val="none" w:sz="0" w:space="0" w:color="auto"/>
                <w:left w:val="none" w:sz="0" w:space="0" w:color="auto"/>
                <w:bottom w:val="none" w:sz="0" w:space="0" w:color="auto"/>
                <w:right w:val="none" w:sz="0" w:space="0" w:color="auto"/>
              </w:divBdr>
            </w:div>
          </w:divsChild>
        </w:div>
        <w:div w:id="1922983917">
          <w:marLeft w:val="0"/>
          <w:marRight w:val="0"/>
          <w:marTop w:val="0"/>
          <w:marBottom w:val="0"/>
          <w:divBdr>
            <w:top w:val="none" w:sz="0" w:space="0" w:color="auto"/>
            <w:left w:val="none" w:sz="0" w:space="0" w:color="auto"/>
            <w:bottom w:val="none" w:sz="0" w:space="0" w:color="auto"/>
            <w:right w:val="none" w:sz="0" w:space="0" w:color="auto"/>
          </w:divBdr>
          <w:divsChild>
            <w:div w:id="1104886447">
              <w:marLeft w:val="0"/>
              <w:marRight w:val="0"/>
              <w:marTop w:val="0"/>
              <w:marBottom w:val="0"/>
              <w:divBdr>
                <w:top w:val="none" w:sz="0" w:space="0" w:color="auto"/>
                <w:left w:val="none" w:sz="0" w:space="0" w:color="auto"/>
                <w:bottom w:val="none" w:sz="0" w:space="0" w:color="auto"/>
                <w:right w:val="none" w:sz="0" w:space="0" w:color="auto"/>
              </w:divBdr>
            </w:div>
          </w:divsChild>
        </w:div>
        <w:div w:id="2130126356">
          <w:marLeft w:val="0"/>
          <w:marRight w:val="0"/>
          <w:marTop w:val="0"/>
          <w:marBottom w:val="0"/>
          <w:divBdr>
            <w:top w:val="none" w:sz="0" w:space="0" w:color="auto"/>
            <w:left w:val="none" w:sz="0" w:space="0" w:color="auto"/>
            <w:bottom w:val="none" w:sz="0" w:space="0" w:color="auto"/>
            <w:right w:val="none" w:sz="0" w:space="0" w:color="auto"/>
          </w:divBdr>
          <w:divsChild>
            <w:div w:id="14244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0391">
      <w:bodyDiv w:val="1"/>
      <w:marLeft w:val="0"/>
      <w:marRight w:val="0"/>
      <w:marTop w:val="0"/>
      <w:marBottom w:val="0"/>
      <w:divBdr>
        <w:top w:val="none" w:sz="0" w:space="0" w:color="auto"/>
        <w:left w:val="none" w:sz="0" w:space="0" w:color="auto"/>
        <w:bottom w:val="none" w:sz="0" w:space="0" w:color="auto"/>
        <w:right w:val="none" w:sz="0" w:space="0" w:color="auto"/>
      </w:divBdr>
      <w:divsChild>
        <w:div w:id="341854832">
          <w:marLeft w:val="0"/>
          <w:marRight w:val="0"/>
          <w:marTop w:val="0"/>
          <w:marBottom w:val="0"/>
          <w:divBdr>
            <w:top w:val="none" w:sz="0" w:space="0" w:color="auto"/>
            <w:left w:val="none" w:sz="0" w:space="0" w:color="auto"/>
            <w:bottom w:val="none" w:sz="0" w:space="0" w:color="auto"/>
            <w:right w:val="none" w:sz="0" w:space="0" w:color="auto"/>
          </w:divBdr>
          <w:divsChild>
            <w:div w:id="322971745">
              <w:marLeft w:val="0"/>
              <w:marRight w:val="0"/>
              <w:marTop w:val="0"/>
              <w:marBottom w:val="0"/>
              <w:divBdr>
                <w:top w:val="none" w:sz="0" w:space="0" w:color="auto"/>
                <w:left w:val="none" w:sz="0" w:space="0" w:color="auto"/>
                <w:bottom w:val="none" w:sz="0" w:space="0" w:color="auto"/>
                <w:right w:val="none" w:sz="0" w:space="0" w:color="auto"/>
              </w:divBdr>
              <w:divsChild>
                <w:div w:id="755981662">
                  <w:marLeft w:val="0"/>
                  <w:marRight w:val="0"/>
                  <w:marTop w:val="0"/>
                  <w:marBottom w:val="0"/>
                  <w:divBdr>
                    <w:top w:val="none" w:sz="0" w:space="0" w:color="auto"/>
                    <w:left w:val="none" w:sz="0" w:space="0" w:color="auto"/>
                    <w:bottom w:val="none" w:sz="0" w:space="0" w:color="auto"/>
                    <w:right w:val="none" w:sz="0" w:space="0" w:color="auto"/>
                  </w:divBdr>
                  <w:divsChild>
                    <w:div w:id="48648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5547">
              <w:marLeft w:val="0"/>
              <w:marRight w:val="0"/>
              <w:marTop w:val="0"/>
              <w:marBottom w:val="0"/>
              <w:divBdr>
                <w:top w:val="none" w:sz="0" w:space="0" w:color="auto"/>
                <w:left w:val="none" w:sz="0" w:space="0" w:color="auto"/>
                <w:bottom w:val="none" w:sz="0" w:space="0" w:color="auto"/>
                <w:right w:val="none" w:sz="0" w:space="0" w:color="auto"/>
              </w:divBdr>
              <w:divsChild>
                <w:div w:id="3921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129949">
          <w:marLeft w:val="0"/>
          <w:marRight w:val="0"/>
          <w:marTop w:val="0"/>
          <w:marBottom w:val="0"/>
          <w:divBdr>
            <w:top w:val="none" w:sz="0" w:space="0" w:color="auto"/>
            <w:left w:val="none" w:sz="0" w:space="0" w:color="auto"/>
            <w:bottom w:val="none" w:sz="0" w:space="0" w:color="auto"/>
            <w:right w:val="none" w:sz="0" w:space="0" w:color="auto"/>
          </w:divBdr>
          <w:divsChild>
            <w:div w:id="1140684489">
              <w:marLeft w:val="0"/>
              <w:marRight w:val="0"/>
              <w:marTop w:val="0"/>
              <w:marBottom w:val="0"/>
              <w:divBdr>
                <w:top w:val="none" w:sz="0" w:space="0" w:color="auto"/>
                <w:left w:val="none" w:sz="0" w:space="0" w:color="auto"/>
                <w:bottom w:val="none" w:sz="0" w:space="0" w:color="auto"/>
                <w:right w:val="none" w:sz="0" w:space="0" w:color="auto"/>
              </w:divBdr>
              <w:divsChild>
                <w:div w:id="64570325">
                  <w:marLeft w:val="0"/>
                  <w:marRight w:val="0"/>
                  <w:marTop w:val="0"/>
                  <w:marBottom w:val="0"/>
                  <w:divBdr>
                    <w:top w:val="none" w:sz="0" w:space="0" w:color="auto"/>
                    <w:left w:val="none" w:sz="0" w:space="0" w:color="auto"/>
                    <w:bottom w:val="none" w:sz="0" w:space="0" w:color="auto"/>
                    <w:right w:val="none" w:sz="0" w:space="0" w:color="auto"/>
                  </w:divBdr>
                  <w:divsChild>
                    <w:div w:id="73014150">
                      <w:marLeft w:val="0"/>
                      <w:marRight w:val="0"/>
                      <w:marTop w:val="0"/>
                      <w:marBottom w:val="0"/>
                      <w:divBdr>
                        <w:top w:val="none" w:sz="0" w:space="0" w:color="auto"/>
                        <w:left w:val="none" w:sz="0" w:space="0" w:color="auto"/>
                        <w:bottom w:val="none" w:sz="0" w:space="0" w:color="auto"/>
                        <w:right w:val="none" w:sz="0" w:space="0" w:color="auto"/>
                      </w:divBdr>
                      <w:divsChild>
                        <w:div w:id="1108238129">
                          <w:marLeft w:val="0"/>
                          <w:marRight w:val="0"/>
                          <w:marTop w:val="0"/>
                          <w:marBottom w:val="0"/>
                          <w:divBdr>
                            <w:top w:val="none" w:sz="0" w:space="0" w:color="auto"/>
                            <w:left w:val="none" w:sz="0" w:space="0" w:color="auto"/>
                            <w:bottom w:val="none" w:sz="0" w:space="0" w:color="auto"/>
                            <w:right w:val="none" w:sz="0" w:space="0" w:color="auto"/>
                          </w:divBdr>
                          <w:divsChild>
                            <w:div w:id="640117496">
                              <w:marLeft w:val="0"/>
                              <w:marRight w:val="0"/>
                              <w:marTop w:val="0"/>
                              <w:marBottom w:val="0"/>
                              <w:divBdr>
                                <w:top w:val="none" w:sz="0" w:space="0" w:color="auto"/>
                                <w:left w:val="none" w:sz="0" w:space="0" w:color="auto"/>
                                <w:bottom w:val="none" w:sz="0" w:space="0" w:color="auto"/>
                                <w:right w:val="none" w:sz="0" w:space="0" w:color="auto"/>
                              </w:divBdr>
                              <w:divsChild>
                                <w:div w:id="1651710665">
                                  <w:marLeft w:val="0"/>
                                  <w:marRight w:val="0"/>
                                  <w:marTop w:val="0"/>
                                  <w:marBottom w:val="0"/>
                                  <w:divBdr>
                                    <w:top w:val="none" w:sz="0" w:space="0" w:color="auto"/>
                                    <w:left w:val="none" w:sz="0" w:space="0" w:color="auto"/>
                                    <w:bottom w:val="none" w:sz="0" w:space="0" w:color="auto"/>
                                    <w:right w:val="none" w:sz="0" w:space="0" w:color="auto"/>
                                  </w:divBdr>
                                  <w:divsChild>
                                    <w:div w:id="931015732">
                                      <w:marLeft w:val="0"/>
                                      <w:marRight w:val="0"/>
                                      <w:marTop w:val="0"/>
                                      <w:marBottom w:val="0"/>
                                      <w:divBdr>
                                        <w:top w:val="none" w:sz="0" w:space="0" w:color="auto"/>
                                        <w:left w:val="none" w:sz="0" w:space="0" w:color="auto"/>
                                        <w:bottom w:val="none" w:sz="0" w:space="0" w:color="auto"/>
                                        <w:right w:val="none" w:sz="0" w:space="0" w:color="auto"/>
                                      </w:divBdr>
                                      <w:divsChild>
                                        <w:div w:id="58970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12659">
                          <w:marLeft w:val="0"/>
                          <w:marRight w:val="0"/>
                          <w:marTop w:val="0"/>
                          <w:marBottom w:val="0"/>
                          <w:divBdr>
                            <w:top w:val="none" w:sz="0" w:space="0" w:color="auto"/>
                            <w:left w:val="none" w:sz="0" w:space="0" w:color="auto"/>
                            <w:bottom w:val="none" w:sz="0" w:space="0" w:color="auto"/>
                            <w:right w:val="none" w:sz="0" w:space="0" w:color="auto"/>
                          </w:divBdr>
                          <w:divsChild>
                            <w:div w:id="955142612">
                              <w:marLeft w:val="0"/>
                              <w:marRight w:val="0"/>
                              <w:marTop w:val="0"/>
                              <w:marBottom w:val="0"/>
                              <w:divBdr>
                                <w:top w:val="none" w:sz="0" w:space="0" w:color="auto"/>
                                <w:left w:val="none" w:sz="0" w:space="0" w:color="auto"/>
                                <w:bottom w:val="none" w:sz="0" w:space="0" w:color="auto"/>
                                <w:right w:val="none" w:sz="0" w:space="0" w:color="auto"/>
                              </w:divBdr>
                              <w:divsChild>
                                <w:div w:id="2090618657">
                                  <w:marLeft w:val="0"/>
                                  <w:marRight w:val="0"/>
                                  <w:marTop w:val="0"/>
                                  <w:marBottom w:val="0"/>
                                  <w:divBdr>
                                    <w:top w:val="none" w:sz="0" w:space="0" w:color="auto"/>
                                    <w:left w:val="none" w:sz="0" w:space="0" w:color="auto"/>
                                    <w:bottom w:val="none" w:sz="0" w:space="0" w:color="auto"/>
                                    <w:right w:val="none" w:sz="0" w:space="0" w:color="auto"/>
                                  </w:divBdr>
                                  <w:divsChild>
                                    <w:div w:id="1832985682">
                                      <w:marLeft w:val="0"/>
                                      <w:marRight w:val="0"/>
                                      <w:marTop w:val="0"/>
                                      <w:marBottom w:val="0"/>
                                      <w:divBdr>
                                        <w:top w:val="none" w:sz="0" w:space="0" w:color="auto"/>
                                        <w:left w:val="none" w:sz="0" w:space="0" w:color="auto"/>
                                        <w:bottom w:val="none" w:sz="0" w:space="0" w:color="auto"/>
                                        <w:right w:val="none" w:sz="0" w:space="0" w:color="auto"/>
                                      </w:divBdr>
                                      <w:divsChild>
                                        <w:div w:id="669526829">
                                          <w:marLeft w:val="0"/>
                                          <w:marRight w:val="0"/>
                                          <w:marTop w:val="0"/>
                                          <w:marBottom w:val="0"/>
                                          <w:divBdr>
                                            <w:top w:val="none" w:sz="0" w:space="0" w:color="auto"/>
                                            <w:left w:val="none" w:sz="0" w:space="0" w:color="auto"/>
                                            <w:bottom w:val="none" w:sz="0" w:space="0" w:color="auto"/>
                                            <w:right w:val="none" w:sz="0" w:space="0" w:color="auto"/>
                                          </w:divBdr>
                                          <w:divsChild>
                                            <w:div w:id="1102653937">
                                              <w:marLeft w:val="285"/>
                                              <w:marRight w:val="0"/>
                                              <w:marTop w:val="0"/>
                                              <w:marBottom w:val="0"/>
                                              <w:divBdr>
                                                <w:top w:val="none" w:sz="0" w:space="0" w:color="auto"/>
                                                <w:left w:val="none" w:sz="0" w:space="0" w:color="auto"/>
                                                <w:bottom w:val="none" w:sz="0" w:space="0" w:color="auto"/>
                                                <w:right w:val="none" w:sz="0" w:space="0" w:color="auto"/>
                                              </w:divBdr>
                                            </w:div>
                                            <w:div w:id="1605184610">
                                              <w:marLeft w:val="28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9415485">
                  <w:marLeft w:val="0"/>
                  <w:marRight w:val="0"/>
                  <w:marTop w:val="0"/>
                  <w:marBottom w:val="0"/>
                  <w:divBdr>
                    <w:top w:val="none" w:sz="0" w:space="0" w:color="auto"/>
                    <w:left w:val="none" w:sz="0" w:space="0" w:color="auto"/>
                    <w:bottom w:val="none" w:sz="0" w:space="0" w:color="auto"/>
                    <w:right w:val="none" w:sz="0" w:space="0" w:color="auto"/>
                  </w:divBdr>
                  <w:divsChild>
                    <w:div w:id="453721657">
                      <w:marLeft w:val="0"/>
                      <w:marRight w:val="0"/>
                      <w:marTop w:val="0"/>
                      <w:marBottom w:val="0"/>
                      <w:divBdr>
                        <w:top w:val="none" w:sz="0" w:space="0" w:color="auto"/>
                        <w:left w:val="none" w:sz="0" w:space="0" w:color="auto"/>
                        <w:bottom w:val="none" w:sz="0" w:space="0" w:color="auto"/>
                        <w:right w:val="none" w:sz="0" w:space="0" w:color="auto"/>
                      </w:divBdr>
                      <w:divsChild>
                        <w:div w:id="1425801393">
                          <w:marLeft w:val="0"/>
                          <w:marRight w:val="0"/>
                          <w:marTop w:val="0"/>
                          <w:marBottom w:val="0"/>
                          <w:divBdr>
                            <w:top w:val="none" w:sz="0" w:space="0" w:color="auto"/>
                            <w:left w:val="none" w:sz="0" w:space="0" w:color="auto"/>
                            <w:bottom w:val="none" w:sz="0" w:space="0" w:color="auto"/>
                            <w:right w:val="none" w:sz="0" w:space="0" w:color="auto"/>
                          </w:divBdr>
                          <w:divsChild>
                            <w:div w:id="642588740">
                              <w:marLeft w:val="0"/>
                              <w:marRight w:val="0"/>
                              <w:marTop w:val="0"/>
                              <w:marBottom w:val="0"/>
                              <w:divBdr>
                                <w:top w:val="none" w:sz="0" w:space="0" w:color="auto"/>
                                <w:left w:val="none" w:sz="0" w:space="0" w:color="auto"/>
                                <w:bottom w:val="none" w:sz="0" w:space="0" w:color="auto"/>
                                <w:right w:val="none" w:sz="0" w:space="0" w:color="auto"/>
                              </w:divBdr>
                              <w:divsChild>
                                <w:div w:id="1471824757">
                                  <w:marLeft w:val="-15"/>
                                  <w:marRight w:val="0"/>
                                  <w:marTop w:val="0"/>
                                  <w:marBottom w:val="0"/>
                                  <w:divBdr>
                                    <w:top w:val="none" w:sz="0" w:space="0" w:color="auto"/>
                                    <w:left w:val="none" w:sz="0" w:space="0" w:color="auto"/>
                                    <w:bottom w:val="none" w:sz="0" w:space="0" w:color="auto"/>
                                    <w:right w:val="none" w:sz="0" w:space="0" w:color="auto"/>
                                  </w:divBdr>
                                </w:div>
                                <w:div w:id="2138984995">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188944">
                      <w:marLeft w:val="0"/>
                      <w:marRight w:val="0"/>
                      <w:marTop w:val="0"/>
                      <w:marBottom w:val="0"/>
                      <w:divBdr>
                        <w:top w:val="none" w:sz="0" w:space="0" w:color="auto"/>
                        <w:left w:val="none" w:sz="0" w:space="0" w:color="auto"/>
                        <w:bottom w:val="none" w:sz="0" w:space="0" w:color="auto"/>
                        <w:right w:val="none" w:sz="0" w:space="0" w:color="auto"/>
                      </w:divBdr>
                      <w:divsChild>
                        <w:div w:id="329795721">
                          <w:marLeft w:val="0"/>
                          <w:marRight w:val="0"/>
                          <w:marTop w:val="0"/>
                          <w:marBottom w:val="0"/>
                          <w:divBdr>
                            <w:top w:val="none" w:sz="0" w:space="0" w:color="auto"/>
                            <w:left w:val="none" w:sz="0" w:space="0" w:color="auto"/>
                            <w:bottom w:val="none" w:sz="0" w:space="0" w:color="auto"/>
                            <w:right w:val="none" w:sz="0" w:space="0" w:color="auto"/>
                          </w:divBdr>
                        </w:div>
                      </w:divsChild>
                    </w:div>
                    <w:div w:id="2074548793">
                      <w:marLeft w:val="0"/>
                      <w:marRight w:val="0"/>
                      <w:marTop w:val="0"/>
                      <w:marBottom w:val="0"/>
                      <w:divBdr>
                        <w:top w:val="none" w:sz="0" w:space="0" w:color="auto"/>
                        <w:left w:val="none" w:sz="0" w:space="0" w:color="auto"/>
                        <w:bottom w:val="none" w:sz="0" w:space="0" w:color="auto"/>
                        <w:right w:val="none" w:sz="0" w:space="0" w:color="auto"/>
                      </w:divBdr>
                      <w:divsChild>
                        <w:div w:id="1654259899">
                          <w:marLeft w:val="0"/>
                          <w:marRight w:val="0"/>
                          <w:marTop w:val="0"/>
                          <w:marBottom w:val="0"/>
                          <w:divBdr>
                            <w:top w:val="none" w:sz="0" w:space="0" w:color="auto"/>
                            <w:left w:val="none" w:sz="0" w:space="0" w:color="auto"/>
                            <w:bottom w:val="none" w:sz="0" w:space="0" w:color="auto"/>
                            <w:right w:val="none" w:sz="0" w:space="0" w:color="auto"/>
                          </w:divBdr>
                          <w:divsChild>
                            <w:div w:id="42384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357669">
          <w:marLeft w:val="0"/>
          <w:marRight w:val="0"/>
          <w:marTop w:val="0"/>
          <w:marBottom w:val="0"/>
          <w:divBdr>
            <w:top w:val="none" w:sz="0" w:space="0" w:color="auto"/>
            <w:left w:val="none" w:sz="0" w:space="0" w:color="auto"/>
            <w:bottom w:val="none" w:sz="0" w:space="0" w:color="auto"/>
            <w:right w:val="none" w:sz="0" w:space="0" w:color="auto"/>
          </w:divBdr>
        </w:div>
      </w:divsChild>
    </w:div>
    <w:div w:id="197010443">
      <w:bodyDiv w:val="1"/>
      <w:marLeft w:val="0"/>
      <w:marRight w:val="0"/>
      <w:marTop w:val="0"/>
      <w:marBottom w:val="0"/>
      <w:divBdr>
        <w:top w:val="none" w:sz="0" w:space="0" w:color="auto"/>
        <w:left w:val="none" w:sz="0" w:space="0" w:color="auto"/>
        <w:bottom w:val="none" w:sz="0" w:space="0" w:color="auto"/>
        <w:right w:val="none" w:sz="0" w:space="0" w:color="auto"/>
      </w:divBdr>
    </w:div>
    <w:div w:id="250510070">
      <w:bodyDiv w:val="1"/>
      <w:marLeft w:val="0"/>
      <w:marRight w:val="0"/>
      <w:marTop w:val="0"/>
      <w:marBottom w:val="0"/>
      <w:divBdr>
        <w:top w:val="none" w:sz="0" w:space="0" w:color="auto"/>
        <w:left w:val="none" w:sz="0" w:space="0" w:color="auto"/>
        <w:bottom w:val="none" w:sz="0" w:space="0" w:color="auto"/>
        <w:right w:val="none" w:sz="0" w:space="0" w:color="auto"/>
      </w:divBdr>
      <w:divsChild>
        <w:div w:id="1968273103">
          <w:marLeft w:val="0"/>
          <w:marRight w:val="0"/>
          <w:marTop w:val="0"/>
          <w:marBottom w:val="0"/>
          <w:divBdr>
            <w:top w:val="none" w:sz="0" w:space="0" w:color="auto"/>
            <w:left w:val="none" w:sz="0" w:space="0" w:color="auto"/>
            <w:bottom w:val="none" w:sz="0" w:space="0" w:color="auto"/>
            <w:right w:val="none" w:sz="0" w:space="0" w:color="auto"/>
          </w:divBdr>
        </w:div>
      </w:divsChild>
    </w:div>
    <w:div w:id="352003204">
      <w:bodyDiv w:val="1"/>
      <w:marLeft w:val="0"/>
      <w:marRight w:val="0"/>
      <w:marTop w:val="0"/>
      <w:marBottom w:val="0"/>
      <w:divBdr>
        <w:top w:val="none" w:sz="0" w:space="0" w:color="auto"/>
        <w:left w:val="none" w:sz="0" w:space="0" w:color="auto"/>
        <w:bottom w:val="none" w:sz="0" w:space="0" w:color="auto"/>
        <w:right w:val="none" w:sz="0" w:space="0" w:color="auto"/>
      </w:divBdr>
      <w:divsChild>
        <w:div w:id="1175531480">
          <w:marLeft w:val="547"/>
          <w:marRight w:val="0"/>
          <w:marTop w:val="0"/>
          <w:marBottom w:val="0"/>
          <w:divBdr>
            <w:top w:val="none" w:sz="0" w:space="0" w:color="auto"/>
            <w:left w:val="none" w:sz="0" w:space="0" w:color="auto"/>
            <w:bottom w:val="none" w:sz="0" w:space="0" w:color="auto"/>
            <w:right w:val="none" w:sz="0" w:space="0" w:color="auto"/>
          </w:divBdr>
        </w:div>
      </w:divsChild>
    </w:div>
    <w:div w:id="371732806">
      <w:bodyDiv w:val="1"/>
      <w:marLeft w:val="0"/>
      <w:marRight w:val="0"/>
      <w:marTop w:val="0"/>
      <w:marBottom w:val="0"/>
      <w:divBdr>
        <w:top w:val="none" w:sz="0" w:space="0" w:color="auto"/>
        <w:left w:val="none" w:sz="0" w:space="0" w:color="auto"/>
        <w:bottom w:val="none" w:sz="0" w:space="0" w:color="auto"/>
        <w:right w:val="none" w:sz="0" w:space="0" w:color="auto"/>
      </w:divBdr>
    </w:div>
    <w:div w:id="400180910">
      <w:bodyDiv w:val="1"/>
      <w:marLeft w:val="0"/>
      <w:marRight w:val="0"/>
      <w:marTop w:val="0"/>
      <w:marBottom w:val="0"/>
      <w:divBdr>
        <w:top w:val="none" w:sz="0" w:space="0" w:color="auto"/>
        <w:left w:val="none" w:sz="0" w:space="0" w:color="auto"/>
        <w:bottom w:val="none" w:sz="0" w:space="0" w:color="auto"/>
        <w:right w:val="none" w:sz="0" w:space="0" w:color="auto"/>
      </w:divBdr>
    </w:div>
    <w:div w:id="480199506">
      <w:bodyDiv w:val="1"/>
      <w:marLeft w:val="0"/>
      <w:marRight w:val="0"/>
      <w:marTop w:val="0"/>
      <w:marBottom w:val="0"/>
      <w:divBdr>
        <w:top w:val="none" w:sz="0" w:space="0" w:color="auto"/>
        <w:left w:val="none" w:sz="0" w:space="0" w:color="auto"/>
        <w:bottom w:val="none" w:sz="0" w:space="0" w:color="auto"/>
        <w:right w:val="none" w:sz="0" w:space="0" w:color="auto"/>
      </w:divBdr>
    </w:div>
    <w:div w:id="495924507">
      <w:bodyDiv w:val="1"/>
      <w:marLeft w:val="0"/>
      <w:marRight w:val="0"/>
      <w:marTop w:val="0"/>
      <w:marBottom w:val="0"/>
      <w:divBdr>
        <w:top w:val="none" w:sz="0" w:space="0" w:color="auto"/>
        <w:left w:val="none" w:sz="0" w:space="0" w:color="auto"/>
        <w:bottom w:val="none" w:sz="0" w:space="0" w:color="auto"/>
        <w:right w:val="none" w:sz="0" w:space="0" w:color="auto"/>
      </w:divBdr>
    </w:div>
    <w:div w:id="512451217">
      <w:bodyDiv w:val="1"/>
      <w:marLeft w:val="0"/>
      <w:marRight w:val="0"/>
      <w:marTop w:val="0"/>
      <w:marBottom w:val="0"/>
      <w:divBdr>
        <w:top w:val="none" w:sz="0" w:space="0" w:color="auto"/>
        <w:left w:val="none" w:sz="0" w:space="0" w:color="auto"/>
        <w:bottom w:val="none" w:sz="0" w:space="0" w:color="auto"/>
        <w:right w:val="none" w:sz="0" w:space="0" w:color="auto"/>
      </w:divBdr>
      <w:divsChild>
        <w:div w:id="199904986">
          <w:marLeft w:val="0"/>
          <w:marRight w:val="0"/>
          <w:marTop w:val="0"/>
          <w:marBottom w:val="0"/>
          <w:divBdr>
            <w:top w:val="none" w:sz="0" w:space="0" w:color="auto"/>
            <w:left w:val="none" w:sz="0" w:space="0" w:color="auto"/>
            <w:bottom w:val="none" w:sz="0" w:space="0" w:color="auto"/>
            <w:right w:val="none" w:sz="0" w:space="0" w:color="auto"/>
          </w:divBdr>
        </w:div>
      </w:divsChild>
    </w:div>
    <w:div w:id="526262537">
      <w:bodyDiv w:val="1"/>
      <w:marLeft w:val="0"/>
      <w:marRight w:val="0"/>
      <w:marTop w:val="0"/>
      <w:marBottom w:val="0"/>
      <w:divBdr>
        <w:top w:val="none" w:sz="0" w:space="0" w:color="auto"/>
        <w:left w:val="none" w:sz="0" w:space="0" w:color="auto"/>
        <w:bottom w:val="none" w:sz="0" w:space="0" w:color="auto"/>
        <w:right w:val="none" w:sz="0" w:space="0" w:color="auto"/>
      </w:divBdr>
    </w:div>
    <w:div w:id="564336615">
      <w:bodyDiv w:val="1"/>
      <w:marLeft w:val="0"/>
      <w:marRight w:val="0"/>
      <w:marTop w:val="0"/>
      <w:marBottom w:val="0"/>
      <w:divBdr>
        <w:top w:val="none" w:sz="0" w:space="0" w:color="auto"/>
        <w:left w:val="none" w:sz="0" w:space="0" w:color="auto"/>
        <w:bottom w:val="none" w:sz="0" w:space="0" w:color="auto"/>
        <w:right w:val="none" w:sz="0" w:space="0" w:color="auto"/>
      </w:divBdr>
      <w:divsChild>
        <w:div w:id="812797787">
          <w:marLeft w:val="0"/>
          <w:marRight w:val="0"/>
          <w:marTop w:val="0"/>
          <w:marBottom w:val="0"/>
          <w:divBdr>
            <w:top w:val="none" w:sz="0" w:space="0" w:color="auto"/>
            <w:left w:val="none" w:sz="0" w:space="0" w:color="auto"/>
            <w:bottom w:val="none" w:sz="0" w:space="0" w:color="auto"/>
            <w:right w:val="none" w:sz="0" w:space="0" w:color="auto"/>
          </w:divBdr>
          <w:divsChild>
            <w:div w:id="1583753357">
              <w:marLeft w:val="0"/>
              <w:marRight w:val="0"/>
              <w:marTop w:val="0"/>
              <w:marBottom w:val="0"/>
              <w:divBdr>
                <w:top w:val="none" w:sz="0" w:space="0" w:color="auto"/>
                <w:left w:val="none" w:sz="0" w:space="0" w:color="auto"/>
                <w:bottom w:val="none" w:sz="0" w:space="0" w:color="auto"/>
                <w:right w:val="none" w:sz="0" w:space="0" w:color="auto"/>
              </w:divBdr>
            </w:div>
          </w:divsChild>
        </w:div>
        <w:div w:id="1184972543">
          <w:marLeft w:val="0"/>
          <w:marRight w:val="0"/>
          <w:marTop w:val="0"/>
          <w:marBottom w:val="0"/>
          <w:divBdr>
            <w:top w:val="none" w:sz="0" w:space="0" w:color="auto"/>
            <w:left w:val="none" w:sz="0" w:space="0" w:color="auto"/>
            <w:bottom w:val="none" w:sz="0" w:space="0" w:color="auto"/>
            <w:right w:val="none" w:sz="0" w:space="0" w:color="auto"/>
          </w:divBdr>
          <w:divsChild>
            <w:div w:id="686561714">
              <w:marLeft w:val="0"/>
              <w:marRight w:val="0"/>
              <w:marTop w:val="0"/>
              <w:marBottom w:val="0"/>
              <w:divBdr>
                <w:top w:val="none" w:sz="0" w:space="0" w:color="auto"/>
                <w:left w:val="none" w:sz="0" w:space="0" w:color="auto"/>
                <w:bottom w:val="none" w:sz="0" w:space="0" w:color="auto"/>
                <w:right w:val="none" w:sz="0" w:space="0" w:color="auto"/>
              </w:divBdr>
            </w:div>
          </w:divsChild>
        </w:div>
        <w:div w:id="1289243651">
          <w:marLeft w:val="0"/>
          <w:marRight w:val="0"/>
          <w:marTop w:val="0"/>
          <w:marBottom w:val="0"/>
          <w:divBdr>
            <w:top w:val="none" w:sz="0" w:space="0" w:color="auto"/>
            <w:left w:val="none" w:sz="0" w:space="0" w:color="auto"/>
            <w:bottom w:val="none" w:sz="0" w:space="0" w:color="auto"/>
            <w:right w:val="none" w:sz="0" w:space="0" w:color="auto"/>
          </w:divBdr>
          <w:divsChild>
            <w:div w:id="18367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4796">
      <w:bodyDiv w:val="1"/>
      <w:marLeft w:val="0"/>
      <w:marRight w:val="0"/>
      <w:marTop w:val="0"/>
      <w:marBottom w:val="0"/>
      <w:divBdr>
        <w:top w:val="none" w:sz="0" w:space="0" w:color="auto"/>
        <w:left w:val="none" w:sz="0" w:space="0" w:color="auto"/>
        <w:bottom w:val="none" w:sz="0" w:space="0" w:color="auto"/>
        <w:right w:val="none" w:sz="0" w:space="0" w:color="auto"/>
      </w:divBdr>
      <w:divsChild>
        <w:div w:id="493230526">
          <w:marLeft w:val="0"/>
          <w:marRight w:val="0"/>
          <w:marTop w:val="0"/>
          <w:marBottom w:val="0"/>
          <w:divBdr>
            <w:top w:val="none" w:sz="0" w:space="0" w:color="auto"/>
            <w:left w:val="none" w:sz="0" w:space="0" w:color="auto"/>
            <w:bottom w:val="none" w:sz="0" w:space="0" w:color="auto"/>
            <w:right w:val="none" w:sz="0" w:space="0" w:color="auto"/>
          </w:divBdr>
          <w:divsChild>
            <w:div w:id="531305297">
              <w:marLeft w:val="0"/>
              <w:marRight w:val="0"/>
              <w:marTop w:val="0"/>
              <w:marBottom w:val="0"/>
              <w:divBdr>
                <w:top w:val="none" w:sz="0" w:space="0" w:color="auto"/>
                <w:left w:val="none" w:sz="0" w:space="0" w:color="auto"/>
                <w:bottom w:val="none" w:sz="0" w:space="0" w:color="auto"/>
                <w:right w:val="none" w:sz="0" w:space="0" w:color="auto"/>
              </w:divBdr>
            </w:div>
          </w:divsChild>
        </w:div>
        <w:div w:id="1244878965">
          <w:marLeft w:val="0"/>
          <w:marRight w:val="0"/>
          <w:marTop w:val="0"/>
          <w:marBottom w:val="0"/>
          <w:divBdr>
            <w:top w:val="none" w:sz="0" w:space="0" w:color="auto"/>
            <w:left w:val="none" w:sz="0" w:space="0" w:color="auto"/>
            <w:bottom w:val="none" w:sz="0" w:space="0" w:color="auto"/>
            <w:right w:val="none" w:sz="0" w:space="0" w:color="auto"/>
          </w:divBdr>
          <w:divsChild>
            <w:div w:id="4238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11094">
      <w:bodyDiv w:val="1"/>
      <w:marLeft w:val="0"/>
      <w:marRight w:val="0"/>
      <w:marTop w:val="0"/>
      <w:marBottom w:val="0"/>
      <w:divBdr>
        <w:top w:val="none" w:sz="0" w:space="0" w:color="auto"/>
        <w:left w:val="none" w:sz="0" w:space="0" w:color="auto"/>
        <w:bottom w:val="none" w:sz="0" w:space="0" w:color="auto"/>
        <w:right w:val="none" w:sz="0" w:space="0" w:color="auto"/>
      </w:divBdr>
    </w:div>
    <w:div w:id="723218959">
      <w:bodyDiv w:val="1"/>
      <w:marLeft w:val="0"/>
      <w:marRight w:val="0"/>
      <w:marTop w:val="0"/>
      <w:marBottom w:val="0"/>
      <w:divBdr>
        <w:top w:val="none" w:sz="0" w:space="0" w:color="auto"/>
        <w:left w:val="none" w:sz="0" w:space="0" w:color="auto"/>
        <w:bottom w:val="none" w:sz="0" w:space="0" w:color="auto"/>
        <w:right w:val="none" w:sz="0" w:space="0" w:color="auto"/>
      </w:divBdr>
    </w:div>
    <w:div w:id="741608989">
      <w:bodyDiv w:val="1"/>
      <w:marLeft w:val="0"/>
      <w:marRight w:val="0"/>
      <w:marTop w:val="0"/>
      <w:marBottom w:val="0"/>
      <w:divBdr>
        <w:top w:val="none" w:sz="0" w:space="0" w:color="auto"/>
        <w:left w:val="none" w:sz="0" w:space="0" w:color="auto"/>
        <w:bottom w:val="none" w:sz="0" w:space="0" w:color="auto"/>
        <w:right w:val="none" w:sz="0" w:space="0" w:color="auto"/>
      </w:divBdr>
    </w:div>
    <w:div w:id="744454940">
      <w:bodyDiv w:val="1"/>
      <w:marLeft w:val="0"/>
      <w:marRight w:val="0"/>
      <w:marTop w:val="0"/>
      <w:marBottom w:val="0"/>
      <w:divBdr>
        <w:top w:val="none" w:sz="0" w:space="0" w:color="auto"/>
        <w:left w:val="none" w:sz="0" w:space="0" w:color="auto"/>
        <w:bottom w:val="none" w:sz="0" w:space="0" w:color="auto"/>
        <w:right w:val="none" w:sz="0" w:space="0" w:color="auto"/>
      </w:divBdr>
    </w:div>
    <w:div w:id="752631647">
      <w:bodyDiv w:val="1"/>
      <w:marLeft w:val="0"/>
      <w:marRight w:val="0"/>
      <w:marTop w:val="0"/>
      <w:marBottom w:val="0"/>
      <w:divBdr>
        <w:top w:val="none" w:sz="0" w:space="0" w:color="auto"/>
        <w:left w:val="none" w:sz="0" w:space="0" w:color="auto"/>
        <w:bottom w:val="none" w:sz="0" w:space="0" w:color="auto"/>
        <w:right w:val="none" w:sz="0" w:space="0" w:color="auto"/>
      </w:divBdr>
    </w:div>
    <w:div w:id="770663242">
      <w:bodyDiv w:val="1"/>
      <w:marLeft w:val="0"/>
      <w:marRight w:val="0"/>
      <w:marTop w:val="0"/>
      <w:marBottom w:val="0"/>
      <w:divBdr>
        <w:top w:val="none" w:sz="0" w:space="0" w:color="auto"/>
        <w:left w:val="none" w:sz="0" w:space="0" w:color="auto"/>
        <w:bottom w:val="none" w:sz="0" w:space="0" w:color="auto"/>
        <w:right w:val="none" w:sz="0" w:space="0" w:color="auto"/>
      </w:divBdr>
      <w:divsChild>
        <w:div w:id="285356841">
          <w:marLeft w:val="0"/>
          <w:marRight w:val="0"/>
          <w:marTop w:val="0"/>
          <w:marBottom w:val="0"/>
          <w:divBdr>
            <w:top w:val="none" w:sz="0" w:space="0" w:color="auto"/>
            <w:left w:val="none" w:sz="0" w:space="0" w:color="auto"/>
            <w:bottom w:val="none" w:sz="0" w:space="0" w:color="auto"/>
            <w:right w:val="none" w:sz="0" w:space="0" w:color="auto"/>
          </w:divBdr>
          <w:divsChild>
            <w:div w:id="1515848124">
              <w:marLeft w:val="0"/>
              <w:marRight w:val="0"/>
              <w:marTop w:val="0"/>
              <w:marBottom w:val="0"/>
              <w:divBdr>
                <w:top w:val="none" w:sz="0" w:space="0" w:color="auto"/>
                <w:left w:val="none" w:sz="0" w:space="0" w:color="auto"/>
                <w:bottom w:val="none" w:sz="0" w:space="0" w:color="auto"/>
                <w:right w:val="none" w:sz="0" w:space="0" w:color="auto"/>
              </w:divBdr>
              <w:divsChild>
                <w:div w:id="1655795712">
                  <w:marLeft w:val="0"/>
                  <w:marRight w:val="0"/>
                  <w:marTop w:val="0"/>
                  <w:marBottom w:val="0"/>
                  <w:divBdr>
                    <w:top w:val="none" w:sz="0" w:space="0" w:color="auto"/>
                    <w:left w:val="none" w:sz="0" w:space="0" w:color="auto"/>
                    <w:bottom w:val="none" w:sz="0" w:space="0" w:color="auto"/>
                    <w:right w:val="none" w:sz="0" w:space="0" w:color="auto"/>
                  </w:divBdr>
                  <w:divsChild>
                    <w:div w:id="1755395811">
                      <w:marLeft w:val="0"/>
                      <w:marRight w:val="0"/>
                      <w:marTop w:val="0"/>
                      <w:marBottom w:val="0"/>
                      <w:divBdr>
                        <w:top w:val="none" w:sz="0" w:space="0" w:color="auto"/>
                        <w:left w:val="none" w:sz="0" w:space="0" w:color="auto"/>
                        <w:bottom w:val="none" w:sz="0" w:space="0" w:color="auto"/>
                        <w:right w:val="none" w:sz="0" w:space="0" w:color="auto"/>
                      </w:divBdr>
                    </w:div>
                    <w:div w:id="635793672">
                      <w:marLeft w:val="0"/>
                      <w:marRight w:val="0"/>
                      <w:marTop w:val="0"/>
                      <w:marBottom w:val="0"/>
                      <w:divBdr>
                        <w:top w:val="none" w:sz="0" w:space="0" w:color="auto"/>
                        <w:left w:val="none" w:sz="0" w:space="0" w:color="auto"/>
                        <w:bottom w:val="none" w:sz="0" w:space="0" w:color="auto"/>
                        <w:right w:val="none" w:sz="0" w:space="0" w:color="auto"/>
                      </w:divBdr>
                      <w:divsChild>
                        <w:div w:id="72217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499210">
          <w:marLeft w:val="0"/>
          <w:marRight w:val="0"/>
          <w:marTop w:val="0"/>
          <w:marBottom w:val="0"/>
          <w:divBdr>
            <w:top w:val="none" w:sz="0" w:space="0" w:color="auto"/>
            <w:left w:val="none" w:sz="0" w:space="0" w:color="auto"/>
            <w:bottom w:val="none" w:sz="0" w:space="0" w:color="auto"/>
            <w:right w:val="none" w:sz="0" w:space="0" w:color="auto"/>
          </w:divBdr>
          <w:divsChild>
            <w:div w:id="1200892312">
              <w:marLeft w:val="0"/>
              <w:marRight w:val="0"/>
              <w:marTop w:val="0"/>
              <w:marBottom w:val="0"/>
              <w:divBdr>
                <w:top w:val="none" w:sz="0" w:space="0" w:color="auto"/>
                <w:left w:val="none" w:sz="0" w:space="0" w:color="auto"/>
                <w:bottom w:val="none" w:sz="0" w:space="0" w:color="auto"/>
                <w:right w:val="none" w:sz="0" w:space="0" w:color="auto"/>
              </w:divBdr>
            </w:div>
          </w:divsChild>
        </w:div>
        <w:div w:id="11490526">
          <w:marLeft w:val="0"/>
          <w:marRight w:val="0"/>
          <w:marTop w:val="0"/>
          <w:marBottom w:val="0"/>
          <w:divBdr>
            <w:top w:val="none" w:sz="0" w:space="0" w:color="auto"/>
            <w:left w:val="none" w:sz="0" w:space="0" w:color="auto"/>
            <w:bottom w:val="none" w:sz="0" w:space="0" w:color="auto"/>
            <w:right w:val="none" w:sz="0" w:space="0" w:color="auto"/>
          </w:divBdr>
          <w:divsChild>
            <w:div w:id="1564173880">
              <w:marLeft w:val="0"/>
              <w:marRight w:val="0"/>
              <w:marTop w:val="0"/>
              <w:marBottom w:val="0"/>
              <w:divBdr>
                <w:top w:val="none" w:sz="0" w:space="0" w:color="auto"/>
                <w:left w:val="none" w:sz="0" w:space="0" w:color="auto"/>
                <w:bottom w:val="none" w:sz="0" w:space="0" w:color="auto"/>
                <w:right w:val="none" w:sz="0" w:space="0" w:color="auto"/>
              </w:divBdr>
              <w:divsChild>
                <w:div w:id="906889086">
                  <w:marLeft w:val="0"/>
                  <w:marRight w:val="0"/>
                  <w:marTop w:val="0"/>
                  <w:marBottom w:val="0"/>
                  <w:divBdr>
                    <w:top w:val="none" w:sz="0" w:space="0" w:color="auto"/>
                    <w:left w:val="none" w:sz="0" w:space="0" w:color="auto"/>
                    <w:bottom w:val="none" w:sz="0" w:space="0" w:color="auto"/>
                    <w:right w:val="none" w:sz="0" w:space="0" w:color="auto"/>
                  </w:divBdr>
                </w:div>
                <w:div w:id="37709635">
                  <w:marLeft w:val="0"/>
                  <w:marRight w:val="0"/>
                  <w:marTop w:val="0"/>
                  <w:marBottom w:val="0"/>
                  <w:divBdr>
                    <w:top w:val="none" w:sz="0" w:space="0" w:color="auto"/>
                    <w:left w:val="none" w:sz="0" w:space="0" w:color="auto"/>
                    <w:bottom w:val="none" w:sz="0" w:space="0" w:color="auto"/>
                    <w:right w:val="none" w:sz="0" w:space="0" w:color="auto"/>
                  </w:divBdr>
                </w:div>
                <w:div w:id="490486904">
                  <w:marLeft w:val="0"/>
                  <w:marRight w:val="0"/>
                  <w:marTop w:val="0"/>
                  <w:marBottom w:val="0"/>
                  <w:divBdr>
                    <w:top w:val="none" w:sz="0" w:space="0" w:color="auto"/>
                    <w:left w:val="none" w:sz="0" w:space="0" w:color="auto"/>
                    <w:bottom w:val="none" w:sz="0" w:space="0" w:color="auto"/>
                    <w:right w:val="none" w:sz="0" w:space="0" w:color="auto"/>
                  </w:divBdr>
                </w:div>
                <w:div w:id="1450585700">
                  <w:marLeft w:val="0"/>
                  <w:marRight w:val="0"/>
                  <w:marTop w:val="0"/>
                  <w:marBottom w:val="0"/>
                  <w:divBdr>
                    <w:top w:val="none" w:sz="0" w:space="0" w:color="auto"/>
                    <w:left w:val="none" w:sz="0" w:space="0" w:color="auto"/>
                    <w:bottom w:val="none" w:sz="0" w:space="0" w:color="auto"/>
                    <w:right w:val="none" w:sz="0" w:space="0" w:color="auto"/>
                  </w:divBdr>
                </w:div>
                <w:div w:id="903293681">
                  <w:marLeft w:val="0"/>
                  <w:marRight w:val="0"/>
                  <w:marTop w:val="0"/>
                  <w:marBottom w:val="0"/>
                  <w:divBdr>
                    <w:top w:val="none" w:sz="0" w:space="0" w:color="auto"/>
                    <w:left w:val="none" w:sz="0" w:space="0" w:color="auto"/>
                    <w:bottom w:val="none" w:sz="0" w:space="0" w:color="auto"/>
                    <w:right w:val="none" w:sz="0" w:space="0" w:color="auto"/>
                  </w:divBdr>
                </w:div>
                <w:div w:id="109279213">
                  <w:marLeft w:val="0"/>
                  <w:marRight w:val="0"/>
                  <w:marTop w:val="0"/>
                  <w:marBottom w:val="0"/>
                  <w:divBdr>
                    <w:top w:val="none" w:sz="0" w:space="0" w:color="auto"/>
                    <w:left w:val="none" w:sz="0" w:space="0" w:color="auto"/>
                    <w:bottom w:val="none" w:sz="0" w:space="0" w:color="auto"/>
                    <w:right w:val="none" w:sz="0" w:space="0" w:color="auto"/>
                  </w:divBdr>
                </w:div>
              </w:divsChild>
            </w:div>
            <w:div w:id="1710951922">
              <w:marLeft w:val="0"/>
              <w:marRight w:val="0"/>
              <w:marTop w:val="0"/>
              <w:marBottom w:val="0"/>
              <w:divBdr>
                <w:top w:val="none" w:sz="0" w:space="0" w:color="auto"/>
                <w:left w:val="none" w:sz="0" w:space="0" w:color="auto"/>
                <w:bottom w:val="none" w:sz="0" w:space="0" w:color="auto"/>
                <w:right w:val="none" w:sz="0" w:space="0" w:color="auto"/>
              </w:divBdr>
              <w:divsChild>
                <w:div w:id="388765936">
                  <w:marLeft w:val="0"/>
                  <w:marRight w:val="0"/>
                  <w:marTop w:val="0"/>
                  <w:marBottom w:val="0"/>
                  <w:divBdr>
                    <w:top w:val="none" w:sz="0" w:space="0" w:color="auto"/>
                    <w:left w:val="none" w:sz="0" w:space="0" w:color="auto"/>
                    <w:bottom w:val="none" w:sz="0" w:space="0" w:color="auto"/>
                    <w:right w:val="none" w:sz="0" w:space="0" w:color="auto"/>
                  </w:divBdr>
                </w:div>
                <w:div w:id="21563111">
                  <w:marLeft w:val="0"/>
                  <w:marRight w:val="0"/>
                  <w:marTop w:val="0"/>
                  <w:marBottom w:val="0"/>
                  <w:divBdr>
                    <w:top w:val="none" w:sz="0" w:space="0" w:color="auto"/>
                    <w:left w:val="none" w:sz="0" w:space="0" w:color="auto"/>
                    <w:bottom w:val="none" w:sz="0" w:space="0" w:color="auto"/>
                    <w:right w:val="none" w:sz="0" w:space="0" w:color="auto"/>
                  </w:divBdr>
                  <w:divsChild>
                    <w:div w:id="1297644649">
                      <w:marLeft w:val="0"/>
                      <w:marRight w:val="0"/>
                      <w:marTop w:val="0"/>
                      <w:marBottom w:val="0"/>
                      <w:divBdr>
                        <w:top w:val="none" w:sz="0" w:space="0" w:color="auto"/>
                        <w:left w:val="none" w:sz="0" w:space="0" w:color="auto"/>
                        <w:bottom w:val="none" w:sz="0" w:space="0" w:color="auto"/>
                        <w:right w:val="none" w:sz="0" w:space="0" w:color="auto"/>
                      </w:divBdr>
                    </w:div>
                  </w:divsChild>
                </w:div>
                <w:div w:id="1426195686">
                  <w:marLeft w:val="0"/>
                  <w:marRight w:val="0"/>
                  <w:marTop w:val="0"/>
                  <w:marBottom w:val="0"/>
                  <w:divBdr>
                    <w:top w:val="none" w:sz="0" w:space="0" w:color="auto"/>
                    <w:left w:val="none" w:sz="0" w:space="0" w:color="auto"/>
                    <w:bottom w:val="none" w:sz="0" w:space="0" w:color="auto"/>
                    <w:right w:val="none" w:sz="0" w:space="0" w:color="auto"/>
                  </w:divBdr>
                </w:div>
                <w:div w:id="174622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84201">
          <w:marLeft w:val="0"/>
          <w:marRight w:val="0"/>
          <w:marTop w:val="0"/>
          <w:marBottom w:val="0"/>
          <w:divBdr>
            <w:top w:val="none" w:sz="0" w:space="0" w:color="auto"/>
            <w:left w:val="none" w:sz="0" w:space="0" w:color="auto"/>
            <w:bottom w:val="none" w:sz="0" w:space="0" w:color="auto"/>
            <w:right w:val="none" w:sz="0" w:space="0" w:color="auto"/>
          </w:divBdr>
          <w:divsChild>
            <w:div w:id="467287387">
              <w:marLeft w:val="0"/>
              <w:marRight w:val="0"/>
              <w:marTop w:val="0"/>
              <w:marBottom w:val="0"/>
              <w:divBdr>
                <w:top w:val="none" w:sz="0" w:space="0" w:color="auto"/>
                <w:left w:val="none" w:sz="0" w:space="0" w:color="auto"/>
                <w:bottom w:val="none" w:sz="0" w:space="0" w:color="auto"/>
                <w:right w:val="none" w:sz="0" w:space="0" w:color="auto"/>
              </w:divBdr>
            </w:div>
          </w:divsChild>
        </w:div>
        <w:div w:id="434208438">
          <w:marLeft w:val="0"/>
          <w:marRight w:val="0"/>
          <w:marTop w:val="0"/>
          <w:marBottom w:val="0"/>
          <w:divBdr>
            <w:top w:val="none" w:sz="0" w:space="0" w:color="auto"/>
            <w:left w:val="none" w:sz="0" w:space="0" w:color="auto"/>
            <w:bottom w:val="none" w:sz="0" w:space="0" w:color="auto"/>
            <w:right w:val="none" w:sz="0" w:space="0" w:color="auto"/>
          </w:divBdr>
          <w:divsChild>
            <w:div w:id="1742747918">
              <w:marLeft w:val="0"/>
              <w:marRight w:val="0"/>
              <w:marTop w:val="0"/>
              <w:marBottom w:val="0"/>
              <w:divBdr>
                <w:top w:val="none" w:sz="0" w:space="0" w:color="auto"/>
                <w:left w:val="none" w:sz="0" w:space="0" w:color="auto"/>
                <w:bottom w:val="none" w:sz="0" w:space="0" w:color="auto"/>
                <w:right w:val="none" w:sz="0" w:space="0" w:color="auto"/>
              </w:divBdr>
              <w:divsChild>
                <w:div w:id="1672684582">
                  <w:marLeft w:val="0"/>
                  <w:marRight w:val="0"/>
                  <w:marTop w:val="0"/>
                  <w:marBottom w:val="0"/>
                  <w:divBdr>
                    <w:top w:val="none" w:sz="0" w:space="0" w:color="auto"/>
                    <w:left w:val="none" w:sz="0" w:space="0" w:color="auto"/>
                    <w:bottom w:val="none" w:sz="0" w:space="0" w:color="auto"/>
                    <w:right w:val="none" w:sz="0" w:space="0" w:color="auto"/>
                  </w:divBdr>
                </w:div>
              </w:divsChild>
            </w:div>
            <w:div w:id="1883251505">
              <w:marLeft w:val="0"/>
              <w:marRight w:val="0"/>
              <w:marTop w:val="0"/>
              <w:marBottom w:val="0"/>
              <w:divBdr>
                <w:top w:val="none" w:sz="0" w:space="0" w:color="auto"/>
                <w:left w:val="none" w:sz="0" w:space="0" w:color="auto"/>
                <w:bottom w:val="none" w:sz="0" w:space="0" w:color="auto"/>
                <w:right w:val="none" w:sz="0" w:space="0" w:color="auto"/>
              </w:divBdr>
              <w:divsChild>
                <w:div w:id="140854790">
                  <w:marLeft w:val="0"/>
                  <w:marRight w:val="0"/>
                  <w:marTop w:val="0"/>
                  <w:marBottom w:val="0"/>
                  <w:divBdr>
                    <w:top w:val="none" w:sz="0" w:space="0" w:color="auto"/>
                    <w:left w:val="none" w:sz="0" w:space="0" w:color="auto"/>
                    <w:bottom w:val="none" w:sz="0" w:space="0" w:color="auto"/>
                    <w:right w:val="none" w:sz="0" w:space="0" w:color="auto"/>
                  </w:divBdr>
                  <w:divsChild>
                    <w:div w:id="15136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0024">
      <w:bodyDiv w:val="1"/>
      <w:marLeft w:val="0"/>
      <w:marRight w:val="0"/>
      <w:marTop w:val="0"/>
      <w:marBottom w:val="0"/>
      <w:divBdr>
        <w:top w:val="none" w:sz="0" w:space="0" w:color="auto"/>
        <w:left w:val="none" w:sz="0" w:space="0" w:color="auto"/>
        <w:bottom w:val="none" w:sz="0" w:space="0" w:color="auto"/>
        <w:right w:val="none" w:sz="0" w:space="0" w:color="auto"/>
      </w:divBdr>
      <w:divsChild>
        <w:div w:id="857810070">
          <w:marLeft w:val="0"/>
          <w:marRight w:val="0"/>
          <w:marTop w:val="0"/>
          <w:marBottom w:val="0"/>
          <w:divBdr>
            <w:top w:val="none" w:sz="0" w:space="0" w:color="auto"/>
            <w:left w:val="none" w:sz="0" w:space="0" w:color="auto"/>
            <w:bottom w:val="none" w:sz="0" w:space="0" w:color="auto"/>
            <w:right w:val="none" w:sz="0" w:space="0" w:color="auto"/>
          </w:divBdr>
        </w:div>
        <w:div w:id="273562201">
          <w:marLeft w:val="0"/>
          <w:marRight w:val="0"/>
          <w:marTop w:val="0"/>
          <w:marBottom w:val="0"/>
          <w:divBdr>
            <w:top w:val="none" w:sz="0" w:space="0" w:color="auto"/>
            <w:left w:val="none" w:sz="0" w:space="0" w:color="auto"/>
            <w:bottom w:val="none" w:sz="0" w:space="0" w:color="auto"/>
            <w:right w:val="none" w:sz="0" w:space="0" w:color="auto"/>
          </w:divBdr>
        </w:div>
        <w:div w:id="298462738">
          <w:marLeft w:val="0"/>
          <w:marRight w:val="0"/>
          <w:marTop w:val="0"/>
          <w:marBottom w:val="0"/>
          <w:divBdr>
            <w:top w:val="none" w:sz="0" w:space="0" w:color="auto"/>
            <w:left w:val="none" w:sz="0" w:space="0" w:color="auto"/>
            <w:bottom w:val="none" w:sz="0" w:space="0" w:color="auto"/>
            <w:right w:val="none" w:sz="0" w:space="0" w:color="auto"/>
          </w:divBdr>
        </w:div>
        <w:div w:id="11155566">
          <w:marLeft w:val="0"/>
          <w:marRight w:val="0"/>
          <w:marTop w:val="0"/>
          <w:marBottom w:val="0"/>
          <w:divBdr>
            <w:top w:val="none" w:sz="0" w:space="0" w:color="auto"/>
            <w:left w:val="none" w:sz="0" w:space="0" w:color="auto"/>
            <w:bottom w:val="none" w:sz="0" w:space="0" w:color="auto"/>
            <w:right w:val="none" w:sz="0" w:space="0" w:color="auto"/>
          </w:divBdr>
        </w:div>
        <w:div w:id="1721321257">
          <w:marLeft w:val="0"/>
          <w:marRight w:val="0"/>
          <w:marTop w:val="0"/>
          <w:marBottom w:val="0"/>
          <w:divBdr>
            <w:top w:val="none" w:sz="0" w:space="0" w:color="auto"/>
            <w:left w:val="none" w:sz="0" w:space="0" w:color="auto"/>
            <w:bottom w:val="none" w:sz="0" w:space="0" w:color="auto"/>
            <w:right w:val="none" w:sz="0" w:space="0" w:color="auto"/>
          </w:divBdr>
        </w:div>
        <w:div w:id="195392091">
          <w:marLeft w:val="0"/>
          <w:marRight w:val="0"/>
          <w:marTop w:val="0"/>
          <w:marBottom w:val="0"/>
          <w:divBdr>
            <w:top w:val="none" w:sz="0" w:space="0" w:color="auto"/>
            <w:left w:val="none" w:sz="0" w:space="0" w:color="auto"/>
            <w:bottom w:val="none" w:sz="0" w:space="0" w:color="auto"/>
            <w:right w:val="none" w:sz="0" w:space="0" w:color="auto"/>
          </w:divBdr>
        </w:div>
        <w:div w:id="781386999">
          <w:marLeft w:val="0"/>
          <w:marRight w:val="0"/>
          <w:marTop w:val="0"/>
          <w:marBottom w:val="0"/>
          <w:divBdr>
            <w:top w:val="none" w:sz="0" w:space="0" w:color="auto"/>
            <w:left w:val="none" w:sz="0" w:space="0" w:color="auto"/>
            <w:bottom w:val="none" w:sz="0" w:space="0" w:color="auto"/>
            <w:right w:val="none" w:sz="0" w:space="0" w:color="auto"/>
          </w:divBdr>
        </w:div>
        <w:div w:id="130757622">
          <w:marLeft w:val="0"/>
          <w:marRight w:val="0"/>
          <w:marTop w:val="0"/>
          <w:marBottom w:val="0"/>
          <w:divBdr>
            <w:top w:val="none" w:sz="0" w:space="0" w:color="auto"/>
            <w:left w:val="none" w:sz="0" w:space="0" w:color="auto"/>
            <w:bottom w:val="none" w:sz="0" w:space="0" w:color="auto"/>
            <w:right w:val="none" w:sz="0" w:space="0" w:color="auto"/>
          </w:divBdr>
        </w:div>
        <w:div w:id="1768038781">
          <w:marLeft w:val="0"/>
          <w:marRight w:val="0"/>
          <w:marTop w:val="0"/>
          <w:marBottom w:val="0"/>
          <w:divBdr>
            <w:top w:val="none" w:sz="0" w:space="0" w:color="auto"/>
            <w:left w:val="none" w:sz="0" w:space="0" w:color="auto"/>
            <w:bottom w:val="none" w:sz="0" w:space="0" w:color="auto"/>
            <w:right w:val="none" w:sz="0" w:space="0" w:color="auto"/>
          </w:divBdr>
        </w:div>
        <w:div w:id="1133329591">
          <w:marLeft w:val="0"/>
          <w:marRight w:val="0"/>
          <w:marTop w:val="0"/>
          <w:marBottom w:val="0"/>
          <w:divBdr>
            <w:top w:val="none" w:sz="0" w:space="0" w:color="auto"/>
            <w:left w:val="none" w:sz="0" w:space="0" w:color="auto"/>
            <w:bottom w:val="none" w:sz="0" w:space="0" w:color="auto"/>
            <w:right w:val="none" w:sz="0" w:space="0" w:color="auto"/>
          </w:divBdr>
        </w:div>
        <w:div w:id="1628051398">
          <w:marLeft w:val="0"/>
          <w:marRight w:val="0"/>
          <w:marTop w:val="0"/>
          <w:marBottom w:val="0"/>
          <w:divBdr>
            <w:top w:val="none" w:sz="0" w:space="0" w:color="auto"/>
            <w:left w:val="none" w:sz="0" w:space="0" w:color="auto"/>
            <w:bottom w:val="none" w:sz="0" w:space="0" w:color="auto"/>
            <w:right w:val="none" w:sz="0" w:space="0" w:color="auto"/>
          </w:divBdr>
        </w:div>
        <w:div w:id="320812479">
          <w:marLeft w:val="0"/>
          <w:marRight w:val="0"/>
          <w:marTop w:val="0"/>
          <w:marBottom w:val="0"/>
          <w:divBdr>
            <w:top w:val="none" w:sz="0" w:space="0" w:color="auto"/>
            <w:left w:val="none" w:sz="0" w:space="0" w:color="auto"/>
            <w:bottom w:val="none" w:sz="0" w:space="0" w:color="auto"/>
            <w:right w:val="none" w:sz="0" w:space="0" w:color="auto"/>
          </w:divBdr>
        </w:div>
        <w:div w:id="1925843869">
          <w:marLeft w:val="0"/>
          <w:marRight w:val="0"/>
          <w:marTop w:val="0"/>
          <w:marBottom w:val="0"/>
          <w:divBdr>
            <w:top w:val="none" w:sz="0" w:space="0" w:color="auto"/>
            <w:left w:val="none" w:sz="0" w:space="0" w:color="auto"/>
            <w:bottom w:val="none" w:sz="0" w:space="0" w:color="auto"/>
            <w:right w:val="none" w:sz="0" w:space="0" w:color="auto"/>
          </w:divBdr>
        </w:div>
        <w:div w:id="496503407">
          <w:marLeft w:val="0"/>
          <w:marRight w:val="0"/>
          <w:marTop w:val="0"/>
          <w:marBottom w:val="0"/>
          <w:divBdr>
            <w:top w:val="none" w:sz="0" w:space="0" w:color="auto"/>
            <w:left w:val="none" w:sz="0" w:space="0" w:color="auto"/>
            <w:bottom w:val="none" w:sz="0" w:space="0" w:color="auto"/>
            <w:right w:val="none" w:sz="0" w:space="0" w:color="auto"/>
          </w:divBdr>
        </w:div>
        <w:div w:id="1439565841">
          <w:marLeft w:val="0"/>
          <w:marRight w:val="0"/>
          <w:marTop w:val="0"/>
          <w:marBottom w:val="0"/>
          <w:divBdr>
            <w:top w:val="none" w:sz="0" w:space="0" w:color="auto"/>
            <w:left w:val="none" w:sz="0" w:space="0" w:color="auto"/>
            <w:bottom w:val="none" w:sz="0" w:space="0" w:color="auto"/>
            <w:right w:val="none" w:sz="0" w:space="0" w:color="auto"/>
          </w:divBdr>
        </w:div>
        <w:div w:id="2093160389">
          <w:marLeft w:val="0"/>
          <w:marRight w:val="0"/>
          <w:marTop w:val="0"/>
          <w:marBottom w:val="0"/>
          <w:divBdr>
            <w:top w:val="none" w:sz="0" w:space="0" w:color="auto"/>
            <w:left w:val="none" w:sz="0" w:space="0" w:color="auto"/>
            <w:bottom w:val="none" w:sz="0" w:space="0" w:color="auto"/>
            <w:right w:val="none" w:sz="0" w:space="0" w:color="auto"/>
          </w:divBdr>
        </w:div>
        <w:div w:id="1995833353">
          <w:marLeft w:val="0"/>
          <w:marRight w:val="0"/>
          <w:marTop w:val="0"/>
          <w:marBottom w:val="0"/>
          <w:divBdr>
            <w:top w:val="none" w:sz="0" w:space="0" w:color="auto"/>
            <w:left w:val="none" w:sz="0" w:space="0" w:color="auto"/>
            <w:bottom w:val="none" w:sz="0" w:space="0" w:color="auto"/>
            <w:right w:val="none" w:sz="0" w:space="0" w:color="auto"/>
          </w:divBdr>
        </w:div>
        <w:div w:id="1711345121">
          <w:marLeft w:val="0"/>
          <w:marRight w:val="0"/>
          <w:marTop w:val="0"/>
          <w:marBottom w:val="0"/>
          <w:divBdr>
            <w:top w:val="none" w:sz="0" w:space="0" w:color="auto"/>
            <w:left w:val="none" w:sz="0" w:space="0" w:color="auto"/>
            <w:bottom w:val="none" w:sz="0" w:space="0" w:color="auto"/>
            <w:right w:val="none" w:sz="0" w:space="0" w:color="auto"/>
          </w:divBdr>
        </w:div>
        <w:div w:id="2071924948">
          <w:marLeft w:val="0"/>
          <w:marRight w:val="0"/>
          <w:marTop w:val="0"/>
          <w:marBottom w:val="0"/>
          <w:divBdr>
            <w:top w:val="none" w:sz="0" w:space="0" w:color="auto"/>
            <w:left w:val="none" w:sz="0" w:space="0" w:color="auto"/>
            <w:bottom w:val="none" w:sz="0" w:space="0" w:color="auto"/>
            <w:right w:val="none" w:sz="0" w:space="0" w:color="auto"/>
          </w:divBdr>
        </w:div>
        <w:div w:id="755597240">
          <w:marLeft w:val="0"/>
          <w:marRight w:val="0"/>
          <w:marTop w:val="0"/>
          <w:marBottom w:val="0"/>
          <w:divBdr>
            <w:top w:val="none" w:sz="0" w:space="0" w:color="auto"/>
            <w:left w:val="none" w:sz="0" w:space="0" w:color="auto"/>
            <w:bottom w:val="none" w:sz="0" w:space="0" w:color="auto"/>
            <w:right w:val="none" w:sz="0" w:space="0" w:color="auto"/>
          </w:divBdr>
        </w:div>
        <w:div w:id="1497265874">
          <w:marLeft w:val="0"/>
          <w:marRight w:val="0"/>
          <w:marTop w:val="0"/>
          <w:marBottom w:val="0"/>
          <w:divBdr>
            <w:top w:val="none" w:sz="0" w:space="0" w:color="auto"/>
            <w:left w:val="none" w:sz="0" w:space="0" w:color="auto"/>
            <w:bottom w:val="none" w:sz="0" w:space="0" w:color="auto"/>
            <w:right w:val="none" w:sz="0" w:space="0" w:color="auto"/>
          </w:divBdr>
        </w:div>
        <w:div w:id="204945905">
          <w:marLeft w:val="0"/>
          <w:marRight w:val="0"/>
          <w:marTop w:val="0"/>
          <w:marBottom w:val="0"/>
          <w:divBdr>
            <w:top w:val="none" w:sz="0" w:space="0" w:color="auto"/>
            <w:left w:val="none" w:sz="0" w:space="0" w:color="auto"/>
            <w:bottom w:val="none" w:sz="0" w:space="0" w:color="auto"/>
            <w:right w:val="none" w:sz="0" w:space="0" w:color="auto"/>
          </w:divBdr>
        </w:div>
        <w:div w:id="1786733950">
          <w:marLeft w:val="0"/>
          <w:marRight w:val="0"/>
          <w:marTop w:val="0"/>
          <w:marBottom w:val="0"/>
          <w:divBdr>
            <w:top w:val="none" w:sz="0" w:space="0" w:color="auto"/>
            <w:left w:val="none" w:sz="0" w:space="0" w:color="auto"/>
            <w:bottom w:val="none" w:sz="0" w:space="0" w:color="auto"/>
            <w:right w:val="none" w:sz="0" w:space="0" w:color="auto"/>
          </w:divBdr>
        </w:div>
        <w:div w:id="775902582">
          <w:marLeft w:val="0"/>
          <w:marRight w:val="0"/>
          <w:marTop w:val="0"/>
          <w:marBottom w:val="0"/>
          <w:divBdr>
            <w:top w:val="none" w:sz="0" w:space="0" w:color="auto"/>
            <w:left w:val="none" w:sz="0" w:space="0" w:color="auto"/>
            <w:bottom w:val="none" w:sz="0" w:space="0" w:color="auto"/>
            <w:right w:val="none" w:sz="0" w:space="0" w:color="auto"/>
          </w:divBdr>
        </w:div>
        <w:div w:id="850025263">
          <w:marLeft w:val="0"/>
          <w:marRight w:val="0"/>
          <w:marTop w:val="0"/>
          <w:marBottom w:val="0"/>
          <w:divBdr>
            <w:top w:val="none" w:sz="0" w:space="0" w:color="auto"/>
            <w:left w:val="none" w:sz="0" w:space="0" w:color="auto"/>
            <w:bottom w:val="none" w:sz="0" w:space="0" w:color="auto"/>
            <w:right w:val="none" w:sz="0" w:space="0" w:color="auto"/>
          </w:divBdr>
        </w:div>
        <w:div w:id="1092360195">
          <w:marLeft w:val="0"/>
          <w:marRight w:val="0"/>
          <w:marTop w:val="0"/>
          <w:marBottom w:val="0"/>
          <w:divBdr>
            <w:top w:val="none" w:sz="0" w:space="0" w:color="auto"/>
            <w:left w:val="none" w:sz="0" w:space="0" w:color="auto"/>
            <w:bottom w:val="none" w:sz="0" w:space="0" w:color="auto"/>
            <w:right w:val="none" w:sz="0" w:space="0" w:color="auto"/>
          </w:divBdr>
        </w:div>
        <w:div w:id="902715114">
          <w:marLeft w:val="0"/>
          <w:marRight w:val="0"/>
          <w:marTop w:val="0"/>
          <w:marBottom w:val="0"/>
          <w:divBdr>
            <w:top w:val="none" w:sz="0" w:space="0" w:color="auto"/>
            <w:left w:val="none" w:sz="0" w:space="0" w:color="auto"/>
            <w:bottom w:val="none" w:sz="0" w:space="0" w:color="auto"/>
            <w:right w:val="none" w:sz="0" w:space="0" w:color="auto"/>
          </w:divBdr>
        </w:div>
        <w:div w:id="11079237">
          <w:marLeft w:val="0"/>
          <w:marRight w:val="0"/>
          <w:marTop w:val="0"/>
          <w:marBottom w:val="0"/>
          <w:divBdr>
            <w:top w:val="none" w:sz="0" w:space="0" w:color="auto"/>
            <w:left w:val="none" w:sz="0" w:space="0" w:color="auto"/>
            <w:bottom w:val="none" w:sz="0" w:space="0" w:color="auto"/>
            <w:right w:val="none" w:sz="0" w:space="0" w:color="auto"/>
          </w:divBdr>
        </w:div>
        <w:div w:id="1927811475">
          <w:marLeft w:val="0"/>
          <w:marRight w:val="0"/>
          <w:marTop w:val="0"/>
          <w:marBottom w:val="0"/>
          <w:divBdr>
            <w:top w:val="none" w:sz="0" w:space="0" w:color="auto"/>
            <w:left w:val="none" w:sz="0" w:space="0" w:color="auto"/>
            <w:bottom w:val="none" w:sz="0" w:space="0" w:color="auto"/>
            <w:right w:val="none" w:sz="0" w:space="0" w:color="auto"/>
          </w:divBdr>
        </w:div>
        <w:div w:id="809901178">
          <w:marLeft w:val="0"/>
          <w:marRight w:val="0"/>
          <w:marTop w:val="0"/>
          <w:marBottom w:val="0"/>
          <w:divBdr>
            <w:top w:val="none" w:sz="0" w:space="0" w:color="auto"/>
            <w:left w:val="none" w:sz="0" w:space="0" w:color="auto"/>
            <w:bottom w:val="none" w:sz="0" w:space="0" w:color="auto"/>
            <w:right w:val="none" w:sz="0" w:space="0" w:color="auto"/>
          </w:divBdr>
        </w:div>
        <w:div w:id="1992058768">
          <w:marLeft w:val="0"/>
          <w:marRight w:val="0"/>
          <w:marTop w:val="0"/>
          <w:marBottom w:val="0"/>
          <w:divBdr>
            <w:top w:val="none" w:sz="0" w:space="0" w:color="auto"/>
            <w:left w:val="none" w:sz="0" w:space="0" w:color="auto"/>
            <w:bottom w:val="none" w:sz="0" w:space="0" w:color="auto"/>
            <w:right w:val="none" w:sz="0" w:space="0" w:color="auto"/>
          </w:divBdr>
        </w:div>
        <w:div w:id="433476028">
          <w:marLeft w:val="0"/>
          <w:marRight w:val="0"/>
          <w:marTop w:val="0"/>
          <w:marBottom w:val="0"/>
          <w:divBdr>
            <w:top w:val="none" w:sz="0" w:space="0" w:color="auto"/>
            <w:left w:val="none" w:sz="0" w:space="0" w:color="auto"/>
            <w:bottom w:val="none" w:sz="0" w:space="0" w:color="auto"/>
            <w:right w:val="none" w:sz="0" w:space="0" w:color="auto"/>
          </w:divBdr>
        </w:div>
      </w:divsChild>
    </w:div>
    <w:div w:id="818227735">
      <w:bodyDiv w:val="1"/>
      <w:marLeft w:val="0"/>
      <w:marRight w:val="0"/>
      <w:marTop w:val="0"/>
      <w:marBottom w:val="0"/>
      <w:divBdr>
        <w:top w:val="none" w:sz="0" w:space="0" w:color="auto"/>
        <w:left w:val="none" w:sz="0" w:space="0" w:color="auto"/>
        <w:bottom w:val="none" w:sz="0" w:space="0" w:color="auto"/>
        <w:right w:val="none" w:sz="0" w:space="0" w:color="auto"/>
      </w:divBdr>
    </w:div>
    <w:div w:id="844366154">
      <w:bodyDiv w:val="1"/>
      <w:marLeft w:val="0"/>
      <w:marRight w:val="0"/>
      <w:marTop w:val="0"/>
      <w:marBottom w:val="0"/>
      <w:divBdr>
        <w:top w:val="none" w:sz="0" w:space="0" w:color="auto"/>
        <w:left w:val="none" w:sz="0" w:space="0" w:color="auto"/>
        <w:bottom w:val="none" w:sz="0" w:space="0" w:color="auto"/>
        <w:right w:val="none" w:sz="0" w:space="0" w:color="auto"/>
      </w:divBdr>
    </w:div>
    <w:div w:id="871697860">
      <w:bodyDiv w:val="1"/>
      <w:marLeft w:val="0"/>
      <w:marRight w:val="0"/>
      <w:marTop w:val="0"/>
      <w:marBottom w:val="0"/>
      <w:divBdr>
        <w:top w:val="none" w:sz="0" w:space="0" w:color="auto"/>
        <w:left w:val="none" w:sz="0" w:space="0" w:color="auto"/>
        <w:bottom w:val="none" w:sz="0" w:space="0" w:color="auto"/>
        <w:right w:val="none" w:sz="0" w:space="0" w:color="auto"/>
      </w:divBdr>
      <w:divsChild>
        <w:div w:id="472254836">
          <w:marLeft w:val="547"/>
          <w:marRight w:val="0"/>
          <w:marTop w:val="0"/>
          <w:marBottom w:val="0"/>
          <w:divBdr>
            <w:top w:val="none" w:sz="0" w:space="0" w:color="auto"/>
            <w:left w:val="none" w:sz="0" w:space="0" w:color="auto"/>
            <w:bottom w:val="none" w:sz="0" w:space="0" w:color="auto"/>
            <w:right w:val="none" w:sz="0" w:space="0" w:color="auto"/>
          </w:divBdr>
        </w:div>
      </w:divsChild>
    </w:div>
    <w:div w:id="882592055">
      <w:bodyDiv w:val="1"/>
      <w:marLeft w:val="0"/>
      <w:marRight w:val="0"/>
      <w:marTop w:val="0"/>
      <w:marBottom w:val="0"/>
      <w:divBdr>
        <w:top w:val="none" w:sz="0" w:space="0" w:color="auto"/>
        <w:left w:val="none" w:sz="0" w:space="0" w:color="auto"/>
        <w:bottom w:val="none" w:sz="0" w:space="0" w:color="auto"/>
        <w:right w:val="none" w:sz="0" w:space="0" w:color="auto"/>
      </w:divBdr>
    </w:div>
    <w:div w:id="949973815">
      <w:bodyDiv w:val="1"/>
      <w:marLeft w:val="0"/>
      <w:marRight w:val="0"/>
      <w:marTop w:val="0"/>
      <w:marBottom w:val="0"/>
      <w:divBdr>
        <w:top w:val="none" w:sz="0" w:space="0" w:color="auto"/>
        <w:left w:val="none" w:sz="0" w:space="0" w:color="auto"/>
        <w:bottom w:val="none" w:sz="0" w:space="0" w:color="auto"/>
        <w:right w:val="none" w:sz="0" w:space="0" w:color="auto"/>
      </w:divBdr>
      <w:divsChild>
        <w:div w:id="1893999550">
          <w:marLeft w:val="0"/>
          <w:marRight w:val="0"/>
          <w:marTop w:val="0"/>
          <w:marBottom w:val="0"/>
          <w:divBdr>
            <w:top w:val="none" w:sz="0" w:space="0" w:color="auto"/>
            <w:left w:val="none" w:sz="0" w:space="0" w:color="auto"/>
            <w:bottom w:val="none" w:sz="0" w:space="0" w:color="auto"/>
            <w:right w:val="none" w:sz="0" w:space="0" w:color="auto"/>
          </w:divBdr>
        </w:div>
      </w:divsChild>
    </w:div>
    <w:div w:id="964509351">
      <w:bodyDiv w:val="1"/>
      <w:marLeft w:val="0"/>
      <w:marRight w:val="0"/>
      <w:marTop w:val="0"/>
      <w:marBottom w:val="0"/>
      <w:divBdr>
        <w:top w:val="none" w:sz="0" w:space="0" w:color="auto"/>
        <w:left w:val="none" w:sz="0" w:space="0" w:color="auto"/>
        <w:bottom w:val="none" w:sz="0" w:space="0" w:color="auto"/>
        <w:right w:val="none" w:sz="0" w:space="0" w:color="auto"/>
      </w:divBdr>
    </w:div>
    <w:div w:id="1025985431">
      <w:bodyDiv w:val="1"/>
      <w:marLeft w:val="0"/>
      <w:marRight w:val="0"/>
      <w:marTop w:val="0"/>
      <w:marBottom w:val="0"/>
      <w:divBdr>
        <w:top w:val="none" w:sz="0" w:space="0" w:color="auto"/>
        <w:left w:val="none" w:sz="0" w:space="0" w:color="auto"/>
        <w:bottom w:val="none" w:sz="0" w:space="0" w:color="auto"/>
        <w:right w:val="none" w:sz="0" w:space="0" w:color="auto"/>
      </w:divBdr>
      <w:divsChild>
        <w:div w:id="1556698309">
          <w:marLeft w:val="0"/>
          <w:marRight w:val="0"/>
          <w:marTop w:val="0"/>
          <w:marBottom w:val="0"/>
          <w:divBdr>
            <w:top w:val="none" w:sz="0" w:space="0" w:color="auto"/>
            <w:left w:val="none" w:sz="0" w:space="0" w:color="auto"/>
            <w:bottom w:val="none" w:sz="0" w:space="0" w:color="auto"/>
            <w:right w:val="none" w:sz="0" w:space="0" w:color="auto"/>
          </w:divBdr>
        </w:div>
      </w:divsChild>
    </w:div>
    <w:div w:id="1064331893">
      <w:bodyDiv w:val="1"/>
      <w:marLeft w:val="0"/>
      <w:marRight w:val="0"/>
      <w:marTop w:val="0"/>
      <w:marBottom w:val="0"/>
      <w:divBdr>
        <w:top w:val="none" w:sz="0" w:space="0" w:color="auto"/>
        <w:left w:val="none" w:sz="0" w:space="0" w:color="auto"/>
        <w:bottom w:val="none" w:sz="0" w:space="0" w:color="auto"/>
        <w:right w:val="none" w:sz="0" w:space="0" w:color="auto"/>
      </w:divBdr>
      <w:divsChild>
        <w:div w:id="1217744069">
          <w:marLeft w:val="0"/>
          <w:marRight w:val="0"/>
          <w:marTop w:val="0"/>
          <w:marBottom w:val="0"/>
          <w:divBdr>
            <w:top w:val="none" w:sz="0" w:space="0" w:color="auto"/>
            <w:left w:val="none" w:sz="0" w:space="0" w:color="auto"/>
            <w:bottom w:val="none" w:sz="0" w:space="0" w:color="auto"/>
            <w:right w:val="none" w:sz="0" w:space="0" w:color="auto"/>
          </w:divBdr>
        </w:div>
      </w:divsChild>
    </w:div>
    <w:div w:id="1084691178">
      <w:bodyDiv w:val="1"/>
      <w:marLeft w:val="0"/>
      <w:marRight w:val="0"/>
      <w:marTop w:val="0"/>
      <w:marBottom w:val="0"/>
      <w:divBdr>
        <w:top w:val="none" w:sz="0" w:space="0" w:color="auto"/>
        <w:left w:val="none" w:sz="0" w:space="0" w:color="auto"/>
        <w:bottom w:val="none" w:sz="0" w:space="0" w:color="auto"/>
        <w:right w:val="none" w:sz="0" w:space="0" w:color="auto"/>
      </w:divBdr>
      <w:divsChild>
        <w:div w:id="1033119355">
          <w:marLeft w:val="547"/>
          <w:marRight w:val="0"/>
          <w:marTop w:val="0"/>
          <w:marBottom w:val="0"/>
          <w:divBdr>
            <w:top w:val="none" w:sz="0" w:space="0" w:color="auto"/>
            <w:left w:val="none" w:sz="0" w:space="0" w:color="auto"/>
            <w:bottom w:val="none" w:sz="0" w:space="0" w:color="auto"/>
            <w:right w:val="none" w:sz="0" w:space="0" w:color="auto"/>
          </w:divBdr>
        </w:div>
      </w:divsChild>
    </w:div>
    <w:div w:id="1089884563">
      <w:bodyDiv w:val="1"/>
      <w:marLeft w:val="0"/>
      <w:marRight w:val="0"/>
      <w:marTop w:val="0"/>
      <w:marBottom w:val="0"/>
      <w:divBdr>
        <w:top w:val="none" w:sz="0" w:space="0" w:color="auto"/>
        <w:left w:val="none" w:sz="0" w:space="0" w:color="auto"/>
        <w:bottom w:val="none" w:sz="0" w:space="0" w:color="auto"/>
        <w:right w:val="none" w:sz="0" w:space="0" w:color="auto"/>
      </w:divBdr>
    </w:div>
    <w:div w:id="1125730329">
      <w:bodyDiv w:val="1"/>
      <w:marLeft w:val="0"/>
      <w:marRight w:val="0"/>
      <w:marTop w:val="0"/>
      <w:marBottom w:val="0"/>
      <w:divBdr>
        <w:top w:val="none" w:sz="0" w:space="0" w:color="auto"/>
        <w:left w:val="none" w:sz="0" w:space="0" w:color="auto"/>
        <w:bottom w:val="none" w:sz="0" w:space="0" w:color="auto"/>
        <w:right w:val="none" w:sz="0" w:space="0" w:color="auto"/>
      </w:divBdr>
    </w:div>
    <w:div w:id="1170100260">
      <w:bodyDiv w:val="1"/>
      <w:marLeft w:val="0"/>
      <w:marRight w:val="0"/>
      <w:marTop w:val="0"/>
      <w:marBottom w:val="0"/>
      <w:divBdr>
        <w:top w:val="none" w:sz="0" w:space="0" w:color="auto"/>
        <w:left w:val="none" w:sz="0" w:space="0" w:color="auto"/>
        <w:bottom w:val="none" w:sz="0" w:space="0" w:color="auto"/>
        <w:right w:val="none" w:sz="0" w:space="0" w:color="auto"/>
      </w:divBdr>
    </w:div>
    <w:div w:id="1226455048">
      <w:bodyDiv w:val="1"/>
      <w:marLeft w:val="0"/>
      <w:marRight w:val="0"/>
      <w:marTop w:val="0"/>
      <w:marBottom w:val="0"/>
      <w:divBdr>
        <w:top w:val="none" w:sz="0" w:space="0" w:color="auto"/>
        <w:left w:val="none" w:sz="0" w:space="0" w:color="auto"/>
        <w:bottom w:val="none" w:sz="0" w:space="0" w:color="auto"/>
        <w:right w:val="none" w:sz="0" w:space="0" w:color="auto"/>
      </w:divBdr>
      <w:divsChild>
        <w:div w:id="1907494067">
          <w:marLeft w:val="547"/>
          <w:marRight w:val="0"/>
          <w:marTop w:val="0"/>
          <w:marBottom w:val="0"/>
          <w:divBdr>
            <w:top w:val="none" w:sz="0" w:space="0" w:color="auto"/>
            <w:left w:val="none" w:sz="0" w:space="0" w:color="auto"/>
            <w:bottom w:val="none" w:sz="0" w:space="0" w:color="auto"/>
            <w:right w:val="none" w:sz="0" w:space="0" w:color="auto"/>
          </w:divBdr>
        </w:div>
      </w:divsChild>
    </w:div>
    <w:div w:id="1262110651">
      <w:bodyDiv w:val="1"/>
      <w:marLeft w:val="0"/>
      <w:marRight w:val="0"/>
      <w:marTop w:val="0"/>
      <w:marBottom w:val="0"/>
      <w:divBdr>
        <w:top w:val="none" w:sz="0" w:space="0" w:color="auto"/>
        <w:left w:val="none" w:sz="0" w:space="0" w:color="auto"/>
        <w:bottom w:val="none" w:sz="0" w:space="0" w:color="auto"/>
        <w:right w:val="none" w:sz="0" w:space="0" w:color="auto"/>
      </w:divBdr>
    </w:div>
    <w:div w:id="1358702712">
      <w:bodyDiv w:val="1"/>
      <w:marLeft w:val="0"/>
      <w:marRight w:val="0"/>
      <w:marTop w:val="0"/>
      <w:marBottom w:val="0"/>
      <w:divBdr>
        <w:top w:val="none" w:sz="0" w:space="0" w:color="auto"/>
        <w:left w:val="none" w:sz="0" w:space="0" w:color="auto"/>
        <w:bottom w:val="none" w:sz="0" w:space="0" w:color="auto"/>
        <w:right w:val="none" w:sz="0" w:space="0" w:color="auto"/>
      </w:divBdr>
      <w:divsChild>
        <w:div w:id="1834834158">
          <w:marLeft w:val="547"/>
          <w:marRight w:val="0"/>
          <w:marTop w:val="0"/>
          <w:marBottom w:val="0"/>
          <w:divBdr>
            <w:top w:val="none" w:sz="0" w:space="0" w:color="auto"/>
            <w:left w:val="none" w:sz="0" w:space="0" w:color="auto"/>
            <w:bottom w:val="none" w:sz="0" w:space="0" w:color="auto"/>
            <w:right w:val="none" w:sz="0" w:space="0" w:color="auto"/>
          </w:divBdr>
        </w:div>
      </w:divsChild>
    </w:div>
    <w:div w:id="1417241626">
      <w:bodyDiv w:val="1"/>
      <w:marLeft w:val="0"/>
      <w:marRight w:val="0"/>
      <w:marTop w:val="0"/>
      <w:marBottom w:val="0"/>
      <w:divBdr>
        <w:top w:val="none" w:sz="0" w:space="0" w:color="auto"/>
        <w:left w:val="none" w:sz="0" w:space="0" w:color="auto"/>
        <w:bottom w:val="none" w:sz="0" w:space="0" w:color="auto"/>
        <w:right w:val="none" w:sz="0" w:space="0" w:color="auto"/>
      </w:divBdr>
      <w:divsChild>
        <w:div w:id="799880141">
          <w:marLeft w:val="547"/>
          <w:marRight w:val="0"/>
          <w:marTop w:val="0"/>
          <w:marBottom w:val="0"/>
          <w:divBdr>
            <w:top w:val="none" w:sz="0" w:space="0" w:color="auto"/>
            <w:left w:val="none" w:sz="0" w:space="0" w:color="auto"/>
            <w:bottom w:val="none" w:sz="0" w:space="0" w:color="auto"/>
            <w:right w:val="none" w:sz="0" w:space="0" w:color="auto"/>
          </w:divBdr>
        </w:div>
      </w:divsChild>
    </w:div>
    <w:div w:id="1449278667">
      <w:bodyDiv w:val="1"/>
      <w:marLeft w:val="0"/>
      <w:marRight w:val="0"/>
      <w:marTop w:val="0"/>
      <w:marBottom w:val="0"/>
      <w:divBdr>
        <w:top w:val="none" w:sz="0" w:space="0" w:color="auto"/>
        <w:left w:val="none" w:sz="0" w:space="0" w:color="auto"/>
        <w:bottom w:val="none" w:sz="0" w:space="0" w:color="auto"/>
        <w:right w:val="none" w:sz="0" w:space="0" w:color="auto"/>
      </w:divBdr>
      <w:divsChild>
        <w:div w:id="768358473">
          <w:marLeft w:val="547"/>
          <w:marRight w:val="0"/>
          <w:marTop w:val="0"/>
          <w:marBottom w:val="0"/>
          <w:divBdr>
            <w:top w:val="none" w:sz="0" w:space="0" w:color="auto"/>
            <w:left w:val="none" w:sz="0" w:space="0" w:color="auto"/>
            <w:bottom w:val="none" w:sz="0" w:space="0" w:color="auto"/>
            <w:right w:val="none" w:sz="0" w:space="0" w:color="auto"/>
          </w:divBdr>
        </w:div>
      </w:divsChild>
    </w:div>
    <w:div w:id="1468472741">
      <w:bodyDiv w:val="1"/>
      <w:marLeft w:val="0"/>
      <w:marRight w:val="0"/>
      <w:marTop w:val="0"/>
      <w:marBottom w:val="0"/>
      <w:divBdr>
        <w:top w:val="none" w:sz="0" w:space="0" w:color="auto"/>
        <w:left w:val="none" w:sz="0" w:space="0" w:color="auto"/>
        <w:bottom w:val="none" w:sz="0" w:space="0" w:color="auto"/>
        <w:right w:val="none" w:sz="0" w:space="0" w:color="auto"/>
      </w:divBdr>
    </w:div>
    <w:div w:id="1475220398">
      <w:bodyDiv w:val="1"/>
      <w:marLeft w:val="0"/>
      <w:marRight w:val="0"/>
      <w:marTop w:val="0"/>
      <w:marBottom w:val="0"/>
      <w:divBdr>
        <w:top w:val="none" w:sz="0" w:space="0" w:color="auto"/>
        <w:left w:val="none" w:sz="0" w:space="0" w:color="auto"/>
        <w:bottom w:val="none" w:sz="0" w:space="0" w:color="auto"/>
        <w:right w:val="none" w:sz="0" w:space="0" w:color="auto"/>
      </w:divBdr>
      <w:divsChild>
        <w:div w:id="1417938229">
          <w:marLeft w:val="547"/>
          <w:marRight w:val="0"/>
          <w:marTop w:val="0"/>
          <w:marBottom w:val="0"/>
          <w:divBdr>
            <w:top w:val="none" w:sz="0" w:space="0" w:color="auto"/>
            <w:left w:val="none" w:sz="0" w:space="0" w:color="auto"/>
            <w:bottom w:val="none" w:sz="0" w:space="0" w:color="auto"/>
            <w:right w:val="none" w:sz="0" w:space="0" w:color="auto"/>
          </w:divBdr>
        </w:div>
      </w:divsChild>
    </w:div>
    <w:div w:id="1547179947">
      <w:bodyDiv w:val="1"/>
      <w:marLeft w:val="0"/>
      <w:marRight w:val="0"/>
      <w:marTop w:val="0"/>
      <w:marBottom w:val="0"/>
      <w:divBdr>
        <w:top w:val="none" w:sz="0" w:space="0" w:color="auto"/>
        <w:left w:val="none" w:sz="0" w:space="0" w:color="auto"/>
        <w:bottom w:val="none" w:sz="0" w:space="0" w:color="auto"/>
        <w:right w:val="none" w:sz="0" w:space="0" w:color="auto"/>
      </w:divBdr>
    </w:div>
    <w:div w:id="1573005492">
      <w:bodyDiv w:val="1"/>
      <w:marLeft w:val="0"/>
      <w:marRight w:val="0"/>
      <w:marTop w:val="0"/>
      <w:marBottom w:val="0"/>
      <w:divBdr>
        <w:top w:val="none" w:sz="0" w:space="0" w:color="auto"/>
        <w:left w:val="none" w:sz="0" w:space="0" w:color="auto"/>
        <w:bottom w:val="none" w:sz="0" w:space="0" w:color="auto"/>
        <w:right w:val="none" w:sz="0" w:space="0" w:color="auto"/>
      </w:divBdr>
    </w:div>
    <w:div w:id="1576013132">
      <w:bodyDiv w:val="1"/>
      <w:marLeft w:val="0"/>
      <w:marRight w:val="0"/>
      <w:marTop w:val="0"/>
      <w:marBottom w:val="0"/>
      <w:divBdr>
        <w:top w:val="none" w:sz="0" w:space="0" w:color="auto"/>
        <w:left w:val="none" w:sz="0" w:space="0" w:color="auto"/>
        <w:bottom w:val="none" w:sz="0" w:space="0" w:color="auto"/>
        <w:right w:val="none" w:sz="0" w:space="0" w:color="auto"/>
      </w:divBdr>
      <w:divsChild>
        <w:div w:id="2128698814">
          <w:marLeft w:val="0"/>
          <w:marRight w:val="0"/>
          <w:marTop w:val="0"/>
          <w:marBottom w:val="0"/>
          <w:divBdr>
            <w:top w:val="none" w:sz="0" w:space="0" w:color="auto"/>
            <w:left w:val="none" w:sz="0" w:space="0" w:color="auto"/>
            <w:bottom w:val="none" w:sz="0" w:space="0" w:color="auto"/>
            <w:right w:val="none" w:sz="0" w:space="0" w:color="auto"/>
          </w:divBdr>
        </w:div>
      </w:divsChild>
    </w:div>
    <w:div w:id="1614170482">
      <w:bodyDiv w:val="1"/>
      <w:marLeft w:val="0"/>
      <w:marRight w:val="0"/>
      <w:marTop w:val="0"/>
      <w:marBottom w:val="0"/>
      <w:divBdr>
        <w:top w:val="none" w:sz="0" w:space="0" w:color="auto"/>
        <w:left w:val="none" w:sz="0" w:space="0" w:color="auto"/>
        <w:bottom w:val="none" w:sz="0" w:space="0" w:color="auto"/>
        <w:right w:val="none" w:sz="0" w:space="0" w:color="auto"/>
      </w:divBdr>
    </w:div>
    <w:div w:id="1620917052">
      <w:bodyDiv w:val="1"/>
      <w:marLeft w:val="0"/>
      <w:marRight w:val="0"/>
      <w:marTop w:val="0"/>
      <w:marBottom w:val="0"/>
      <w:divBdr>
        <w:top w:val="none" w:sz="0" w:space="0" w:color="auto"/>
        <w:left w:val="none" w:sz="0" w:space="0" w:color="auto"/>
        <w:bottom w:val="none" w:sz="0" w:space="0" w:color="auto"/>
        <w:right w:val="none" w:sz="0" w:space="0" w:color="auto"/>
      </w:divBdr>
    </w:div>
    <w:div w:id="1624002687">
      <w:bodyDiv w:val="1"/>
      <w:marLeft w:val="0"/>
      <w:marRight w:val="0"/>
      <w:marTop w:val="0"/>
      <w:marBottom w:val="0"/>
      <w:divBdr>
        <w:top w:val="none" w:sz="0" w:space="0" w:color="auto"/>
        <w:left w:val="none" w:sz="0" w:space="0" w:color="auto"/>
        <w:bottom w:val="none" w:sz="0" w:space="0" w:color="auto"/>
        <w:right w:val="none" w:sz="0" w:space="0" w:color="auto"/>
      </w:divBdr>
    </w:div>
    <w:div w:id="1630358783">
      <w:bodyDiv w:val="1"/>
      <w:marLeft w:val="0"/>
      <w:marRight w:val="0"/>
      <w:marTop w:val="0"/>
      <w:marBottom w:val="0"/>
      <w:divBdr>
        <w:top w:val="none" w:sz="0" w:space="0" w:color="auto"/>
        <w:left w:val="none" w:sz="0" w:space="0" w:color="auto"/>
        <w:bottom w:val="none" w:sz="0" w:space="0" w:color="auto"/>
        <w:right w:val="none" w:sz="0" w:space="0" w:color="auto"/>
      </w:divBdr>
      <w:divsChild>
        <w:div w:id="547499314">
          <w:marLeft w:val="547"/>
          <w:marRight w:val="0"/>
          <w:marTop w:val="0"/>
          <w:marBottom w:val="0"/>
          <w:divBdr>
            <w:top w:val="none" w:sz="0" w:space="0" w:color="auto"/>
            <w:left w:val="none" w:sz="0" w:space="0" w:color="auto"/>
            <w:bottom w:val="none" w:sz="0" w:space="0" w:color="auto"/>
            <w:right w:val="none" w:sz="0" w:space="0" w:color="auto"/>
          </w:divBdr>
        </w:div>
      </w:divsChild>
    </w:div>
    <w:div w:id="1641037146">
      <w:bodyDiv w:val="1"/>
      <w:marLeft w:val="0"/>
      <w:marRight w:val="0"/>
      <w:marTop w:val="0"/>
      <w:marBottom w:val="0"/>
      <w:divBdr>
        <w:top w:val="none" w:sz="0" w:space="0" w:color="auto"/>
        <w:left w:val="none" w:sz="0" w:space="0" w:color="auto"/>
        <w:bottom w:val="none" w:sz="0" w:space="0" w:color="auto"/>
        <w:right w:val="none" w:sz="0" w:space="0" w:color="auto"/>
      </w:divBdr>
      <w:divsChild>
        <w:div w:id="13193938">
          <w:marLeft w:val="547"/>
          <w:marRight w:val="0"/>
          <w:marTop w:val="0"/>
          <w:marBottom w:val="0"/>
          <w:divBdr>
            <w:top w:val="none" w:sz="0" w:space="0" w:color="auto"/>
            <w:left w:val="none" w:sz="0" w:space="0" w:color="auto"/>
            <w:bottom w:val="none" w:sz="0" w:space="0" w:color="auto"/>
            <w:right w:val="none" w:sz="0" w:space="0" w:color="auto"/>
          </w:divBdr>
        </w:div>
      </w:divsChild>
    </w:div>
    <w:div w:id="1653558721">
      <w:bodyDiv w:val="1"/>
      <w:marLeft w:val="0"/>
      <w:marRight w:val="0"/>
      <w:marTop w:val="0"/>
      <w:marBottom w:val="0"/>
      <w:divBdr>
        <w:top w:val="none" w:sz="0" w:space="0" w:color="auto"/>
        <w:left w:val="none" w:sz="0" w:space="0" w:color="auto"/>
        <w:bottom w:val="none" w:sz="0" w:space="0" w:color="auto"/>
        <w:right w:val="none" w:sz="0" w:space="0" w:color="auto"/>
      </w:divBdr>
      <w:divsChild>
        <w:div w:id="1624800100">
          <w:marLeft w:val="547"/>
          <w:marRight w:val="0"/>
          <w:marTop w:val="0"/>
          <w:marBottom w:val="0"/>
          <w:divBdr>
            <w:top w:val="none" w:sz="0" w:space="0" w:color="auto"/>
            <w:left w:val="none" w:sz="0" w:space="0" w:color="auto"/>
            <w:bottom w:val="none" w:sz="0" w:space="0" w:color="auto"/>
            <w:right w:val="none" w:sz="0" w:space="0" w:color="auto"/>
          </w:divBdr>
        </w:div>
      </w:divsChild>
    </w:div>
    <w:div w:id="1831671519">
      <w:bodyDiv w:val="1"/>
      <w:marLeft w:val="0"/>
      <w:marRight w:val="0"/>
      <w:marTop w:val="0"/>
      <w:marBottom w:val="0"/>
      <w:divBdr>
        <w:top w:val="none" w:sz="0" w:space="0" w:color="auto"/>
        <w:left w:val="none" w:sz="0" w:space="0" w:color="auto"/>
        <w:bottom w:val="none" w:sz="0" w:space="0" w:color="auto"/>
        <w:right w:val="none" w:sz="0" w:space="0" w:color="auto"/>
      </w:divBdr>
      <w:divsChild>
        <w:div w:id="578060193">
          <w:marLeft w:val="0"/>
          <w:marRight w:val="0"/>
          <w:marTop w:val="0"/>
          <w:marBottom w:val="0"/>
          <w:divBdr>
            <w:top w:val="none" w:sz="0" w:space="0" w:color="auto"/>
            <w:left w:val="none" w:sz="0" w:space="0" w:color="auto"/>
            <w:bottom w:val="none" w:sz="0" w:space="0" w:color="auto"/>
            <w:right w:val="none" w:sz="0" w:space="0" w:color="auto"/>
          </w:divBdr>
        </w:div>
      </w:divsChild>
    </w:div>
    <w:div w:id="1859542440">
      <w:bodyDiv w:val="1"/>
      <w:marLeft w:val="0"/>
      <w:marRight w:val="0"/>
      <w:marTop w:val="0"/>
      <w:marBottom w:val="0"/>
      <w:divBdr>
        <w:top w:val="none" w:sz="0" w:space="0" w:color="auto"/>
        <w:left w:val="none" w:sz="0" w:space="0" w:color="auto"/>
        <w:bottom w:val="none" w:sz="0" w:space="0" w:color="auto"/>
        <w:right w:val="none" w:sz="0" w:space="0" w:color="auto"/>
      </w:divBdr>
      <w:divsChild>
        <w:div w:id="1006589561">
          <w:marLeft w:val="547"/>
          <w:marRight w:val="0"/>
          <w:marTop w:val="0"/>
          <w:marBottom w:val="0"/>
          <w:divBdr>
            <w:top w:val="none" w:sz="0" w:space="0" w:color="auto"/>
            <w:left w:val="none" w:sz="0" w:space="0" w:color="auto"/>
            <w:bottom w:val="none" w:sz="0" w:space="0" w:color="auto"/>
            <w:right w:val="none" w:sz="0" w:space="0" w:color="auto"/>
          </w:divBdr>
        </w:div>
      </w:divsChild>
    </w:div>
    <w:div w:id="1897551201">
      <w:bodyDiv w:val="1"/>
      <w:marLeft w:val="0"/>
      <w:marRight w:val="0"/>
      <w:marTop w:val="0"/>
      <w:marBottom w:val="0"/>
      <w:divBdr>
        <w:top w:val="none" w:sz="0" w:space="0" w:color="auto"/>
        <w:left w:val="none" w:sz="0" w:space="0" w:color="auto"/>
        <w:bottom w:val="none" w:sz="0" w:space="0" w:color="auto"/>
        <w:right w:val="none" w:sz="0" w:space="0" w:color="auto"/>
      </w:divBdr>
    </w:div>
    <w:div w:id="1901670613">
      <w:bodyDiv w:val="1"/>
      <w:marLeft w:val="0"/>
      <w:marRight w:val="0"/>
      <w:marTop w:val="0"/>
      <w:marBottom w:val="0"/>
      <w:divBdr>
        <w:top w:val="none" w:sz="0" w:space="0" w:color="auto"/>
        <w:left w:val="none" w:sz="0" w:space="0" w:color="auto"/>
        <w:bottom w:val="none" w:sz="0" w:space="0" w:color="auto"/>
        <w:right w:val="none" w:sz="0" w:space="0" w:color="auto"/>
      </w:divBdr>
    </w:div>
    <w:div w:id="1927110256">
      <w:bodyDiv w:val="1"/>
      <w:marLeft w:val="0"/>
      <w:marRight w:val="0"/>
      <w:marTop w:val="0"/>
      <w:marBottom w:val="0"/>
      <w:divBdr>
        <w:top w:val="none" w:sz="0" w:space="0" w:color="auto"/>
        <w:left w:val="none" w:sz="0" w:space="0" w:color="auto"/>
        <w:bottom w:val="none" w:sz="0" w:space="0" w:color="auto"/>
        <w:right w:val="none" w:sz="0" w:space="0" w:color="auto"/>
      </w:divBdr>
    </w:div>
    <w:div w:id="1977177021">
      <w:bodyDiv w:val="1"/>
      <w:marLeft w:val="0"/>
      <w:marRight w:val="0"/>
      <w:marTop w:val="0"/>
      <w:marBottom w:val="0"/>
      <w:divBdr>
        <w:top w:val="none" w:sz="0" w:space="0" w:color="auto"/>
        <w:left w:val="none" w:sz="0" w:space="0" w:color="auto"/>
        <w:bottom w:val="none" w:sz="0" w:space="0" w:color="auto"/>
        <w:right w:val="none" w:sz="0" w:space="0" w:color="auto"/>
      </w:divBdr>
      <w:divsChild>
        <w:div w:id="197742340">
          <w:marLeft w:val="547"/>
          <w:marRight w:val="0"/>
          <w:marTop w:val="0"/>
          <w:marBottom w:val="0"/>
          <w:divBdr>
            <w:top w:val="none" w:sz="0" w:space="0" w:color="auto"/>
            <w:left w:val="none" w:sz="0" w:space="0" w:color="auto"/>
            <w:bottom w:val="none" w:sz="0" w:space="0" w:color="auto"/>
            <w:right w:val="none" w:sz="0" w:space="0" w:color="auto"/>
          </w:divBdr>
        </w:div>
      </w:divsChild>
    </w:div>
    <w:div w:id="2003318046">
      <w:bodyDiv w:val="1"/>
      <w:marLeft w:val="0"/>
      <w:marRight w:val="0"/>
      <w:marTop w:val="0"/>
      <w:marBottom w:val="0"/>
      <w:divBdr>
        <w:top w:val="none" w:sz="0" w:space="0" w:color="auto"/>
        <w:left w:val="none" w:sz="0" w:space="0" w:color="auto"/>
        <w:bottom w:val="none" w:sz="0" w:space="0" w:color="auto"/>
        <w:right w:val="none" w:sz="0" w:space="0" w:color="auto"/>
      </w:divBdr>
      <w:divsChild>
        <w:div w:id="249117692">
          <w:marLeft w:val="1166"/>
          <w:marRight w:val="0"/>
          <w:marTop w:val="134"/>
          <w:marBottom w:val="0"/>
          <w:divBdr>
            <w:top w:val="none" w:sz="0" w:space="0" w:color="auto"/>
            <w:left w:val="none" w:sz="0" w:space="0" w:color="auto"/>
            <w:bottom w:val="none" w:sz="0" w:space="0" w:color="auto"/>
            <w:right w:val="none" w:sz="0" w:space="0" w:color="auto"/>
          </w:divBdr>
        </w:div>
        <w:div w:id="1152601487">
          <w:marLeft w:val="1166"/>
          <w:marRight w:val="0"/>
          <w:marTop w:val="134"/>
          <w:marBottom w:val="0"/>
          <w:divBdr>
            <w:top w:val="none" w:sz="0" w:space="0" w:color="auto"/>
            <w:left w:val="none" w:sz="0" w:space="0" w:color="auto"/>
            <w:bottom w:val="none" w:sz="0" w:space="0" w:color="auto"/>
            <w:right w:val="none" w:sz="0" w:space="0" w:color="auto"/>
          </w:divBdr>
        </w:div>
        <w:div w:id="1464032675">
          <w:marLeft w:val="547"/>
          <w:marRight w:val="0"/>
          <w:marTop w:val="154"/>
          <w:marBottom w:val="0"/>
          <w:divBdr>
            <w:top w:val="none" w:sz="0" w:space="0" w:color="auto"/>
            <w:left w:val="none" w:sz="0" w:space="0" w:color="auto"/>
            <w:bottom w:val="none" w:sz="0" w:space="0" w:color="auto"/>
            <w:right w:val="none" w:sz="0" w:space="0" w:color="auto"/>
          </w:divBdr>
        </w:div>
        <w:div w:id="1748921832">
          <w:marLeft w:val="1166"/>
          <w:marRight w:val="0"/>
          <w:marTop w:val="134"/>
          <w:marBottom w:val="0"/>
          <w:divBdr>
            <w:top w:val="none" w:sz="0" w:space="0" w:color="auto"/>
            <w:left w:val="none" w:sz="0" w:space="0" w:color="auto"/>
            <w:bottom w:val="none" w:sz="0" w:space="0" w:color="auto"/>
            <w:right w:val="none" w:sz="0" w:space="0" w:color="auto"/>
          </w:divBdr>
        </w:div>
        <w:div w:id="2124375608">
          <w:marLeft w:val="1166"/>
          <w:marRight w:val="0"/>
          <w:marTop w:val="134"/>
          <w:marBottom w:val="0"/>
          <w:divBdr>
            <w:top w:val="none" w:sz="0" w:space="0" w:color="auto"/>
            <w:left w:val="none" w:sz="0" w:space="0" w:color="auto"/>
            <w:bottom w:val="none" w:sz="0" w:space="0" w:color="auto"/>
            <w:right w:val="none" w:sz="0" w:space="0" w:color="auto"/>
          </w:divBdr>
        </w:div>
      </w:divsChild>
    </w:div>
    <w:div w:id="2023162805">
      <w:bodyDiv w:val="1"/>
      <w:marLeft w:val="0"/>
      <w:marRight w:val="0"/>
      <w:marTop w:val="0"/>
      <w:marBottom w:val="0"/>
      <w:divBdr>
        <w:top w:val="none" w:sz="0" w:space="0" w:color="auto"/>
        <w:left w:val="none" w:sz="0" w:space="0" w:color="auto"/>
        <w:bottom w:val="none" w:sz="0" w:space="0" w:color="auto"/>
        <w:right w:val="none" w:sz="0" w:space="0" w:color="auto"/>
      </w:divBdr>
    </w:div>
    <w:div w:id="2029717428">
      <w:bodyDiv w:val="1"/>
      <w:marLeft w:val="0"/>
      <w:marRight w:val="0"/>
      <w:marTop w:val="0"/>
      <w:marBottom w:val="0"/>
      <w:divBdr>
        <w:top w:val="none" w:sz="0" w:space="0" w:color="auto"/>
        <w:left w:val="none" w:sz="0" w:space="0" w:color="auto"/>
        <w:bottom w:val="none" w:sz="0" w:space="0" w:color="auto"/>
        <w:right w:val="none" w:sz="0" w:space="0" w:color="auto"/>
      </w:divBdr>
    </w:div>
    <w:div w:id="2043825603">
      <w:bodyDiv w:val="1"/>
      <w:marLeft w:val="0"/>
      <w:marRight w:val="0"/>
      <w:marTop w:val="0"/>
      <w:marBottom w:val="0"/>
      <w:divBdr>
        <w:top w:val="none" w:sz="0" w:space="0" w:color="auto"/>
        <w:left w:val="none" w:sz="0" w:space="0" w:color="auto"/>
        <w:bottom w:val="none" w:sz="0" w:space="0" w:color="auto"/>
        <w:right w:val="none" w:sz="0" w:space="0" w:color="auto"/>
      </w:divBdr>
    </w:div>
    <w:div w:id="2073652698">
      <w:bodyDiv w:val="1"/>
      <w:marLeft w:val="0"/>
      <w:marRight w:val="0"/>
      <w:marTop w:val="0"/>
      <w:marBottom w:val="0"/>
      <w:divBdr>
        <w:top w:val="none" w:sz="0" w:space="0" w:color="auto"/>
        <w:left w:val="none" w:sz="0" w:space="0" w:color="auto"/>
        <w:bottom w:val="none" w:sz="0" w:space="0" w:color="auto"/>
        <w:right w:val="none" w:sz="0" w:space="0" w:color="auto"/>
      </w:divBdr>
    </w:div>
    <w:div w:id="2083672909">
      <w:bodyDiv w:val="1"/>
      <w:marLeft w:val="0"/>
      <w:marRight w:val="0"/>
      <w:marTop w:val="0"/>
      <w:marBottom w:val="0"/>
      <w:divBdr>
        <w:top w:val="none" w:sz="0" w:space="0" w:color="auto"/>
        <w:left w:val="none" w:sz="0" w:space="0" w:color="auto"/>
        <w:bottom w:val="none" w:sz="0" w:space="0" w:color="auto"/>
        <w:right w:val="none" w:sz="0" w:space="0" w:color="auto"/>
      </w:divBdr>
      <w:divsChild>
        <w:div w:id="859662306">
          <w:marLeft w:val="0"/>
          <w:marRight w:val="0"/>
          <w:marTop w:val="0"/>
          <w:marBottom w:val="0"/>
          <w:divBdr>
            <w:top w:val="none" w:sz="0" w:space="0" w:color="auto"/>
            <w:left w:val="none" w:sz="0" w:space="0" w:color="auto"/>
            <w:bottom w:val="none" w:sz="0" w:space="0" w:color="auto"/>
            <w:right w:val="none" w:sz="0" w:space="0" w:color="auto"/>
          </w:divBdr>
        </w:div>
        <w:div w:id="987326159">
          <w:marLeft w:val="0"/>
          <w:marRight w:val="0"/>
          <w:marTop w:val="0"/>
          <w:marBottom w:val="0"/>
          <w:divBdr>
            <w:top w:val="none" w:sz="0" w:space="0" w:color="auto"/>
            <w:left w:val="none" w:sz="0" w:space="0" w:color="auto"/>
            <w:bottom w:val="none" w:sz="0" w:space="0" w:color="auto"/>
            <w:right w:val="none" w:sz="0" w:space="0" w:color="auto"/>
          </w:divBdr>
          <w:divsChild>
            <w:div w:id="430586222">
              <w:marLeft w:val="0"/>
              <w:marRight w:val="0"/>
              <w:marTop w:val="0"/>
              <w:marBottom w:val="0"/>
              <w:divBdr>
                <w:top w:val="none" w:sz="0" w:space="0" w:color="auto"/>
                <w:left w:val="none" w:sz="0" w:space="0" w:color="auto"/>
                <w:bottom w:val="none" w:sz="0" w:space="0" w:color="auto"/>
                <w:right w:val="none" w:sz="0" w:space="0" w:color="auto"/>
              </w:divBdr>
              <w:divsChild>
                <w:div w:id="518935744">
                  <w:marLeft w:val="0"/>
                  <w:marRight w:val="0"/>
                  <w:marTop w:val="0"/>
                  <w:marBottom w:val="0"/>
                  <w:divBdr>
                    <w:top w:val="none" w:sz="0" w:space="0" w:color="auto"/>
                    <w:left w:val="none" w:sz="0" w:space="0" w:color="auto"/>
                    <w:bottom w:val="none" w:sz="0" w:space="0" w:color="auto"/>
                    <w:right w:val="none" w:sz="0" w:space="0" w:color="auto"/>
                  </w:divBdr>
                  <w:divsChild>
                    <w:div w:id="1707680478">
                      <w:marLeft w:val="0"/>
                      <w:marRight w:val="0"/>
                      <w:marTop w:val="0"/>
                      <w:marBottom w:val="0"/>
                      <w:divBdr>
                        <w:top w:val="none" w:sz="0" w:space="0" w:color="auto"/>
                        <w:left w:val="none" w:sz="0" w:space="0" w:color="auto"/>
                        <w:bottom w:val="none" w:sz="0" w:space="0" w:color="auto"/>
                        <w:right w:val="none" w:sz="0" w:space="0" w:color="auto"/>
                      </w:divBdr>
                      <w:divsChild>
                        <w:div w:id="19354171">
                          <w:marLeft w:val="0"/>
                          <w:marRight w:val="0"/>
                          <w:marTop w:val="0"/>
                          <w:marBottom w:val="0"/>
                          <w:divBdr>
                            <w:top w:val="none" w:sz="0" w:space="0" w:color="auto"/>
                            <w:left w:val="none" w:sz="0" w:space="0" w:color="auto"/>
                            <w:bottom w:val="none" w:sz="0" w:space="0" w:color="auto"/>
                            <w:right w:val="none" w:sz="0" w:space="0" w:color="auto"/>
                          </w:divBdr>
                          <w:divsChild>
                            <w:div w:id="1341008735">
                              <w:marLeft w:val="0"/>
                              <w:marRight w:val="0"/>
                              <w:marTop w:val="0"/>
                              <w:marBottom w:val="0"/>
                              <w:divBdr>
                                <w:top w:val="none" w:sz="0" w:space="0" w:color="auto"/>
                                <w:left w:val="none" w:sz="0" w:space="0" w:color="auto"/>
                                <w:bottom w:val="none" w:sz="0" w:space="0" w:color="auto"/>
                                <w:right w:val="none" w:sz="0" w:space="0" w:color="auto"/>
                              </w:divBdr>
                              <w:divsChild>
                                <w:div w:id="1691640878">
                                  <w:marLeft w:val="0"/>
                                  <w:marRight w:val="0"/>
                                  <w:marTop w:val="0"/>
                                  <w:marBottom w:val="0"/>
                                  <w:divBdr>
                                    <w:top w:val="none" w:sz="0" w:space="0" w:color="auto"/>
                                    <w:left w:val="none" w:sz="0" w:space="0" w:color="auto"/>
                                    <w:bottom w:val="none" w:sz="0" w:space="0" w:color="auto"/>
                                    <w:right w:val="none" w:sz="0" w:space="0" w:color="auto"/>
                                  </w:divBdr>
                                  <w:divsChild>
                                    <w:div w:id="428427602">
                                      <w:marLeft w:val="0"/>
                                      <w:marRight w:val="0"/>
                                      <w:marTop w:val="0"/>
                                      <w:marBottom w:val="0"/>
                                      <w:divBdr>
                                        <w:top w:val="none" w:sz="0" w:space="0" w:color="auto"/>
                                        <w:left w:val="none" w:sz="0" w:space="0" w:color="auto"/>
                                        <w:bottom w:val="none" w:sz="0" w:space="0" w:color="auto"/>
                                        <w:right w:val="none" w:sz="0" w:space="0" w:color="auto"/>
                                      </w:divBdr>
                                      <w:divsChild>
                                        <w:div w:id="202643308">
                                          <w:marLeft w:val="0"/>
                                          <w:marRight w:val="0"/>
                                          <w:marTop w:val="0"/>
                                          <w:marBottom w:val="0"/>
                                          <w:divBdr>
                                            <w:top w:val="none" w:sz="0" w:space="0" w:color="auto"/>
                                            <w:left w:val="none" w:sz="0" w:space="0" w:color="auto"/>
                                            <w:bottom w:val="none" w:sz="0" w:space="0" w:color="auto"/>
                                            <w:right w:val="none" w:sz="0" w:space="0" w:color="auto"/>
                                          </w:divBdr>
                                          <w:divsChild>
                                            <w:div w:id="1873806873">
                                              <w:marLeft w:val="285"/>
                                              <w:marRight w:val="0"/>
                                              <w:marTop w:val="0"/>
                                              <w:marBottom w:val="0"/>
                                              <w:divBdr>
                                                <w:top w:val="none" w:sz="0" w:space="0" w:color="auto"/>
                                                <w:left w:val="none" w:sz="0" w:space="0" w:color="auto"/>
                                                <w:bottom w:val="none" w:sz="0" w:space="0" w:color="auto"/>
                                                <w:right w:val="none" w:sz="0" w:space="0" w:color="auto"/>
                                              </w:divBdr>
                                            </w:div>
                                            <w:div w:id="2044668020">
                                              <w:marLeft w:val="28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825509">
                          <w:marLeft w:val="0"/>
                          <w:marRight w:val="0"/>
                          <w:marTop w:val="0"/>
                          <w:marBottom w:val="0"/>
                          <w:divBdr>
                            <w:top w:val="none" w:sz="0" w:space="0" w:color="auto"/>
                            <w:left w:val="none" w:sz="0" w:space="0" w:color="auto"/>
                            <w:bottom w:val="none" w:sz="0" w:space="0" w:color="auto"/>
                            <w:right w:val="none" w:sz="0" w:space="0" w:color="auto"/>
                          </w:divBdr>
                          <w:divsChild>
                            <w:div w:id="1146356521">
                              <w:marLeft w:val="0"/>
                              <w:marRight w:val="0"/>
                              <w:marTop w:val="0"/>
                              <w:marBottom w:val="0"/>
                              <w:divBdr>
                                <w:top w:val="none" w:sz="0" w:space="0" w:color="auto"/>
                                <w:left w:val="none" w:sz="0" w:space="0" w:color="auto"/>
                                <w:bottom w:val="none" w:sz="0" w:space="0" w:color="auto"/>
                                <w:right w:val="none" w:sz="0" w:space="0" w:color="auto"/>
                              </w:divBdr>
                              <w:divsChild>
                                <w:div w:id="1292395892">
                                  <w:marLeft w:val="0"/>
                                  <w:marRight w:val="0"/>
                                  <w:marTop w:val="0"/>
                                  <w:marBottom w:val="0"/>
                                  <w:divBdr>
                                    <w:top w:val="none" w:sz="0" w:space="0" w:color="auto"/>
                                    <w:left w:val="none" w:sz="0" w:space="0" w:color="auto"/>
                                    <w:bottom w:val="none" w:sz="0" w:space="0" w:color="auto"/>
                                    <w:right w:val="none" w:sz="0" w:space="0" w:color="auto"/>
                                  </w:divBdr>
                                  <w:divsChild>
                                    <w:div w:id="906457021">
                                      <w:marLeft w:val="0"/>
                                      <w:marRight w:val="0"/>
                                      <w:marTop w:val="0"/>
                                      <w:marBottom w:val="0"/>
                                      <w:divBdr>
                                        <w:top w:val="none" w:sz="0" w:space="0" w:color="auto"/>
                                        <w:left w:val="none" w:sz="0" w:space="0" w:color="auto"/>
                                        <w:bottom w:val="none" w:sz="0" w:space="0" w:color="auto"/>
                                        <w:right w:val="none" w:sz="0" w:space="0" w:color="auto"/>
                                      </w:divBdr>
                                      <w:divsChild>
                                        <w:div w:id="91759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33745">
                  <w:marLeft w:val="0"/>
                  <w:marRight w:val="0"/>
                  <w:marTop w:val="0"/>
                  <w:marBottom w:val="0"/>
                  <w:divBdr>
                    <w:top w:val="none" w:sz="0" w:space="0" w:color="auto"/>
                    <w:left w:val="none" w:sz="0" w:space="0" w:color="auto"/>
                    <w:bottom w:val="none" w:sz="0" w:space="0" w:color="auto"/>
                    <w:right w:val="none" w:sz="0" w:space="0" w:color="auto"/>
                  </w:divBdr>
                  <w:divsChild>
                    <w:div w:id="248463195">
                      <w:marLeft w:val="0"/>
                      <w:marRight w:val="0"/>
                      <w:marTop w:val="0"/>
                      <w:marBottom w:val="0"/>
                      <w:divBdr>
                        <w:top w:val="none" w:sz="0" w:space="0" w:color="auto"/>
                        <w:left w:val="none" w:sz="0" w:space="0" w:color="auto"/>
                        <w:bottom w:val="none" w:sz="0" w:space="0" w:color="auto"/>
                        <w:right w:val="none" w:sz="0" w:space="0" w:color="auto"/>
                      </w:divBdr>
                      <w:divsChild>
                        <w:div w:id="223686473">
                          <w:marLeft w:val="0"/>
                          <w:marRight w:val="0"/>
                          <w:marTop w:val="0"/>
                          <w:marBottom w:val="0"/>
                          <w:divBdr>
                            <w:top w:val="none" w:sz="0" w:space="0" w:color="auto"/>
                            <w:left w:val="none" w:sz="0" w:space="0" w:color="auto"/>
                            <w:bottom w:val="none" w:sz="0" w:space="0" w:color="auto"/>
                            <w:right w:val="none" w:sz="0" w:space="0" w:color="auto"/>
                          </w:divBdr>
                          <w:divsChild>
                            <w:div w:id="146986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4496">
                      <w:marLeft w:val="0"/>
                      <w:marRight w:val="0"/>
                      <w:marTop w:val="0"/>
                      <w:marBottom w:val="0"/>
                      <w:divBdr>
                        <w:top w:val="none" w:sz="0" w:space="0" w:color="auto"/>
                        <w:left w:val="none" w:sz="0" w:space="0" w:color="auto"/>
                        <w:bottom w:val="none" w:sz="0" w:space="0" w:color="auto"/>
                        <w:right w:val="none" w:sz="0" w:space="0" w:color="auto"/>
                      </w:divBdr>
                      <w:divsChild>
                        <w:div w:id="777025602">
                          <w:marLeft w:val="0"/>
                          <w:marRight w:val="0"/>
                          <w:marTop w:val="0"/>
                          <w:marBottom w:val="0"/>
                          <w:divBdr>
                            <w:top w:val="none" w:sz="0" w:space="0" w:color="auto"/>
                            <w:left w:val="none" w:sz="0" w:space="0" w:color="auto"/>
                            <w:bottom w:val="none" w:sz="0" w:space="0" w:color="auto"/>
                            <w:right w:val="none" w:sz="0" w:space="0" w:color="auto"/>
                          </w:divBdr>
                        </w:div>
                      </w:divsChild>
                    </w:div>
                    <w:div w:id="1391073197">
                      <w:marLeft w:val="0"/>
                      <w:marRight w:val="0"/>
                      <w:marTop w:val="0"/>
                      <w:marBottom w:val="0"/>
                      <w:divBdr>
                        <w:top w:val="none" w:sz="0" w:space="0" w:color="auto"/>
                        <w:left w:val="none" w:sz="0" w:space="0" w:color="auto"/>
                        <w:bottom w:val="none" w:sz="0" w:space="0" w:color="auto"/>
                        <w:right w:val="none" w:sz="0" w:space="0" w:color="auto"/>
                      </w:divBdr>
                      <w:divsChild>
                        <w:div w:id="1997219675">
                          <w:marLeft w:val="0"/>
                          <w:marRight w:val="0"/>
                          <w:marTop w:val="0"/>
                          <w:marBottom w:val="0"/>
                          <w:divBdr>
                            <w:top w:val="none" w:sz="0" w:space="0" w:color="auto"/>
                            <w:left w:val="none" w:sz="0" w:space="0" w:color="auto"/>
                            <w:bottom w:val="none" w:sz="0" w:space="0" w:color="auto"/>
                            <w:right w:val="none" w:sz="0" w:space="0" w:color="auto"/>
                          </w:divBdr>
                          <w:divsChild>
                            <w:div w:id="745224152">
                              <w:marLeft w:val="0"/>
                              <w:marRight w:val="0"/>
                              <w:marTop w:val="0"/>
                              <w:marBottom w:val="0"/>
                              <w:divBdr>
                                <w:top w:val="none" w:sz="0" w:space="0" w:color="auto"/>
                                <w:left w:val="none" w:sz="0" w:space="0" w:color="auto"/>
                                <w:bottom w:val="none" w:sz="0" w:space="0" w:color="auto"/>
                                <w:right w:val="none" w:sz="0" w:space="0" w:color="auto"/>
                              </w:divBdr>
                              <w:divsChild>
                                <w:div w:id="2015066574">
                                  <w:marLeft w:val="-15"/>
                                  <w:marRight w:val="0"/>
                                  <w:marTop w:val="0"/>
                                  <w:marBottom w:val="0"/>
                                  <w:divBdr>
                                    <w:top w:val="none" w:sz="0" w:space="0" w:color="auto"/>
                                    <w:left w:val="none" w:sz="0" w:space="0" w:color="auto"/>
                                    <w:bottom w:val="none" w:sz="0" w:space="0" w:color="auto"/>
                                    <w:right w:val="none" w:sz="0" w:space="0" w:color="auto"/>
                                  </w:divBdr>
                                </w:div>
                                <w:div w:id="2080400772">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637266">
          <w:marLeft w:val="0"/>
          <w:marRight w:val="0"/>
          <w:marTop w:val="0"/>
          <w:marBottom w:val="0"/>
          <w:divBdr>
            <w:top w:val="none" w:sz="0" w:space="0" w:color="auto"/>
            <w:left w:val="none" w:sz="0" w:space="0" w:color="auto"/>
            <w:bottom w:val="none" w:sz="0" w:space="0" w:color="auto"/>
            <w:right w:val="none" w:sz="0" w:space="0" w:color="auto"/>
          </w:divBdr>
          <w:divsChild>
            <w:div w:id="622267815">
              <w:marLeft w:val="0"/>
              <w:marRight w:val="0"/>
              <w:marTop w:val="0"/>
              <w:marBottom w:val="0"/>
              <w:divBdr>
                <w:top w:val="none" w:sz="0" w:space="0" w:color="auto"/>
                <w:left w:val="none" w:sz="0" w:space="0" w:color="auto"/>
                <w:bottom w:val="none" w:sz="0" w:space="0" w:color="auto"/>
                <w:right w:val="none" w:sz="0" w:space="0" w:color="auto"/>
              </w:divBdr>
              <w:divsChild>
                <w:div w:id="1198158266">
                  <w:marLeft w:val="0"/>
                  <w:marRight w:val="0"/>
                  <w:marTop w:val="0"/>
                  <w:marBottom w:val="0"/>
                  <w:divBdr>
                    <w:top w:val="none" w:sz="0" w:space="0" w:color="auto"/>
                    <w:left w:val="none" w:sz="0" w:space="0" w:color="auto"/>
                    <w:bottom w:val="none" w:sz="0" w:space="0" w:color="auto"/>
                    <w:right w:val="none" w:sz="0" w:space="0" w:color="auto"/>
                  </w:divBdr>
                </w:div>
              </w:divsChild>
            </w:div>
            <w:div w:id="940183769">
              <w:marLeft w:val="0"/>
              <w:marRight w:val="0"/>
              <w:marTop w:val="0"/>
              <w:marBottom w:val="0"/>
              <w:divBdr>
                <w:top w:val="none" w:sz="0" w:space="0" w:color="auto"/>
                <w:left w:val="none" w:sz="0" w:space="0" w:color="auto"/>
                <w:bottom w:val="none" w:sz="0" w:space="0" w:color="auto"/>
                <w:right w:val="none" w:sz="0" w:space="0" w:color="auto"/>
              </w:divBdr>
              <w:divsChild>
                <w:div w:id="242885305">
                  <w:marLeft w:val="0"/>
                  <w:marRight w:val="0"/>
                  <w:marTop w:val="0"/>
                  <w:marBottom w:val="0"/>
                  <w:divBdr>
                    <w:top w:val="none" w:sz="0" w:space="0" w:color="auto"/>
                    <w:left w:val="none" w:sz="0" w:space="0" w:color="auto"/>
                    <w:bottom w:val="none" w:sz="0" w:space="0" w:color="auto"/>
                    <w:right w:val="none" w:sz="0" w:space="0" w:color="auto"/>
                  </w:divBdr>
                  <w:divsChild>
                    <w:div w:id="106610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yperlink" Target="http://geoportal.vumop.cz" TargetMode="External"/><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hyperlink" Target="http://vdb.czso.cz/vdbvo/mi/mi_cishod.jsp?kodcis=5103&amp;kodzaz=I&amp;kodjaz=203&amp;app=vdb" TargetMode="External"/><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chart" Target="charts/chart5.xml"/><Relationship Id="rId68" Type="http://schemas.openxmlformats.org/officeDocument/2006/relationships/diagramColors" Target="diagrams/colors1.xml"/><Relationship Id="rId76" Type="http://schemas.openxmlformats.org/officeDocument/2006/relationships/diagramColors" Target="diagrams/colors3.xml"/><Relationship Id="rId84" Type="http://schemas.openxmlformats.org/officeDocument/2006/relationships/diagramColors" Target="diagrams/colors5.xml"/><Relationship Id="rId89" Type="http://schemas.openxmlformats.org/officeDocument/2006/relationships/diagramData" Target="diagrams/data7.xml"/><Relationship Id="rId97" Type="http://schemas.openxmlformats.org/officeDocument/2006/relationships/image" Target="media/image38.jpeg"/><Relationship Id="rId7" Type="http://schemas.openxmlformats.org/officeDocument/2006/relationships/endnotes" Target="endnotes.xml"/><Relationship Id="rId71" Type="http://schemas.openxmlformats.org/officeDocument/2006/relationships/diagramQuickStyle" Target="diagrams/quickStyle2.xml"/><Relationship Id="rId92" Type="http://schemas.openxmlformats.org/officeDocument/2006/relationships/diagramColors" Target="diagrams/colors7.xml"/><Relationship Id="rId2" Type="http://schemas.openxmlformats.org/officeDocument/2006/relationships/numbering" Target="numbering.xml"/><Relationship Id="rId16" Type="http://schemas.openxmlformats.org/officeDocument/2006/relationships/hyperlink" Target="http://www.kr-vysocina.cz/VismoOnline_ActionScripts/File.ashx?id_org=450008&amp;id_dokumenty=4062125" TargetMode="External"/><Relationship Id="rId29" Type="http://schemas.openxmlformats.org/officeDocument/2006/relationships/image" Target="media/image16.png"/><Relationship Id="rId11" Type="http://schemas.openxmlformats.org/officeDocument/2006/relationships/image" Target="media/image5.jpeg"/><Relationship Id="rId24" Type="http://schemas.openxmlformats.org/officeDocument/2006/relationships/hyperlink" Target="http://www.risy.cz" TargetMode="External"/><Relationship Id="rId32" Type="http://schemas.openxmlformats.org/officeDocument/2006/relationships/hyperlink" Target="http://geoportal.vumop.cz/index.php?projekt=zchbpej&amp;s=mapa" TargetMode="External"/><Relationship Id="rId37" Type="http://schemas.openxmlformats.org/officeDocument/2006/relationships/image" Target="media/image23.png"/><Relationship Id="rId40" Type="http://schemas.openxmlformats.org/officeDocument/2006/relationships/hyperlink" Target="http://www.leccos.com" TargetMode="External"/><Relationship Id="rId45" Type="http://schemas.openxmlformats.org/officeDocument/2006/relationships/chart" Target="charts/chart1.xml"/><Relationship Id="rId53" Type="http://schemas.openxmlformats.org/officeDocument/2006/relationships/image" Target="media/image32.jpeg"/><Relationship Id="rId58" Type="http://schemas.openxmlformats.org/officeDocument/2006/relationships/image" Target="media/image37.png"/><Relationship Id="rId66" Type="http://schemas.openxmlformats.org/officeDocument/2006/relationships/diagramLayout" Target="diagrams/layout1.xml"/><Relationship Id="rId74" Type="http://schemas.openxmlformats.org/officeDocument/2006/relationships/diagramLayout" Target="diagrams/layout3.xml"/><Relationship Id="rId79" Type="http://schemas.openxmlformats.org/officeDocument/2006/relationships/diagramQuickStyle" Target="diagrams/quickStyle4.xml"/><Relationship Id="rId87" Type="http://schemas.openxmlformats.org/officeDocument/2006/relationships/diagramQuickStyle" Target="diagrams/quickStyle6.xml"/><Relationship Id="rId5" Type="http://schemas.openxmlformats.org/officeDocument/2006/relationships/webSettings" Target="webSettings.xml"/><Relationship Id="rId61" Type="http://schemas.openxmlformats.org/officeDocument/2006/relationships/chart" Target="charts/chart3.xml"/><Relationship Id="rId82" Type="http://schemas.openxmlformats.org/officeDocument/2006/relationships/diagramLayout" Target="diagrams/layout5.xml"/><Relationship Id="rId90" Type="http://schemas.openxmlformats.org/officeDocument/2006/relationships/diagramLayout" Target="diagrams/layout7.xml"/><Relationship Id="rId95" Type="http://schemas.openxmlformats.org/officeDocument/2006/relationships/diagramQuickStyle" Target="diagrams/quickStyle8.xml"/><Relationship Id="rId19" Type="http://schemas.openxmlformats.org/officeDocument/2006/relationships/image" Target="media/image8.png"/><Relationship Id="rId14" Type="http://schemas.openxmlformats.org/officeDocument/2006/relationships/hyperlink" Target="http://www.golcuv-jenikov.cz/,"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yperlink" Target="http://www.risy.cz" TargetMode="External"/><Relationship Id="rId48" Type="http://schemas.openxmlformats.org/officeDocument/2006/relationships/hyperlink" Target="http://vdb.czso.cz/vdbvo/mi/mi_cishod.jsp?kodcis=5103&amp;kodzaz=L&amp;kodjaz=203&amp;app=vdb" TargetMode="External"/><Relationship Id="rId56" Type="http://schemas.openxmlformats.org/officeDocument/2006/relationships/image" Target="media/image35.jpeg"/><Relationship Id="rId64" Type="http://schemas.openxmlformats.org/officeDocument/2006/relationships/chart" Target="charts/chart6.xml"/><Relationship Id="rId69" Type="http://schemas.openxmlformats.org/officeDocument/2006/relationships/diagramData" Target="diagrams/data2.xml"/><Relationship Id="rId77" Type="http://schemas.openxmlformats.org/officeDocument/2006/relationships/diagramData" Target="diagrams/data4.xml"/><Relationship Id="rId100"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0.jpeg"/><Relationship Id="rId72" Type="http://schemas.openxmlformats.org/officeDocument/2006/relationships/diagramColors" Target="diagrams/colors2.xml"/><Relationship Id="rId80" Type="http://schemas.openxmlformats.org/officeDocument/2006/relationships/diagramColors" Target="diagrams/colors4.xml"/><Relationship Id="rId85" Type="http://schemas.openxmlformats.org/officeDocument/2006/relationships/diagramData" Target="diagrams/data6.xml"/><Relationship Id="rId93" Type="http://schemas.openxmlformats.org/officeDocument/2006/relationships/diagramData" Target="diagrams/data8.xml"/><Relationship Id="rId98"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yperlink" Target="http://www.fotohistorie.cz" TargetMode="External"/><Relationship Id="rId17" Type="http://schemas.openxmlformats.org/officeDocument/2006/relationships/hyperlink" Target="http://www.ovocnarska-unie.cz/sispo/?str=klima-mapa" TargetMode="Externa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8.png"/><Relationship Id="rId59" Type="http://schemas.openxmlformats.org/officeDocument/2006/relationships/hyperlink" Target="http://www.mapy.cz" TargetMode="External"/><Relationship Id="rId67" Type="http://schemas.openxmlformats.org/officeDocument/2006/relationships/diagramQuickStyle" Target="diagrams/quickStyle1.xml"/><Relationship Id="rId20" Type="http://schemas.openxmlformats.org/officeDocument/2006/relationships/image" Target="media/image9.png"/><Relationship Id="rId41" Type="http://schemas.openxmlformats.org/officeDocument/2006/relationships/hyperlink" Target="http://www.rysava.websnadno.cz" TargetMode="External"/><Relationship Id="rId54" Type="http://schemas.openxmlformats.org/officeDocument/2006/relationships/image" Target="media/image33.jpeg"/><Relationship Id="rId62" Type="http://schemas.openxmlformats.org/officeDocument/2006/relationships/chart" Target="charts/chart4.xml"/><Relationship Id="rId70" Type="http://schemas.openxmlformats.org/officeDocument/2006/relationships/diagramLayout" Target="diagrams/layout2.xml"/><Relationship Id="rId75" Type="http://schemas.openxmlformats.org/officeDocument/2006/relationships/diagramQuickStyle" Target="diagrams/quickStyle3.xml"/><Relationship Id="rId83" Type="http://schemas.openxmlformats.org/officeDocument/2006/relationships/diagramQuickStyle" Target="diagrams/quickStyle5.xml"/><Relationship Id="rId88" Type="http://schemas.openxmlformats.org/officeDocument/2006/relationships/diagramColors" Target="diagrams/colors6.xml"/><Relationship Id="rId91" Type="http://schemas.openxmlformats.org/officeDocument/2006/relationships/diagramQuickStyle" Target="diagrams/quickStyle7.xml"/><Relationship Id="rId96" Type="http://schemas.openxmlformats.org/officeDocument/2006/relationships/diagramColors" Target="diagrams/colors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hyperlink" Target="http://redir.netcentrum.cz/?noaudit&amp;url=https%3A%2F%2Fwww%2Eczso%2Ecz%2Fcsu%2Fczso%2Fdata%5Fpro%5Fmistni%5Fakcni%5Fskupiny%5Fmas" TargetMode="External"/><Relationship Id="rId57" Type="http://schemas.openxmlformats.org/officeDocument/2006/relationships/image" Target="media/image36.jpeg"/><Relationship Id="rId10" Type="http://schemas.openxmlformats.org/officeDocument/2006/relationships/image" Target="media/image4.jpeg"/><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image" Target="media/image31.jpeg"/><Relationship Id="rId60" Type="http://schemas.openxmlformats.org/officeDocument/2006/relationships/chart" Target="charts/chart2.xml"/><Relationship Id="rId65" Type="http://schemas.openxmlformats.org/officeDocument/2006/relationships/diagramData" Target="diagrams/data1.xml"/><Relationship Id="rId73" Type="http://schemas.openxmlformats.org/officeDocument/2006/relationships/diagramData" Target="diagrams/data3.xml"/><Relationship Id="rId78" Type="http://schemas.openxmlformats.org/officeDocument/2006/relationships/diagramLayout" Target="diagrams/layout4.xml"/><Relationship Id="rId81" Type="http://schemas.openxmlformats.org/officeDocument/2006/relationships/diagramData" Target="diagrams/data5.xml"/><Relationship Id="rId86" Type="http://schemas.openxmlformats.org/officeDocument/2006/relationships/diagramLayout" Target="diagrams/layout6.xml"/><Relationship Id="rId94" Type="http://schemas.openxmlformats.org/officeDocument/2006/relationships/diagramLayout" Target="diagrams/layout8.xml"/><Relationship Id="rId99" Type="http://schemas.openxmlformats.org/officeDocument/2006/relationships/image" Target="media/image40.jpe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3" Type="http://schemas.openxmlformats.org/officeDocument/2006/relationships/image" Target="media/image6.png"/><Relationship Id="rId18" Type="http://schemas.openxmlformats.org/officeDocument/2006/relationships/image" Target="media/image7.png"/><Relationship Id="rId39"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Luc&#237;k\AppData\Local\Temp\cz063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uc&#237;k\Desktop\Vyhodnocen&#237;%20GJ.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uc&#237;k\Desktop\Vyhodnocen&#237;%20GJ.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uc&#237;k\Desktop\Vyhodnocen&#237;%20GJ.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uc&#237;k\Desktop\Vyhodnocen&#237;%20GJ.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uc&#237;k\Desktop\Vyhodnocen&#237;%20GJ.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AngAx val="1"/>
    </c:view3D>
    <c:plotArea>
      <c:layout/>
      <c:bar3DChart>
        <c:barDir val="col"/>
        <c:grouping val="clustered"/>
        <c:ser>
          <c:idx val="0"/>
          <c:order val="0"/>
          <c:tx>
            <c:v>Počet obyvatel</c:v>
          </c:tx>
          <c:cat>
            <c:numRef>
              <c:f>List1!$A$1:$A$25</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List1!$B$1:$B$25</c:f>
              <c:numCache>
                <c:formatCode>#,##0</c:formatCode>
                <c:ptCount val="25"/>
                <c:pt idx="0">
                  <c:v>3079</c:v>
                </c:pt>
                <c:pt idx="1">
                  <c:v>2728</c:v>
                </c:pt>
                <c:pt idx="2">
                  <c:v>2702</c:v>
                </c:pt>
                <c:pt idx="3">
                  <c:v>2699</c:v>
                </c:pt>
                <c:pt idx="4">
                  <c:v>2689</c:v>
                </c:pt>
                <c:pt idx="5">
                  <c:v>2655</c:v>
                </c:pt>
                <c:pt idx="6">
                  <c:v>2663</c:v>
                </c:pt>
                <c:pt idx="7">
                  <c:v>2690</c:v>
                </c:pt>
                <c:pt idx="8">
                  <c:v>2677</c:v>
                </c:pt>
                <c:pt idx="9">
                  <c:v>2657</c:v>
                </c:pt>
                <c:pt idx="10">
                  <c:v>2627</c:v>
                </c:pt>
                <c:pt idx="11">
                  <c:v>2580</c:v>
                </c:pt>
                <c:pt idx="12">
                  <c:v>2592</c:v>
                </c:pt>
                <c:pt idx="13">
                  <c:v>2644</c:v>
                </c:pt>
                <c:pt idx="14">
                  <c:v>2639</c:v>
                </c:pt>
                <c:pt idx="15">
                  <c:v>2632</c:v>
                </c:pt>
                <c:pt idx="16">
                  <c:v>2641</c:v>
                </c:pt>
                <c:pt idx="17">
                  <c:v>2639</c:v>
                </c:pt>
                <c:pt idx="18">
                  <c:v>2659</c:v>
                </c:pt>
                <c:pt idx="19">
                  <c:v>2674</c:v>
                </c:pt>
                <c:pt idx="20">
                  <c:v>2698</c:v>
                </c:pt>
                <c:pt idx="21">
                  <c:v>2642</c:v>
                </c:pt>
                <c:pt idx="22">
                  <c:v>2631</c:v>
                </c:pt>
                <c:pt idx="23">
                  <c:v>2656</c:v>
                </c:pt>
                <c:pt idx="24">
                  <c:v>2629</c:v>
                </c:pt>
              </c:numCache>
            </c:numRef>
          </c:val>
        </c:ser>
        <c:shape val="box"/>
        <c:axId val="150013824"/>
        <c:axId val="150015360"/>
        <c:axId val="0"/>
      </c:bar3DChart>
      <c:catAx>
        <c:axId val="150013824"/>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cs-CZ"/>
          </a:p>
        </c:txPr>
        <c:crossAx val="150015360"/>
        <c:crosses val="autoZero"/>
        <c:auto val="1"/>
        <c:lblAlgn val="ctr"/>
        <c:lblOffset val="100"/>
      </c:catAx>
      <c:valAx>
        <c:axId val="150015360"/>
        <c:scaling>
          <c:orientation val="minMax"/>
        </c:scaling>
        <c:axPos val="l"/>
        <c:majorGridlines/>
        <c:numFmt formatCode="#,##0" sourceLinked="1"/>
        <c:tickLblPos val="nextTo"/>
        <c:txPr>
          <a:bodyPr/>
          <a:lstStyle/>
          <a:p>
            <a:pPr>
              <a:defRPr>
                <a:latin typeface="Times New Roman" pitchFamily="18" charset="0"/>
                <a:cs typeface="Times New Roman" pitchFamily="18" charset="0"/>
              </a:defRPr>
            </a:pPr>
            <a:endParaRPr lang="cs-CZ"/>
          </a:p>
        </c:txPr>
        <c:crossAx val="150013824"/>
        <c:crosses val="autoZero"/>
        <c:crossBetween val="between"/>
      </c:valAx>
    </c:plotArea>
    <c:legend>
      <c:legendPos val="r"/>
      <c:txPr>
        <a:bodyPr/>
        <a:lstStyle/>
        <a:p>
          <a:pPr>
            <a:defRPr>
              <a:latin typeface="Times New Roman" pitchFamily="18" charset="0"/>
              <a:cs typeface="Times New Roman" pitchFamily="18" charset="0"/>
            </a:defRPr>
          </a:pPr>
          <a:endParaRPr lang="cs-CZ"/>
        </a:p>
      </c:txPr>
    </c:legend>
    <c:plotVisOnly val="1"/>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cs-CZ"/>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style val="3"/>
  <c:chart>
    <c:view3D>
      <c:rotX val="30"/>
      <c:perspective val="30"/>
    </c:view3D>
    <c:plotArea>
      <c:layout/>
      <c:pie3DChart>
        <c:varyColors val="1"/>
        <c:ser>
          <c:idx val="0"/>
          <c:order val="0"/>
          <c:dLbls>
            <c:txPr>
              <a:bodyPr/>
              <a:lstStyle/>
              <a:p>
                <a:pPr>
                  <a:defRPr>
                    <a:latin typeface="Times New Roman" pitchFamily="18" charset="0"/>
                    <a:cs typeface="Times New Roman" pitchFamily="18" charset="0"/>
                  </a:defRPr>
                </a:pPr>
                <a:endParaRPr lang="cs-CZ"/>
              </a:p>
            </c:txPr>
            <c:dLblPos val="inEnd"/>
            <c:showVal val="1"/>
            <c:showLeaderLines val="1"/>
          </c:dLbls>
          <c:cat>
            <c:strRef>
              <c:f>List1!$A$2:$A$6</c:f>
              <c:strCache>
                <c:ptCount val="5"/>
                <c:pt idx="0">
                  <c:v>Velmi dobře</c:v>
                </c:pt>
                <c:pt idx="1">
                  <c:v>Spíše dobře</c:v>
                </c:pt>
                <c:pt idx="2">
                  <c:v>Ani dobře ani špatně</c:v>
                </c:pt>
                <c:pt idx="3">
                  <c:v>Spíše špatně</c:v>
                </c:pt>
                <c:pt idx="4">
                  <c:v>Velmi špatně</c:v>
                </c:pt>
              </c:strCache>
            </c:strRef>
          </c:cat>
          <c:val>
            <c:numRef>
              <c:f>List1!$B$2:$B$6</c:f>
              <c:numCache>
                <c:formatCode>General</c:formatCode>
                <c:ptCount val="5"/>
                <c:pt idx="0">
                  <c:v>23</c:v>
                </c:pt>
                <c:pt idx="1">
                  <c:v>53</c:v>
                </c:pt>
                <c:pt idx="2">
                  <c:v>9</c:v>
                </c:pt>
                <c:pt idx="3">
                  <c:v>1</c:v>
                </c:pt>
                <c:pt idx="4">
                  <c:v>2</c:v>
                </c:pt>
              </c:numCache>
            </c:numRef>
          </c:val>
        </c:ser>
      </c:pie3DChart>
    </c:plotArea>
    <c:legend>
      <c:legendPos val="r"/>
      <c:txPr>
        <a:bodyPr/>
        <a:lstStyle/>
        <a:p>
          <a:pPr>
            <a:defRPr>
              <a:latin typeface="Times New Roman" pitchFamily="18" charset="0"/>
              <a:cs typeface="Times New Roman" pitchFamily="18" charset="0"/>
            </a:defRPr>
          </a:pPr>
          <a:endParaRPr lang="cs-CZ"/>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style val="7"/>
  <c:chart>
    <c:view3D>
      <c:rotX val="30"/>
      <c:perspective val="30"/>
    </c:view3D>
    <c:plotArea>
      <c:layout/>
      <c:pie3DChart>
        <c:varyColors val="1"/>
        <c:ser>
          <c:idx val="0"/>
          <c:order val="0"/>
          <c:dLbls>
            <c:txPr>
              <a:bodyPr/>
              <a:lstStyle/>
              <a:p>
                <a:pPr>
                  <a:defRPr>
                    <a:latin typeface="Times New Roman" pitchFamily="18" charset="0"/>
                    <a:cs typeface="Times New Roman" pitchFamily="18" charset="0"/>
                  </a:defRPr>
                </a:pPr>
                <a:endParaRPr lang="cs-CZ"/>
              </a:p>
            </c:txPr>
            <c:dLblPos val="inEnd"/>
            <c:showVal val="1"/>
            <c:showLeaderLines val="1"/>
          </c:dLbls>
          <c:cat>
            <c:strRef>
              <c:f>List1!$E$2:$E$5</c:f>
              <c:strCache>
                <c:ptCount val="4"/>
                <c:pt idx="0">
                  <c:v>Velmi dobře</c:v>
                </c:pt>
                <c:pt idx="1">
                  <c:v>Spíše dobře</c:v>
                </c:pt>
                <c:pt idx="2">
                  <c:v>Ani dobře ani špatně</c:v>
                </c:pt>
                <c:pt idx="3">
                  <c:v>Velmi špatně</c:v>
                </c:pt>
              </c:strCache>
            </c:strRef>
          </c:cat>
          <c:val>
            <c:numRef>
              <c:f>List1!$D$2:$D$5</c:f>
              <c:numCache>
                <c:formatCode>General</c:formatCode>
                <c:ptCount val="4"/>
                <c:pt idx="0">
                  <c:v>22</c:v>
                </c:pt>
                <c:pt idx="1">
                  <c:v>52</c:v>
                </c:pt>
                <c:pt idx="2">
                  <c:v>12</c:v>
                </c:pt>
                <c:pt idx="3">
                  <c:v>2</c:v>
                </c:pt>
              </c:numCache>
            </c:numRef>
          </c:val>
        </c:ser>
        <c:dLbls>
          <c:showVal val="1"/>
        </c:dLbls>
      </c:pie3DChart>
    </c:plotArea>
    <c:legend>
      <c:legendPos val="r"/>
      <c:txPr>
        <a:bodyPr/>
        <a:lstStyle/>
        <a:p>
          <a:pPr rtl="0">
            <a:defRPr>
              <a:latin typeface="Times New Roman" pitchFamily="18" charset="0"/>
              <a:cs typeface="Times New Roman" pitchFamily="18" charset="0"/>
            </a:defRPr>
          </a:pPr>
          <a:endParaRPr lang="cs-CZ"/>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view3D>
      <c:rAngAx val="1"/>
    </c:view3D>
    <c:plotArea>
      <c:layout/>
      <c:bar3DChart>
        <c:barDir val="bar"/>
        <c:grouping val="clustered"/>
        <c:ser>
          <c:idx val="0"/>
          <c:order val="0"/>
          <c:cat>
            <c:strRef>
              <c:f>List1!$A$9:$A$19</c:f>
              <c:strCache>
                <c:ptCount val="11"/>
                <c:pt idx="0">
                  <c:v>Klidný život</c:v>
                </c:pt>
                <c:pt idx="1">
                  <c:v>Dobré mezilidské vztahy</c:v>
                </c:pt>
                <c:pt idx="2">
                  <c:v>Příznivé životní prostředí</c:v>
                </c:pt>
                <c:pt idx="3">
                  <c:v>Blízkost přírody</c:v>
                </c:pt>
                <c:pt idx="4">
                  <c:v>Dostupnost pracovních příležitostí</c:v>
                </c:pt>
                <c:pt idx="5">
                  <c:v>Dobrá dopravní dostupnost</c:v>
                </c:pt>
                <c:pt idx="6">
                  <c:v>Kulturní a společenský život</c:v>
                </c:pt>
                <c:pt idx="7">
                  <c:v>Sportovní vyžití</c:v>
                </c:pt>
                <c:pt idx="8">
                  <c:v>Dobrá dostupnost obchodů a služeb</c:v>
                </c:pt>
                <c:pt idx="9">
                  <c:v>Bytové výstavby, domy</c:v>
                </c:pt>
                <c:pt idx="10">
                  <c:v>Vzhled obce</c:v>
                </c:pt>
              </c:strCache>
            </c:strRef>
          </c:cat>
          <c:val>
            <c:numRef>
              <c:f>List1!$B$9:$B$19</c:f>
              <c:numCache>
                <c:formatCode>General</c:formatCode>
                <c:ptCount val="11"/>
                <c:pt idx="0">
                  <c:v>61</c:v>
                </c:pt>
                <c:pt idx="1">
                  <c:v>17</c:v>
                </c:pt>
                <c:pt idx="2">
                  <c:v>54</c:v>
                </c:pt>
                <c:pt idx="3">
                  <c:v>69</c:v>
                </c:pt>
                <c:pt idx="4">
                  <c:v>4</c:v>
                </c:pt>
                <c:pt idx="5">
                  <c:v>54</c:v>
                </c:pt>
                <c:pt idx="6">
                  <c:v>10</c:v>
                </c:pt>
                <c:pt idx="7">
                  <c:v>9</c:v>
                </c:pt>
                <c:pt idx="8">
                  <c:v>40</c:v>
                </c:pt>
                <c:pt idx="9">
                  <c:v>9</c:v>
                </c:pt>
                <c:pt idx="10">
                  <c:v>24</c:v>
                </c:pt>
              </c:numCache>
            </c:numRef>
          </c:val>
        </c:ser>
        <c:shape val="box"/>
        <c:axId val="150059264"/>
        <c:axId val="150069248"/>
        <c:axId val="0"/>
      </c:bar3DChart>
      <c:catAx>
        <c:axId val="150059264"/>
        <c:scaling>
          <c:orientation val="minMax"/>
        </c:scaling>
        <c:axPos val="l"/>
        <c:tickLblPos val="nextTo"/>
        <c:txPr>
          <a:bodyPr/>
          <a:lstStyle/>
          <a:p>
            <a:pPr>
              <a:defRPr>
                <a:latin typeface="Times New Roman" pitchFamily="18" charset="0"/>
                <a:cs typeface="Times New Roman" pitchFamily="18" charset="0"/>
              </a:defRPr>
            </a:pPr>
            <a:endParaRPr lang="cs-CZ"/>
          </a:p>
        </c:txPr>
        <c:crossAx val="150069248"/>
        <c:crosses val="autoZero"/>
        <c:auto val="1"/>
        <c:lblAlgn val="ctr"/>
        <c:lblOffset val="100"/>
      </c:catAx>
      <c:valAx>
        <c:axId val="150069248"/>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cs-CZ"/>
          </a:p>
        </c:txPr>
        <c:crossAx val="150059264"/>
        <c:crosses val="autoZero"/>
        <c:crossBetween val="between"/>
        <c:majorUnit val="5"/>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view3D>
      <c:rAngAx val="1"/>
    </c:view3D>
    <c:plotArea>
      <c:layout/>
      <c:bar3DChart>
        <c:barDir val="bar"/>
        <c:grouping val="clustered"/>
        <c:ser>
          <c:idx val="0"/>
          <c:order val="0"/>
          <c:cat>
            <c:strRef>
              <c:f>List1!$A$24:$A$34</c:f>
              <c:strCache>
                <c:ptCount val="11"/>
                <c:pt idx="0">
                  <c:v>Špatné vztahy mezi lidmi</c:v>
                </c:pt>
                <c:pt idx="1">
                  <c:v>Nezájem lidí o obec</c:v>
                </c:pt>
                <c:pt idx="2">
                  <c:v>Málo kvalitní životní prostředí</c:v>
                </c:pt>
                <c:pt idx="3">
                  <c:v>Nedostatek pracovních příležitostí</c:v>
                </c:pt>
                <c:pt idx="4">
                  <c:v>Nedostatek či špatná dostupnost obchodů a služeb</c:v>
                </c:pt>
                <c:pt idx="5">
                  <c:v>Nedostatečný kulturní a společenský život</c:v>
                </c:pt>
                <c:pt idx="6">
                  <c:v>Špatná dostupnost lékaře</c:v>
                </c:pt>
                <c:pt idx="7">
                  <c:v>Nevyhovující veřejná doprava</c:v>
                </c:pt>
                <c:pt idx="8">
                  <c:v>Nedostatečná bytová výstavba</c:v>
                </c:pt>
                <c:pt idx="9">
                  <c:v>Nepořádek v obci</c:v>
                </c:pt>
                <c:pt idx="10">
                  <c:v>Špatné podmínky pro podnikání</c:v>
                </c:pt>
              </c:strCache>
            </c:strRef>
          </c:cat>
          <c:val>
            <c:numRef>
              <c:f>List1!$B$24:$B$34</c:f>
              <c:numCache>
                <c:formatCode>General</c:formatCode>
                <c:ptCount val="11"/>
                <c:pt idx="0">
                  <c:v>17</c:v>
                </c:pt>
                <c:pt idx="1">
                  <c:v>30</c:v>
                </c:pt>
                <c:pt idx="2">
                  <c:v>5</c:v>
                </c:pt>
                <c:pt idx="3">
                  <c:v>58</c:v>
                </c:pt>
                <c:pt idx="4">
                  <c:v>15</c:v>
                </c:pt>
                <c:pt idx="5">
                  <c:v>23</c:v>
                </c:pt>
                <c:pt idx="6">
                  <c:v>14</c:v>
                </c:pt>
                <c:pt idx="7">
                  <c:v>13</c:v>
                </c:pt>
                <c:pt idx="8">
                  <c:v>8</c:v>
                </c:pt>
                <c:pt idx="9">
                  <c:v>6</c:v>
                </c:pt>
                <c:pt idx="10">
                  <c:v>6</c:v>
                </c:pt>
              </c:numCache>
            </c:numRef>
          </c:val>
        </c:ser>
        <c:shape val="box"/>
        <c:axId val="150084608"/>
        <c:axId val="150086400"/>
        <c:axId val="0"/>
      </c:bar3DChart>
      <c:catAx>
        <c:axId val="150084608"/>
        <c:scaling>
          <c:orientation val="minMax"/>
        </c:scaling>
        <c:axPos val="l"/>
        <c:tickLblPos val="nextTo"/>
        <c:txPr>
          <a:bodyPr/>
          <a:lstStyle/>
          <a:p>
            <a:pPr>
              <a:defRPr>
                <a:latin typeface="Times New Roman" pitchFamily="18" charset="0"/>
                <a:cs typeface="Times New Roman" pitchFamily="18" charset="0"/>
              </a:defRPr>
            </a:pPr>
            <a:endParaRPr lang="cs-CZ"/>
          </a:p>
        </c:txPr>
        <c:crossAx val="150086400"/>
        <c:crosses val="autoZero"/>
        <c:auto val="1"/>
        <c:lblAlgn val="ctr"/>
        <c:lblOffset val="100"/>
      </c:catAx>
      <c:valAx>
        <c:axId val="150086400"/>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cs-CZ"/>
          </a:p>
        </c:txPr>
        <c:crossAx val="150084608"/>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style val="3"/>
  <c:chart>
    <c:view3D>
      <c:rotX val="30"/>
      <c:perspective val="30"/>
    </c:view3D>
    <c:plotArea>
      <c:layout/>
      <c:pie3DChart>
        <c:varyColors val="1"/>
        <c:ser>
          <c:idx val="0"/>
          <c:order val="0"/>
          <c:dLbls>
            <c:txPr>
              <a:bodyPr/>
              <a:lstStyle/>
              <a:p>
                <a:pPr>
                  <a:defRPr>
                    <a:latin typeface="Times New Roman" pitchFamily="18" charset="0"/>
                    <a:cs typeface="Times New Roman" pitchFamily="18" charset="0"/>
                  </a:defRPr>
                </a:pPr>
                <a:endParaRPr lang="cs-CZ"/>
              </a:p>
            </c:txPr>
            <c:dLblPos val="inEnd"/>
            <c:showVal val="1"/>
            <c:showLeaderLines val="1"/>
          </c:dLbls>
          <c:cat>
            <c:strRef>
              <c:f>List1!$A$98:$A$100</c:f>
              <c:strCache>
                <c:ptCount val="3"/>
                <c:pt idx="0">
                  <c:v>Ano</c:v>
                </c:pt>
                <c:pt idx="1">
                  <c:v>Ne</c:v>
                </c:pt>
                <c:pt idx="2">
                  <c:v>Nevím</c:v>
                </c:pt>
              </c:strCache>
            </c:strRef>
          </c:cat>
          <c:val>
            <c:numRef>
              <c:f>List1!$B$98:$B$100</c:f>
              <c:numCache>
                <c:formatCode>General</c:formatCode>
                <c:ptCount val="3"/>
                <c:pt idx="0">
                  <c:v>6</c:v>
                </c:pt>
                <c:pt idx="1">
                  <c:v>80</c:v>
                </c:pt>
                <c:pt idx="2">
                  <c:v>2</c:v>
                </c:pt>
              </c:numCache>
            </c:numRef>
          </c:val>
        </c:ser>
        <c:dLbls>
          <c:showVal val="1"/>
        </c:dLbls>
      </c:pie3DChart>
    </c:plotArea>
    <c:legend>
      <c:legendPos val="r"/>
      <c:layout>
        <c:manualLayout>
          <c:xMode val="edge"/>
          <c:yMode val="edge"/>
          <c:x val="0.85383696822069899"/>
          <c:y val="0.37293379994167691"/>
          <c:w val="8.285367926131533E-2"/>
          <c:h val="0.23561351706036746"/>
        </c:manualLayout>
      </c:layout>
      <c:txPr>
        <a:bodyPr/>
        <a:lstStyle/>
        <a:p>
          <a:pPr>
            <a:defRPr>
              <a:latin typeface="Times New Roman" pitchFamily="18" charset="0"/>
              <a:cs typeface="Times New Roman" pitchFamily="18" charset="0"/>
            </a:defRPr>
          </a:pPr>
          <a:endParaRPr lang="cs-CZ"/>
        </a:p>
      </c:txP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B5E17B-A925-40EC-A242-A09B21DA303E}" type="doc">
      <dgm:prSet loTypeId="urn:microsoft.com/office/officeart/2005/8/layout/vList6" loCatId="list" qsTypeId="urn:microsoft.com/office/officeart/2005/8/quickstyle/simple4" qsCatId="simple" csTypeId="urn:microsoft.com/office/officeart/2005/8/colors/colorful4" csCatId="colorful" phldr="1"/>
      <dgm:spPr/>
      <dgm:t>
        <a:bodyPr/>
        <a:lstStyle/>
        <a:p>
          <a:endParaRPr lang="cs-CZ"/>
        </a:p>
      </dgm:t>
    </dgm:pt>
    <dgm:pt modelId="{FB22F414-E847-4159-884B-F6A74CED9FF5}">
      <dgm:prSet phldrT="[Text]"/>
      <dgm:spPr/>
      <dgm:t>
        <a:bodyPr/>
        <a:lstStyle/>
        <a:p>
          <a:r>
            <a:rPr lang="cs-CZ"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latin typeface="Times New Roman" pitchFamily="18" charset="0"/>
              <a:cs typeface="Times New Roman" pitchFamily="18" charset="0"/>
            </a:rPr>
            <a:t>Silné stránky</a:t>
          </a:r>
        </a:p>
      </dgm:t>
    </dgm:pt>
    <dgm:pt modelId="{1E772BBC-C942-4593-922E-D01B7670D48D}" type="parTrans" cxnId="{5D9675BD-29F3-4EF5-B66D-9EA09063FB72}">
      <dgm:prSet/>
      <dgm:spPr/>
      <dgm:t>
        <a:bodyPr/>
        <a:lstStyle/>
        <a:p>
          <a:endParaRPr lang="cs-CZ"/>
        </a:p>
      </dgm:t>
    </dgm:pt>
    <dgm:pt modelId="{4CC5C542-DEC4-4ED9-8310-573A7A832559}" type="sibTrans" cxnId="{5D9675BD-29F3-4EF5-B66D-9EA09063FB72}">
      <dgm:prSet/>
      <dgm:spPr/>
      <dgm:t>
        <a:bodyPr/>
        <a:lstStyle/>
        <a:p>
          <a:endParaRPr lang="cs-CZ"/>
        </a:p>
      </dgm:t>
    </dgm:pt>
    <dgm:pt modelId="{74EBF568-7A16-4303-ABC4-FDEC1FF6EA0D}">
      <dgm:prSet phldrT="[Text]" custT="1"/>
      <dgm:spPr/>
      <dgm:t>
        <a:bodyPr/>
        <a:lstStyle/>
        <a:p>
          <a:r>
            <a:rPr lang="cs-CZ" sz="800">
              <a:latin typeface="Times New Roman" pitchFamily="18" charset="0"/>
              <a:cs typeface="Times New Roman" pitchFamily="18" charset="0"/>
            </a:rPr>
            <a:t>Vnitrostátní poloha s dobrou dopravní dostupností města</a:t>
          </a:r>
        </a:p>
      </dgm:t>
    </dgm:pt>
    <dgm:pt modelId="{D7494F4F-925C-4334-B60B-E58A28B90130}" type="parTrans" cxnId="{82FF1C95-40C8-423F-8C2C-5CB3ABDCFB71}">
      <dgm:prSet/>
      <dgm:spPr/>
      <dgm:t>
        <a:bodyPr/>
        <a:lstStyle/>
        <a:p>
          <a:endParaRPr lang="cs-CZ"/>
        </a:p>
      </dgm:t>
    </dgm:pt>
    <dgm:pt modelId="{4814A557-436F-4217-B67B-483C5254FC09}" type="sibTrans" cxnId="{82FF1C95-40C8-423F-8C2C-5CB3ABDCFB71}">
      <dgm:prSet/>
      <dgm:spPr/>
      <dgm:t>
        <a:bodyPr/>
        <a:lstStyle/>
        <a:p>
          <a:endParaRPr lang="cs-CZ"/>
        </a:p>
      </dgm:t>
    </dgm:pt>
    <dgm:pt modelId="{0CCF8708-CD23-4C03-B17C-D0068B503538}">
      <dgm:prSet phldrT="[Text]" custT="1"/>
      <dgm:spPr/>
      <dgm:t>
        <a:bodyPr/>
        <a:lstStyle/>
        <a:p>
          <a:r>
            <a:rPr lang="cs-CZ" sz="800">
              <a:latin typeface="Times New Roman" pitchFamily="18" charset="0"/>
              <a:cs typeface="Times New Roman" pitchFamily="18" charset="0"/>
            </a:rPr>
            <a:t>Atraktivní, nepříliš poškozená příroda a krajina</a:t>
          </a:r>
        </a:p>
      </dgm:t>
    </dgm:pt>
    <dgm:pt modelId="{FC7A7373-C2A6-4CEC-AE81-0FBBA855664F}" type="parTrans" cxnId="{7B0BE6CB-7CDC-4E49-AA96-739439D78D55}">
      <dgm:prSet/>
      <dgm:spPr/>
      <dgm:t>
        <a:bodyPr/>
        <a:lstStyle/>
        <a:p>
          <a:endParaRPr lang="cs-CZ"/>
        </a:p>
      </dgm:t>
    </dgm:pt>
    <dgm:pt modelId="{31DEEE51-FFB1-49A4-BF47-8A5F948A4148}" type="sibTrans" cxnId="{7B0BE6CB-7CDC-4E49-AA96-739439D78D55}">
      <dgm:prSet/>
      <dgm:spPr/>
      <dgm:t>
        <a:bodyPr/>
        <a:lstStyle/>
        <a:p>
          <a:endParaRPr lang="cs-CZ"/>
        </a:p>
      </dgm:t>
    </dgm:pt>
    <dgm:pt modelId="{0381E13F-C47F-4555-A772-6FEA8F7FA7BC}">
      <dgm:prSet phldrT="[Text]"/>
      <dgm:spPr/>
      <dgm:t>
        <a:bodyPr/>
        <a:lstStyle/>
        <a:p>
          <a:r>
            <a:rPr lang="cs-CZ"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latin typeface="Times New Roman" pitchFamily="18" charset="0"/>
              <a:cs typeface="Times New Roman" pitchFamily="18" charset="0"/>
            </a:rPr>
            <a:t>Slabé</a:t>
          </a:r>
          <a:r>
            <a:rPr lang="cs-CZ">
              <a:latin typeface="Times New Roman" pitchFamily="18" charset="0"/>
              <a:cs typeface="Times New Roman" pitchFamily="18" charset="0"/>
            </a:rPr>
            <a:t> </a:t>
          </a:r>
          <a:r>
            <a:rPr lang="cs-CZ"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latin typeface="Times New Roman" pitchFamily="18" charset="0"/>
              <a:cs typeface="Times New Roman" pitchFamily="18" charset="0"/>
            </a:rPr>
            <a:t>stránky</a:t>
          </a:r>
          <a:endParaRPr lang="cs-CZ">
            <a:latin typeface="Times New Roman" pitchFamily="18" charset="0"/>
            <a:cs typeface="Times New Roman" pitchFamily="18" charset="0"/>
          </a:endParaRPr>
        </a:p>
      </dgm:t>
    </dgm:pt>
    <dgm:pt modelId="{7B2E69FC-1EE4-4D99-A162-B4493EF4F031}" type="parTrans" cxnId="{06FC5683-EBCD-4008-B4B9-C591D1D338FD}">
      <dgm:prSet/>
      <dgm:spPr/>
      <dgm:t>
        <a:bodyPr/>
        <a:lstStyle/>
        <a:p>
          <a:endParaRPr lang="cs-CZ"/>
        </a:p>
      </dgm:t>
    </dgm:pt>
    <dgm:pt modelId="{D0DF7107-3E83-4251-92C1-CB2592ACF8FB}" type="sibTrans" cxnId="{06FC5683-EBCD-4008-B4B9-C591D1D338FD}">
      <dgm:prSet/>
      <dgm:spPr/>
      <dgm:t>
        <a:bodyPr/>
        <a:lstStyle/>
        <a:p>
          <a:endParaRPr lang="cs-CZ"/>
        </a:p>
      </dgm:t>
    </dgm:pt>
    <dgm:pt modelId="{9DEE80EE-B68A-494F-8908-A97125810652}">
      <dgm:prSet phldrT="[Text]"/>
      <dgm:spPr/>
      <dgm:t>
        <a:bodyPr/>
        <a:lstStyle/>
        <a:p>
          <a:r>
            <a:rPr lang="cs-CZ"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latin typeface="Times New Roman" pitchFamily="18" charset="0"/>
              <a:cs typeface="Times New Roman" pitchFamily="18" charset="0"/>
            </a:rPr>
            <a:t>Příležitosti</a:t>
          </a:r>
          <a:endParaRPr lang="cs-CZ">
            <a:latin typeface="Times New Roman" pitchFamily="18" charset="0"/>
            <a:cs typeface="Times New Roman" pitchFamily="18" charset="0"/>
          </a:endParaRPr>
        </a:p>
      </dgm:t>
    </dgm:pt>
    <dgm:pt modelId="{0442F0B0-356A-4B06-8D80-43605D2ACB26}" type="parTrans" cxnId="{FCB96D11-6565-45E6-89A2-F8ADE34BB177}">
      <dgm:prSet/>
      <dgm:spPr/>
      <dgm:t>
        <a:bodyPr/>
        <a:lstStyle/>
        <a:p>
          <a:endParaRPr lang="cs-CZ"/>
        </a:p>
      </dgm:t>
    </dgm:pt>
    <dgm:pt modelId="{B2EB9FA7-B5A1-4E7F-963C-0F34822E76F4}" type="sibTrans" cxnId="{FCB96D11-6565-45E6-89A2-F8ADE34BB177}">
      <dgm:prSet/>
      <dgm:spPr/>
      <dgm:t>
        <a:bodyPr/>
        <a:lstStyle/>
        <a:p>
          <a:endParaRPr lang="cs-CZ"/>
        </a:p>
      </dgm:t>
    </dgm:pt>
    <dgm:pt modelId="{84E77BA3-DB2E-469C-8215-81CBEB221D3C}">
      <dgm:prSet phldrT="[Text]"/>
      <dgm:spPr/>
      <dgm:t>
        <a:bodyPr/>
        <a:lstStyle/>
        <a:p>
          <a:r>
            <a:rPr lang="cs-CZ"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latin typeface="Times New Roman" pitchFamily="18" charset="0"/>
              <a:cs typeface="Times New Roman" pitchFamily="18" charset="0"/>
            </a:rPr>
            <a:t>Hrozby</a:t>
          </a:r>
          <a:endParaRPr lang="cs-CZ">
            <a:latin typeface="Times New Roman" pitchFamily="18" charset="0"/>
            <a:cs typeface="Times New Roman" pitchFamily="18" charset="0"/>
          </a:endParaRPr>
        </a:p>
      </dgm:t>
    </dgm:pt>
    <dgm:pt modelId="{A92BCA2F-D440-4022-A0F1-8DF1A3ED6955}" type="parTrans" cxnId="{A372456B-5534-49A1-8D25-2B4FEDB57290}">
      <dgm:prSet/>
      <dgm:spPr/>
      <dgm:t>
        <a:bodyPr/>
        <a:lstStyle/>
        <a:p>
          <a:endParaRPr lang="cs-CZ"/>
        </a:p>
      </dgm:t>
    </dgm:pt>
    <dgm:pt modelId="{E4B3A9A2-F7E1-44B4-A4DB-F8EF160E91F4}" type="sibTrans" cxnId="{A372456B-5534-49A1-8D25-2B4FEDB57290}">
      <dgm:prSet/>
      <dgm:spPr/>
      <dgm:t>
        <a:bodyPr/>
        <a:lstStyle/>
        <a:p>
          <a:endParaRPr lang="cs-CZ"/>
        </a:p>
      </dgm:t>
    </dgm:pt>
    <dgm:pt modelId="{47D6799E-FAAA-471D-8159-D6977574CC54}">
      <dgm:prSet custT="1"/>
      <dgm:spPr/>
      <dgm:t>
        <a:bodyPr/>
        <a:lstStyle/>
        <a:p>
          <a:r>
            <a:rPr lang="cs-CZ" sz="800">
              <a:latin typeface="Times New Roman" pitchFamily="18" charset="0"/>
              <a:cs typeface="Times New Roman" pitchFamily="18" charset="0"/>
            </a:rPr>
            <a:t>Nepříznivý demografický vývoj, zvyšování podílu starších obyvatel</a:t>
          </a:r>
        </a:p>
      </dgm:t>
    </dgm:pt>
    <dgm:pt modelId="{F722BDCD-1A80-4C79-96ED-6927A8D5042B}" type="parTrans" cxnId="{60B12365-E6AD-4BA7-AF2C-68BEC9520C2F}">
      <dgm:prSet/>
      <dgm:spPr/>
      <dgm:t>
        <a:bodyPr/>
        <a:lstStyle/>
        <a:p>
          <a:endParaRPr lang="cs-CZ"/>
        </a:p>
      </dgm:t>
    </dgm:pt>
    <dgm:pt modelId="{9BDAC4B4-D417-49E6-8E95-5FA3FC657BCF}" type="sibTrans" cxnId="{60B12365-E6AD-4BA7-AF2C-68BEC9520C2F}">
      <dgm:prSet/>
      <dgm:spPr/>
      <dgm:t>
        <a:bodyPr/>
        <a:lstStyle/>
        <a:p>
          <a:endParaRPr lang="cs-CZ"/>
        </a:p>
      </dgm:t>
    </dgm:pt>
    <dgm:pt modelId="{838DC02A-9D95-4A7D-824D-7046549A893E}">
      <dgm:prSet custT="1"/>
      <dgm:spPr/>
      <dgm:t>
        <a:bodyPr/>
        <a:lstStyle/>
        <a:p>
          <a:r>
            <a:rPr lang="cs-CZ" sz="800">
              <a:latin typeface="Times New Roman" pitchFamily="18" charset="0"/>
              <a:cs typeface="Times New Roman" pitchFamily="18" charset="0"/>
            </a:rPr>
            <a:t>Získání finanční podpory pro území z krajských, národních či evropských zdrojů</a:t>
          </a:r>
        </a:p>
      </dgm:t>
    </dgm:pt>
    <dgm:pt modelId="{B5BBBA1F-A9BF-4205-9153-25F4FBA23F4C}" type="parTrans" cxnId="{263FCA30-5AEA-44CA-BC02-C40B1E283721}">
      <dgm:prSet/>
      <dgm:spPr/>
      <dgm:t>
        <a:bodyPr/>
        <a:lstStyle/>
        <a:p>
          <a:endParaRPr lang="cs-CZ"/>
        </a:p>
      </dgm:t>
    </dgm:pt>
    <dgm:pt modelId="{6826A77F-1196-41FC-9FE0-2B8854983E76}" type="sibTrans" cxnId="{263FCA30-5AEA-44CA-BC02-C40B1E283721}">
      <dgm:prSet/>
      <dgm:spPr/>
      <dgm:t>
        <a:bodyPr/>
        <a:lstStyle/>
        <a:p>
          <a:endParaRPr lang="cs-CZ"/>
        </a:p>
      </dgm:t>
    </dgm:pt>
    <dgm:pt modelId="{5A661313-1E5F-42EB-B394-88DFD70094D5}">
      <dgm:prSet custT="1"/>
      <dgm:spPr/>
      <dgm:t>
        <a:bodyPr/>
        <a:lstStyle/>
        <a:p>
          <a:r>
            <a:rPr lang="cs-CZ" sz="800" b="0" i="0" baseline="0">
              <a:latin typeface="Times New Roman" pitchFamily="18" charset="0"/>
              <a:cs typeface="Times New Roman" pitchFamily="18" charset="0"/>
            </a:rPr>
            <a:t>Nezískání dostatku grantových prostředků a neuskutečnění  plánovaných akcí</a:t>
          </a:r>
          <a:endParaRPr lang="cs-CZ" sz="800">
            <a:latin typeface="Times New Roman" pitchFamily="18" charset="0"/>
            <a:cs typeface="Times New Roman" pitchFamily="18" charset="0"/>
          </a:endParaRPr>
        </a:p>
      </dgm:t>
    </dgm:pt>
    <dgm:pt modelId="{6D16E982-773E-4C55-9B42-D11C617E46D4}" type="parTrans" cxnId="{6897FB43-E2F5-445D-88E4-E41559EA7865}">
      <dgm:prSet/>
      <dgm:spPr/>
      <dgm:t>
        <a:bodyPr/>
        <a:lstStyle/>
        <a:p>
          <a:endParaRPr lang="cs-CZ"/>
        </a:p>
      </dgm:t>
    </dgm:pt>
    <dgm:pt modelId="{0A345E3F-1A52-4087-B4AD-B3476F150BDF}" type="sibTrans" cxnId="{6897FB43-E2F5-445D-88E4-E41559EA7865}">
      <dgm:prSet/>
      <dgm:spPr/>
      <dgm:t>
        <a:bodyPr/>
        <a:lstStyle/>
        <a:p>
          <a:endParaRPr lang="cs-CZ"/>
        </a:p>
      </dgm:t>
    </dgm:pt>
    <dgm:pt modelId="{88109BE4-B5DB-448D-A43A-A67A4A739D5A}">
      <dgm:prSet/>
      <dgm:spPr/>
      <dgm:t>
        <a:bodyPr/>
        <a:lstStyle/>
        <a:p>
          <a:endParaRPr lang="cs-CZ" sz="700"/>
        </a:p>
      </dgm:t>
    </dgm:pt>
    <dgm:pt modelId="{CEC9401D-CF19-4888-A118-C7DF88AFA7B8}" type="parTrans" cxnId="{9F269C96-69DB-4821-81B3-C5DC2A31F368}">
      <dgm:prSet/>
      <dgm:spPr/>
      <dgm:t>
        <a:bodyPr/>
        <a:lstStyle/>
        <a:p>
          <a:endParaRPr lang="cs-CZ"/>
        </a:p>
      </dgm:t>
    </dgm:pt>
    <dgm:pt modelId="{059AF2D9-D3CC-4C73-9D1B-5C531A3B7CDC}" type="sibTrans" cxnId="{9F269C96-69DB-4821-81B3-C5DC2A31F368}">
      <dgm:prSet/>
      <dgm:spPr/>
      <dgm:t>
        <a:bodyPr/>
        <a:lstStyle/>
        <a:p>
          <a:endParaRPr lang="cs-CZ"/>
        </a:p>
      </dgm:t>
    </dgm:pt>
    <dgm:pt modelId="{3BBBF7F0-E6F6-4D59-88A9-FB1379964DB3}">
      <dgm:prSet phldrT="[Text]" custT="1"/>
      <dgm:spPr/>
      <dgm:t>
        <a:bodyPr/>
        <a:lstStyle/>
        <a:p>
          <a:r>
            <a:rPr lang="cs-CZ" sz="800">
              <a:latin typeface="Times New Roman" pitchFamily="18" charset="0"/>
              <a:cs typeface="Times New Roman" pitchFamily="18" charset="0"/>
            </a:rPr>
            <a:t>Zajímavá bohatá historie</a:t>
          </a:r>
        </a:p>
      </dgm:t>
    </dgm:pt>
    <dgm:pt modelId="{F2ACADDE-62C5-47A8-8D61-8EF4E7924A9E}" type="parTrans" cxnId="{5BF9E99D-2C97-4CCD-A8AE-D76ECEFA292D}">
      <dgm:prSet/>
      <dgm:spPr/>
      <dgm:t>
        <a:bodyPr/>
        <a:lstStyle/>
        <a:p>
          <a:endParaRPr lang="cs-CZ"/>
        </a:p>
      </dgm:t>
    </dgm:pt>
    <dgm:pt modelId="{86F88926-47DC-4952-A103-0CC000197465}" type="sibTrans" cxnId="{5BF9E99D-2C97-4CCD-A8AE-D76ECEFA292D}">
      <dgm:prSet/>
      <dgm:spPr/>
      <dgm:t>
        <a:bodyPr/>
        <a:lstStyle/>
        <a:p>
          <a:endParaRPr lang="cs-CZ"/>
        </a:p>
      </dgm:t>
    </dgm:pt>
    <dgm:pt modelId="{95FB77E2-99A0-4EFD-9FDA-FD0C01D140EC}">
      <dgm:prSet phldrT="[Text]" custT="1"/>
      <dgm:spPr/>
      <dgm:t>
        <a:bodyPr/>
        <a:lstStyle/>
        <a:p>
          <a:r>
            <a:rPr lang="cs-CZ" sz="800">
              <a:latin typeface="Times New Roman" pitchFamily="18" charset="0"/>
              <a:cs typeface="Times New Roman" pitchFamily="18" charset="0"/>
            </a:rPr>
            <a:t>Aktivní samospráva</a:t>
          </a:r>
        </a:p>
      </dgm:t>
    </dgm:pt>
    <dgm:pt modelId="{A9C629EC-49E9-4437-82DA-FEAE1AC3EB22}" type="parTrans" cxnId="{CCF35F3F-FE7C-4763-924B-C26B76952E71}">
      <dgm:prSet/>
      <dgm:spPr/>
      <dgm:t>
        <a:bodyPr/>
        <a:lstStyle/>
        <a:p>
          <a:endParaRPr lang="cs-CZ"/>
        </a:p>
      </dgm:t>
    </dgm:pt>
    <dgm:pt modelId="{F0C3D645-1E59-4B3F-986B-1F87AE581A1D}" type="sibTrans" cxnId="{CCF35F3F-FE7C-4763-924B-C26B76952E71}">
      <dgm:prSet/>
      <dgm:spPr/>
      <dgm:t>
        <a:bodyPr/>
        <a:lstStyle/>
        <a:p>
          <a:endParaRPr lang="cs-CZ"/>
        </a:p>
      </dgm:t>
    </dgm:pt>
    <dgm:pt modelId="{1F17193E-9EB8-4233-807B-A1A278BF942A}">
      <dgm:prSet phldrT="[Text]" custT="1"/>
      <dgm:spPr/>
      <dgm:t>
        <a:bodyPr/>
        <a:lstStyle/>
        <a:p>
          <a:r>
            <a:rPr lang="cs-CZ" sz="800">
              <a:latin typeface="Times New Roman" pitchFamily="18" charset="0"/>
              <a:cs typeface="Times New Roman" pitchFamily="18" charset="0"/>
            </a:rPr>
            <a:t>Cenné stavební zajímavosti a krajinářské scenérie</a:t>
          </a:r>
        </a:p>
      </dgm:t>
    </dgm:pt>
    <dgm:pt modelId="{AF3E20A5-2E41-477F-B604-DB88CC6FD923}" type="parTrans" cxnId="{0C402703-2687-4718-A106-46AE18B7C32C}">
      <dgm:prSet/>
      <dgm:spPr/>
      <dgm:t>
        <a:bodyPr/>
        <a:lstStyle/>
        <a:p>
          <a:endParaRPr lang="cs-CZ"/>
        </a:p>
      </dgm:t>
    </dgm:pt>
    <dgm:pt modelId="{A5819E43-52E5-41D2-8112-6AAAF9F97B68}" type="sibTrans" cxnId="{0C402703-2687-4718-A106-46AE18B7C32C}">
      <dgm:prSet/>
      <dgm:spPr/>
      <dgm:t>
        <a:bodyPr/>
        <a:lstStyle/>
        <a:p>
          <a:endParaRPr lang="cs-CZ"/>
        </a:p>
      </dgm:t>
    </dgm:pt>
    <dgm:pt modelId="{EA8A68B5-EBBE-400F-8016-71DD0A8307EF}">
      <dgm:prSet phldrT="[Text]" custT="1"/>
      <dgm:spPr/>
      <dgm:t>
        <a:bodyPr/>
        <a:lstStyle/>
        <a:p>
          <a:r>
            <a:rPr lang="cs-CZ" sz="800">
              <a:latin typeface="Times New Roman" pitchFamily="18" charset="0"/>
              <a:cs typeface="Times New Roman" pitchFamily="18" charset="0"/>
            </a:rPr>
            <a:t>Základní a mateřská škola</a:t>
          </a:r>
        </a:p>
      </dgm:t>
    </dgm:pt>
    <dgm:pt modelId="{BFC97160-5796-4914-AC5F-7CD0735523B7}" type="parTrans" cxnId="{C5DA68E0-B86C-47C6-AC99-988B18F2110F}">
      <dgm:prSet/>
      <dgm:spPr/>
      <dgm:t>
        <a:bodyPr/>
        <a:lstStyle/>
        <a:p>
          <a:endParaRPr lang="cs-CZ"/>
        </a:p>
      </dgm:t>
    </dgm:pt>
    <dgm:pt modelId="{4527DD43-C247-474D-B65D-3BD456D7DB53}" type="sibTrans" cxnId="{C5DA68E0-B86C-47C6-AC99-988B18F2110F}">
      <dgm:prSet/>
      <dgm:spPr/>
      <dgm:t>
        <a:bodyPr/>
        <a:lstStyle/>
        <a:p>
          <a:endParaRPr lang="cs-CZ"/>
        </a:p>
      </dgm:t>
    </dgm:pt>
    <dgm:pt modelId="{A6CA93BB-3500-4C83-AABF-BF6731ED08BE}">
      <dgm:prSet phldrT="[Text]" custT="1"/>
      <dgm:spPr/>
      <dgm:t>
        <a:bodyPr/>
        <a:lstStyle/>
        <a:p>
          <a:r>
            <a:rPr lang="cs-CZ" sz="800">
              <a:latin typeface="Times New Roman" pitchFamily="18" charset="0"/>
              <a:cs typeface="Times New Roman" pitchFamily="18" charset="0"/>
            </a:rPr>
            <a:t>Malé nebezpečí záplav</a:t>
          </a:r>
        </a:p>
      </dgm:t>
    </dgm:pt>
    <dgm:pt modelId="{183EC996-F120-4131-9901-2C08168DC214}" type="parTrans" cxnId="{0FF60D5E-365A-4D96-A4A3-F8F0CAB78DBD}">
      <dgm:prSet/>
      <dgm:spPr/>
      <dgm:t>
        <a:bodyPr/>
        <a:lstStyle/>
        <a:p>
          <a:endParaRPr lang="cs-CZ"/>
        </a:p>
      </dgm:t>
    </dgm:pt>
    <dgm:pt modelId="{64EDDA77-F4CE-43C0-B772-627943E6B8D7}" type="sibTrans" cxnId="{0FF60D5E-365A-4D96-A4A3-F8F0CAB78DBD}">
      <dgm:prSet/>
      <dgm:spPr/>
      <dgm:t>
        <a:bodyPr/>
        <a:lstStyle/>
        <a:p>
          <a:endParaRPr lang="cs-CZ"/>
        </a:p>
      </dgm:t>
    </dgm:pt>
    <dgm:pt modelId="{71C43D57-FD70-4387-B3B6-E625A0D14BC6}">
      <dgm:prSet phldrT="[Text]" custT="1"/>
      <dgm:spPr/>
      <dgm:t>
        <a:bodyPr/>
        <a:lstStyle/>
        <a:p>
          <a:r>
            <a:rPr lang="cs-CZ" sz="800">
              <a:latin typeface="Times New Roman" pitchFamily="18" charset="0"/>
              <a:cs typeface="Times New Roman" pitchFamily="18" charset="0"/>
            </a:rPr>
            <a:t>Fungující svoz a likvidace odpadů</a:t>
          </a:r>
        </a:p>
      </dgm:t>
    </dgm:pt>
    <dgm:pt modelId="{E739656A-B6B3-48D7-9D0A-6E0E826F5ABF}" type="parTrans" cxnId="{0EB96129-F3FB-4CD9-A262-DF402DB39DEF}">
      <dgm:prSet/>
      <dgm:spPr/>
      <dgm:t>
        <a:bodyPr/>
        <a:lstStyle/>
        <a:p>
          <a:endParaRPr lang="cs-CZ"/>
        </a:p>
      </dgm:t>
    </dgm:pt>
    <dgm:pt modelId="{AD6A1028-A619-464E-BDF9-EA507B36D5EA}" type="sibTrans" cxnId="{0EB96129-F3FB-4CD9-A262-DF402DB39DEF}">
      <dgm:prSet/>
      <dgm:spPr/>
      <dgm:t>
        <a:bodyPr/>
        <a:lstStyle/>
        <a:p>
          <a:endParaRPr lang="cs-CZ"/>
        </a:p>
      </dgm:t>
    </dgm:pt>
    <dgm:pt modelId="{AC1BC230-B5BA-4F54-8A1D-729A6C755363}">
      <dgm:prSet custT="1"/>
      <dgm:spPr/>
      <dgm:t>
        <a:bodyPr/>
        <a:lstStyle/>
        <a:p>
          <a:r>
            <a:rPr lang="cs-CZ" sz="800">
              <a:latin typeface="Times New Roman" pitchFamily="18" charset="0"/>
              <a:cs typeface="Times New Roman" pitchFamily="18" charset="0"/>
            </a:rPr>
            <a:t>Nedostatek pracovních příležitostí</a:t>
          </a:r>
        </a:p>
      </dgm:t>
    </dgm:pt>
    <dgm:pt modelId="{049A0595-DB24-4AD5-B174-AD10F2071733}" type="parTrans" cxnId="{51AC2358-B8C0-4B08-B102-CBC4F95D6D8F}">
      <dgm:prSet/>
      <dgm:spPr/>
      <dgm:t>
        <a:bodyPr/>
        <a:lstStyle/>
        <a:p>
          <a:endParaRPr lang="cs-CZ"/>
        </a:p>
      </dgm:t>
    </dgm:pt>
    <dgm:pt modelId="{21637319-9BE2-4303-A736-64C5123C6FBA}" type="sibTrans" cxnId="{51AC2358-B8C0-4B08-B102-CBC4F95D6D8F}">
      <dgm:prSet/>
      <dgm:spPr/>
      <dgm:t>
        <a:bodyPr/>
        <a:lstStyle/>
        <a:p>
          <a:endParaRPr lang="cs-CZ"/>
        </a:p>
      </dgm:t>
    </dgm:pt>
    <dgm:pt modelId="{C053A8BE-3C28-430C-AC1F-2B6F3A4F539D}">
      <dgm:prSet custT="1"/>
      <dgm:spPr/>
      <dgm:t>
        <a:bodyPr/>
        <a:lstStyle/>
        <a:p>
          <a:r>
            <a:rPr lang="cs-CZ" sz="800">
              <a:latin typeface="Times New Roman" pitchFamily="18" charset="0"/>
              <a:cs typeface="Times New Roman" pitchFamily="18" charset="0"/>
            </a:rPr>
            <a:t>Nedostatečná dopravní dostupnost přilehlých obcí</a:t>
          </a:r>
        </a:p>
      </dgm:t>
    </dgm:pt>
    <dgm:pt modelId="{FF6729D0-CA1B-423C-A25E-3C5F9F4B6E9F}" type="parTrans" cxnId="{9D3A0BF4-12A4-443F-93DF-6438FADA1082}">
      <dgm:prSet/>
      <dgm:spPr/>
      <dgm:t>
        <a:bodyPr/>
        <a:lstStyle/>
        <a:p>
          <a:endParaRPr lang="cs-CZ"/>
        </a:p>
      </dgm:t>
    </dgm:pt>
    <dgm:pt modelId="{37025942-27D9-45FA-935E-214E96AA026E}" type="sibTrans" cxnId="{9D3A0BF4-12A4-443F-93DF-6438FADA1082}">
      <dgm:prSet/>
      <dgm:spPr/>
      <dgm:t>
        <a:bodyPr/>
        <a:lstStyle/>
        <a:p>
          <a:endParaRPr lang="cs-CZ"/>
        </a:p>
      </dgm:t>
    </dgm:pt>
    <dgm:pt modelId="{D52393B2-DCD5-4968-A8A0-72F67072B07D}">
      <dgm:prSet custT="1"/>
      <dgm:spPr/>
      <dgm:t>
        <a:bodyPr/>
        <a:lstStyle/>
        <a:p>
          <a:r>
            <a:rPr lang="cs-CZ" sz="800">
              <a:latin typeface="Times New Roman" pitchFamily="18" charset="0"/>
              <a:cs typeface="Times New Roman" pitchFamily="18" charset="0"/>
            </a:rPr>
            <a:t>Nízká úroveň podílu občanů na správě věcí veřejných</a:t>
          </a:r>
        </a:p>
      </dgm:t>
    </dgm:pt>
    <dgm:pt modelId="{B01FA4D0-7B5D-455C-AB27-FDD674A193CD}" type="parTrans" cxnId="{A83E539F-80A7-4DD3-8512-6064422FC56C}">
      <dgm:prSet/>
      <dgm:spPr/>
      <dgm:t>
        <a:bodyPr/>
        <a:lstStyle/>
        <a:p>
          <a:endParaRPr lang="cs-CZ"/>
        </a:p>
      </dgm:t>
    </dgm:pt>
    <dgm:pt modelId="{8F9ABBD8-6C60-486B-B256-58007911E50D}" type="sibTrans" cxnId="{A83E539F-80A7-4DD3-8512-6064422FC56C}">
      <dgm:prSet/>
      <dgm:spPr/>
      <dgm:t>
        <a:bodyPr/>
        <a:lstStyle/>
        <a:p>
          <a:endParaRPr lang="cs-CZ"/>
        </a:p>
      </dgm:t>
    </dgm:pt>
    <dgm:pt modelId="{CAAA0974-5DB6-4B5D-987A-E86E479BDAE0}">
      <dgm:prSet custT="1"/>
      <dgm:spPr/>
      <dgm:t>
        <a:bodyPr/>
        <a:lstStyle/>
        <a:p>
          <a:r>
            <a:rPr lang="cs-CZ" sz="800">
              <a:latin typeface="Times New Roman" pitchFamily="18" charset="0"/>
              <a:cs typeface="Times New Roman" pitchFamily="18" charset="0"/>
            </a:rPr>
            <a:t>Nedořešená kanalizace a vodovody některých částí</a:t>
          </a:r>
        </a:p>
      </dgm:t>
    </dgm:pt>
    <dgm:pt modelId="{863B8F58-AD5D-4566-A0F1-38AF6EA94C5F}" type="parTrans" cxnId="{2615B68F-102E-44FF-9796-C9E7B61545C9}">
      <dgm:prSet/>
      <dgm:spPr/>
      <dgm:t>
        <a:bodyPr/>
        <a:lstStyle/>
        <a:p>
          <a:endParaRPr lang="cs-CZ"/>
        </a:p>
      </dgm:t>
    </dgm:pt>
    <dgm:pt modelId="{E94C24BD-7A8C-44EA-AE9E-D519D11D20DE}" type="sibTrans" cxnId="{2615B68F-102E-44FF-9796-C9E7B61545C9}">
      <dgm:prSet/>
      <dgm:spPr/>
      <dgm:t>
        <a:bodyPr/>
        <a:lstStyle/>
        <a:p>
          <a:endParaRPr lang="cs-CZ"/>
        </a:p>
      </dgm:t>
    </dgm:pt>
    <dgm:pt modelId="{3767B866-1111-4FC4-86D9-499008DBBCA4}">
      <dgm:prSet custT="1"/>
      <dgm:spPr/>
      <dgm:t>
        <a:bodyPr/>
        <a:lstStyle/>
        <a:p>
          <a:r>
            <a:rPr lang="cs-CZ" sz="800">
              <a:latin typeface="Times New Roman" pitchFamily="18" charset="0"/>
              <a:cs typeface="Times New Roman" pitchFamily="18" charset="0"/>
            </a:rPr>
            <a:t>Stav místních komunikací</a:t>
          </a:r>
        </a:p>
      </dgm:t>
    </dgm:pt>
    <dgm:pt modelId="{F82F8B55-41FC-46DC-B07E-CE1FA1D5BB80}" type="parTrans" cxnId="{51D559EA-7D9F-4072-A880-F974A93C1E68}">
      <dgm:prSet/>
      <dgm:spPr/>
      <dgm:t>
        <a:bodyPr/>
        <a:lstStyle/>
        <a:p>
          <a:endParaRPr lang="cs-CZ"/>
        </a:p>
      </dgm:t>
    </dgm:pt>
    <dgm:pt modelId="{696647BE-E3B7-4ED4-9D8D-7D2C3DCA0FF8}" type="sibTrans" cxnId="{51D559EA-7D9F-4072-A880-F974A93C1E68}">
      <dgm:prSet/>
      <dgm:spPr/>
      <dgm:t>
        <a:bodyPr/>
        <a:lstStyle/>
        <a:p>
          <a:endParaRPr lang="cs-CZ"/>
        </a:p>
      </dgm:t>
    </dgm:pt>
    <dgm:pt modelId="{9A6D3A8C-C0E0-4EB0-9492-D246846282D6}">
      <dgm:prSet custT="1"/>
      <dgm:spPr/>
      <dgm:t>
        <a:bodyPr/>
        <a:lstStyle/>
        <a:p>
          <a:r>
            <a:rPr lang="cs-CZ" sz="800">
              <a:latin typeface="Times New Roman" pitchFamily="18" charset="0"/>
              <a:cs typeface="Times New Roman" pitchFamily="18" charset="0"/>
            </a:rPr>
            <a:t>Hluk, vibrace a prach z dopravy</a:t>
          </a:r>
        </a:p>
      </dgm:t>
    </dgm:pt>
    <dgm:pt modelId="{9B7CD3B1-9F4F-47CE-A232-A34931DF11DC}" type="parTrans" cxnId="{F22358AF-06F4-4936-9B37-4DABA838D89B}">
      <dgm:prSet/>
      <dgm:spPr/>
      <dgm:t>
        <a:bodyPr/>
        <a:lstStyle/>
        <a:p>
          <a:endParaRPr lang="cs-CZ"/>
        </a:p>
      </dgm:t>
    </dgm:pt>
    <dgm:pt modelId="{C2D98A94-CA0A-41CA-874F-0A1E1715FE39}" type="sibTrans" cxnId="{F22358AF-06F4-4936-9B37-4DABA838D89B}">
      <dgm:prSet/>
      <dgm:spPr/>
      <dgm:t>
        <a:bodyPr/>
        <a:lstStyle/>
        <a:p>
          <a:endParaRPr lang="cs-CZ"/>
        </a:p>
      </dgm:t>
    </dgm:pt>
    <dgm:pt modelId="{8692E8E8-1DC8-4E2A-8D98-32DB45B76B10}">
      <dgm:prSet custT="1"/>
      <dgm:spPr/>
      <dgm:t>
        <a:bodyPr/>
        <a:lstStyle/>
        <a:p>
          <a:r>
            <a:rPr lang="cs-CZ" sz="800">
              <a:latin typeface="Times New Roman" pitchFamily="18" charset="0"/>
              <a:cs typeface="Times New Roman" pitchFamily="18" charset="0"/>
            </a:rPr>
            <a:t>Obyvatelé stěhující se za zaměstnáním</a:t>
          </a:r>
        </a:p>
      </dgm:t>
    </dgm:pt>
    <dgm:pt modelId="{16B85BBD-DCE1-4881-9812-5A7A237A17EE}" type="parTrans" cxnId="{13D4BB6B-6656-4E05-A3AE-3EA2F28B6CB4}">
      <dgm:prSet/>
      <dgm:spPr/>
      <dgm:t>
        <a:bodyPr/>
        <a:lstStyle/>
        <a:p>
          <a:endParaRPr lang="cs-CZ"/>
        </a:p>
      </dgm:t>
    </dgm:pt>
    <dgm:pt modelId="{FC1E2712-45E4-4B4C-8EA4-08364B74C17E}" type="sibTrans" cxnId="{13D4BB6B-6656-4E05-A3AE-3EA2F28B6CB4}">
      <dgm:prSet/>
      <dgm:spPr/>
      <dgm:t>
        <a:bodyPr/>
        <a:lstStyle/>
        <a:p>
          <a:endParaRPr lang="cs-CZ"/>
        </a:p>
      </dgm:t>
    </dgm:pt>
    <dgm:pt modelId="{19141E56-7CDA-48F7-95C2-F9EE453F197E}">
      <dgm:prSet custT="1"/>
      <dgm:spPr/>
      <dgm:t>
        <a:bodyPr/>
        <a:lstStyle/>
        <a:p>
          <a:r>
            <a:rPr lang="cs-CZ" sz="800">
              <a:latin typeface="Times New Roman" pitchFamily="18" charset="0"/>
              <a:cs typeface="Times New Roman" pitchFamily="18" charset="0"/>
            </a:rPr>
            <a:t>Zájem o turistický ruch v klidném prostředí</a:t>
          </a:r>
        </a:p>
      </dgm:t>
    </dgm:pt>
    <dgm:pt modelId="{C9550A1D-E332-4E33-86EA-6E4EDA726B05}" type="parTrans" cxnId="{E26B7C97-403F-45F6-ACA8-53B620088AFE}">
      <dgm:prSet/>
      <dgm:spPr/>
      <dgm:t>
        <a:bodyPr/>
        <a:lstStyle/>
        <a:p>
          <a:endParaRPr lang="cs-CZ"/>
        </a:p>
      </dgm:t>
    </dgm:pt>
    <dgm:pt modelId="{15F279DA-9A29-47E4-BB79-C67335E9FBBA}" type="sibTrans" cxnId="{E26B7C97-403F-45F6-ACA8-53B620088AFE}">
      <dgm:prSet/>
      <dgm:spPr/>
      <dgm:t>
        <a:bodyPr/>
        <a:lstStyle/>
        <a:p>
          <a:endParaRPr lang="cs-CZ"/>
        </a:p>
      </dgm:t>
    </dgm:pt>
    <dgm:pt modelId="{8DECEC9D-9B54-4546-8EDC-84F4A349970D}">
      <dgm:prSet custT="1"/>
      <dgm:spPr/>
      <dgm:t>
        <a:bodyPr/>
        <a:lstStyle/>
        <a:p>
          <a:r>
            <a:rPr lang="cs-CZ" sz="800" b="0" i="0" baseline="0">
              <a:latin typeface="Times New Roman" pitchFamily="18" charset="0"/>
              <a:cs typeface="Times New Roman" pitchFamily="18" charset="0"/>
            </a:rPr>
            <a:t>Zvýšení vztahu obyvatel ke svým obcím prostřednictvím kulturně-společenských akcí</a:t>
          </a:r>
          <a:endParaRPr lang="cs-CZ" sz="800" b="0">
            <a:latin typeface="Times New Roman" pitchFamily="18" charset="0"/>
            <a:cs typeface="Times New Roman" pitchFamily="18" charset="0"/>
          </a:endParaRPr>
        </a:p>
      </dgm:t>
    </dgm:pt>
    <dgm:pt modelId="{AE8F74B1-5F0A-4F62-9A59-3CAD66175EF0}" type="parTrans" cxnId="{23416751-A533-4D1A-BAB8-03716A509290}">
      <dgm:prSet/>
      <dgm:spPr/>
      <dgm:t>
        <a:bodyPr/>
        <a:lstStyle/>
        <a:p>
          <a:endParaRPr lang="cs-CZ"/>
        </a:p>
      </dgm:t>
    </dgm:pt>
    <dgm:pt modelId="{710AB1FD-834F-4985-995A-C962C416709F}" type="sibTrans" cxnId="{23416751-A533-4D1A-BAB8-03716A509290}">
      <dgm:prSet/>
      <dgm:spPr/>
      <dgm:t>
        <a:bodyPr/>
        <a:lstStyle/>
        <a:p>
          <a:endParaRPr lang="cs-CZ"/>
        </a:p>
      </dgm:t>
    </dgm:pt>
    <dgm:pt modelId="{0C6AA160-6FFE-4787-8998-99B88025C044}">
      <dgm:prSet custT="1"/>
      <dgm:spPr/>
      <dgm:t>
        <a:bodyPr/>
        <a:lstStyle/>
        <a:p>
          <a:r>
            <a:rPr lang="cs-CZ" sz="800" b="0">
              <a:latin typeface="Times New Roman" pitchFamily="18" charset="0"/>
              <a:cs typeface="Times New Roman" pitchFamily="18" charset="0"/>
            </a:rPr>
            <a:t>Změna životního stylu</a:t>
          </a:r>
        </a:p>
      </dgm:t>
    </dgm:pt>
    <dgm:pt modelId="{26B2243A-9827-4789-92BA-2AADC94BB438}" type="parTrans" cxnId="{4F662FFB-54C4-46B7-BAF0-1AEF36194AFC}">
      <dgm:prSet/>
      <dgm:spPr/>
      <dgm:t>
        <a:bodyPr/>
        <a:lstStyle/>
        <a:p>
          <a:endParaRPr lang="cs-CZ"/>
        </a:p>
      </dgm:t>
    </dgm:pt>
    <dgm:pt modelId="{A991E97D-4CB7-4BAD-8342-A5D7307DB266}" type="sibTrans" cxnId="{4F662FFB-54C4-46B7-BAF0-1AEF36194AFC}">
      <dgm:prSet/>
      <dgm:spPr/>
      <dgm:t>
        <a:bodyPr/>
        <a:lstStyle/>
        <a:p>
          <a:endParaRPr lang="cs-CZ"/>
        </a:p>
      </dgm:t>
    </dgm:pt>
    <dgm:pt modelId="{A3E29E69-C014-423B-BB6C-8860F1D47B21}">
      <dgm:prSet custT="1"/>
      <dgm:spPr/>
      <dgm:t>
        <a:bodyPr/>
        <a:lstStyle/>
        <a:p>
          <a:r>
            <a:rPr lang="cs-CZ" sz="800" b="0">
              <a:latin typeface="Times New Roman" pitchFamily="18" charset="0"/>
              <a:cs typeface="Times New Roman" pitchFamily="18" charset="0"/>
            </a:rPr>
            <a:t>Imigrace nových obyvatel do fungujícího města</a:t>
          </a:r>
        </a:p>
      </dgm:t>
    </dgm:pt>
    <dgm:pt modelId="{FB8AE7A0-D4EA-4338-9DEE-4040DB17DEB2}" type="parTrans" cxnId="{C5D521B7-E90D-4BEC-AAA4-CD88A478312A}">
      <dgm:prSet/>
      <dgm:spPr/>
      <dgm:t>
        <a:bodyPr/>
        <a:lstStyle/>
        <a:p>
          <a:endParaRPr lang="cs-CZ"/>
        </a:p>
      </dgm:t>
    </dgm:pt>
    <dgm:pt modelId="{0D6DE8F6-1BF5-4643-AABC-407E7F2ED461}" type="sibTrans" cxnId="{C5D521B7-E90D-4BEC-AAA4-CD88A478312A}">
      <dgm:prSet/>
      <dgm:spPr/>
      <dgm:t>
        <a:bodyPr/>
        <a:lstStyle/>
        <a:p>
          <a:endParaRPr lang="cs-CZ"/>
        </a:p>
      </dgm:t>
    </dgm:pt>
    <dgm:pt modelId="{2D6EB12C-EAB7-4BBC-AABD-54B7C473086B}">
      <dgm:prSet custT="1"/>
      <dgm:spPr/>
      <dgm:t>
        <a:bodyPr/>
        <a:lstStyle/>
        <a:p>
          <a:r>
            <a:rPr lang="cs-CZ" sz="800" b="0">
              <a:latin typeface="Times New Roman" pitchFamily="18" charset="0"/>
              <a:cs typeface="Times New Roman" pitchFamily="18" charset="0"/>
            </a:rPr>
            <a:t>Výkup starých a neobydlených domů</a:t>
          </a:r>
        </a:p>
      </dgm:t>
    </dgm:pt>
    <dgm:pt modelId="{19482B79-9269-4B0F-96D6-2693E61D4454}" type="parTrans" cxnId="{0DAB9F77-AE8B-4912-AECB-1C5A59B91D5D}">
      <dgm:prSet/>
      <dgm:spPr/>
      <dgm:t>
        <a:bodyPr/>
        <a:lstStyle/>
        <a:p>
          <a:endParaRPr lang="cs-CZ"/>
        </a:p>
      </dgm:t>
    </dgm:pt>
    <dgm:pt modelId="{212B85D6-6232-4AC7-90E2-26CF1F2D1C07}" type="sibTrans" cxnId="{0DAB9F77-AE8B-4912-AECB-1C5A59B91D5D}">
      <dgm:prSet/>
      <dgm:spPr/>
      <dgm:t>
        <a:bodyPr/>
        <a:lstStyle/>
        <a:p>
          <a:endParaRPr lang="cs-CZ"/>
        </a:p>
      </dgm:t>
    </dgm:pt>
    <dgm:pt modelId="{A27BD56B-8C74-4BD2-9D12-AAD8C3C2E079}">
      <dgm:prSet custT="1"/>
      <dgm:spPr/>
      <dgm:t>
        <a:bodyPr/>
        <a:lstStyle/>
        <a:p>
          <a:r>
            <a:rPr lang="cs-CZ" sz="800" b="0">
              <a:latin typeface="Times New Roman" pitchFamily="18" charset="0"/>
              <a:cs typeface="Times New Roman" pitchFamily="18" charset="0"/>
            </a:rPr>
            <a:t>Čerpání dotací</a:t>
          </a:r>
        </a:p>
      </dgm:t>
    </dgm:pt>
    <dgm:pt modelId="{E6931DE4-3CB4-44BF-9461-49379B1BCA2C}" type="parTrans" cxnId="{7255E1C9-6425-4EBE-B738-32613B1CBB8A}">
      <dgm:prSet/>
      <dgm:spPr/>
      <dgm:t>
        <a:bodyPr/>
        <a:lstStyle/>
        <a:p>
          <a:endParaRPr lang="cs-CZ"/>
        </a:p>
      </dgm:t>
    </dgm:pt>
    <dgm:pt modelId="{6664D181-9033-4186-85CB-F3D5372E7B44}" type="sibTrans" cxnId="{7255E1C9-6425-4EBE-B738-32613B1CBB8A}">
      <dgm:prSet/>
      <dgm:spPr/>
      <dgm:t>
        <a:bodyPr/>
        <a:lstStyle/>
        <a:p>
          <a:endParaRPr lang="cs-CZ"/>
        </a:p>
      </dgm:t>
    </dgm:pt>
    <dgm:pt modelId="{2312FC18-C72B-4346-AD1A-FEEA005E662F}">
      <dgm:prSet custT="1"/>
      <dgm:spPr/>
      <dgm:t>
        <a:bodyPr/>
        <a:lstStyle/>
        <a:p>
          <a:r>
            <a:rPr lang="cs-CZ" sz="800" b="0" i="0" baseline="0">
              <a:latin typeface="Times New Roman" pitchFamily="18" charset="0"/>
              <a:cs typeface="Times New Roman" pitchFamily="18" charset="0"/>
            </a:rPr>
            <a:t>Odchod mladých lidí za zaměstnáním</a:t>
          </a:r>
        </a:p>
      </dgm:t>
    </dgm:pt>
    <dgm:pt modelId="{65AAA51E-E1B6-49B3-B207-243FD751DEC0}" type="parTrans" cxnId="{B5ACE6BB-D8D7-42D1-9395-6515BFB2D3DD}">
      <dgm:prSet/>
      <dgm:spPr/>
      <dgm:t>
        <a:bodyPr/>
        <a:lstStyle/>
        <a:p>
          <a:endParaRPr lang="cs-CZ"/>
        </a:p>
      </dgm:t>
    </dgm:pt>
    <dgm:pt modelId="{7C2C817A-3FF0-4E22-ABF8-7C130453DE13}" type="sibTrans" cxnId="{B5ACE6BB-D8D7-42D1-9395-6515BFB2D3DD}">
      <dgm:prSet/>
      <dgm:spPr/>
      <dgm:t>
        <a:bodyPr/>
        <a:lstStyle/>
        <a:p>
          <a:endParaRPr lang="cs-CZ"/>
        </a:p>
      </dgm:t>
    </dgm:pt>
    <dgm:pt modelId="{4D522685-333B-453E-9223-4836C952D119}">
      <dgm:prSet custT="1"/>
      <dgm:spPr/>
      <dgm:t>
        <a:bodyPr/>
        <a:lstStyle/>
        <a:p>
          <a:r>
            <a:rPr lang="cs-CZ" sz="800" b="0" i="0" baseline="0">
              <a:latin typeface="Times New Roman" pitchFamily="18" charset="0"/>
              <a:cs typeface="Times New Roman" pitchFamily="18" charset="0"/>
            </a:rPr>
            <a:t>Konkurenceschopnost sousedících území</a:t>
          </a:r>
        </a:p>
      </dgm:t>
    </dgm:pt>
    <dgm:pt modelId="{B9175F38-96C5-4A33-9156-A47A8A425ED2}" type="parTrans" cxnId="{6CCB082F-C259-444D-AC84-6B60FDE0D331}">
      <dgm:prSet/>
      <dgm:spPr/>
      <dgm:t>
        <a:bodyPr/>
        <a:lstStyle/>
        <a:p>
          <a:endParaRPr lang="cs-CZ"/>
        </a:p>
      </dgm:t>
    </dgm:pt>
    <dgm:pt modelId="{BA9A6D77-85B2-4FE0-8A1A-A50530F683DB}" type="sibTrans" cxnId="{6CCB082F-C259-444D-AC84-6B60FDE0D331}">
      <dgm:prSet/>
      <dgm:spPr/>
      <dgm:t>
        <a:bodyPr/>
        <a:lstStyle/>
        <a:p>
          <a:endParaRPr lang="cs-CZ"/>
        </a:p>
      </dgm:t>
    </dgm:pt>
    <dgm:pt modelId="{7371A0F5-DE0F-4516-B2C0-0C8018D225EF}">
      <dgm:prSet custT="1"/>
      <dgm:spPr/>
      <dgm:t>
        <a:bodyPr/>
        <a:lstStyle/>
        <a:p>
          <a:r>
            <a:rPr lang="cs-CZ" sz="800" b="0" i="0" baseline="0">
              <a:latin typeface="Times New Roman" pitchFamily="18" charset="0"/>
              <a:cs typeface="Times New Roman" pitchFamily="18" charset="0"/>
            </a:rPr>
            <a:t>Výstavba objektů nevhodně zasahujících do krajiny</a:t>
          </a:r>
        </a:p>
      </dgm:t>
    </dgm:pt>
    <dgm:pt modelId="{37B8C573-56F8-48A1-8B1F-B23CE8347D6F}" type="parTrans" cxnId="{32184BE7-BE45-4EB1-AD45-321D0FBC8EA4}">
      <dgm:prSet/>
      <dgm:spPr/>
      <dgm:t>
        <a:bodyPr/>
        <a:lstStyle/>
        <a:p>
          <a:endParaRPr lang="cs-CZ"/>
        </a:p>
      </dgm:t>
    </dgm:pt>
    <dgm:pt modelId="{E01714A5-1617-4C58-BB73-400E82B1B1CA}" type="sibTrans" cxnId="{32184BE7-BE45-4EB1-AD45-321D0FBC8EA4}">
      <dgm:prSet/>
      <dgm:spPr/>
      <dgm:t>
        <a:bodyPr/>
        <a:lstStyle/>
        <a:p>
          <a:endParaRPr lang="cs-CZ"/>
        </a:p>
      </dgm:t>
    </dgm:pt>
    <dgm:pt modelId="{F84F10A1-8EA3-4B77-AA4D-CA252A49598A}">
      <dgm:prSet custT="1"/>
      <dgm:spPr/>
      <dgm:t>
        <a:bodyPr/>
        <a:lstStyle/>
        <a:p>
          <a:r>
            <a:rPr lang="cs-CZ" sz="800" b="0" i="0" baseline="0">
              <a:latin typeface="Times New Roman" pitchFamily="18" charset="0"/>
              <a:cs typeface="Times New Roman" pitchFamily="18" charset="0"/>
            </a:rPr>
            <a:t>Veřejná doprava (doplácení, četnost spojů)</a:t>
          </a:r>
        </a:p>
      </dgm:t>
    </dgm:pt>
    <dgm:pt modelId="{D6A76AA3-8EDC-48B8-970F-8BDD98E50BEC}" type="parTrans" cxnId="{62AD966A-128A-43BD-9FFF-C77A4541865D}">
      <dgm:prSet/>
      <dgm:spPr/>
      <dgm:t>
        <a:bodyPr/>
        <a:lstStyle/>
        <a:p>
          <a:endParaRPr lang="cs-CZ"/>
        </a:p>
      </dgm:t>
    </dgm:pt>
    <dgm:pt modelId="{02F84064-3812-4A5F-9639-2A57B882C1FE}" type="sibTrans" cxnId="{62AD966A-128A-43BD-9FFF-C77A4541865D}">
      <dgm:prSet/>
      <dgm:spPr/>
      <dgm:t>
        <a:bodyPr/>
        <a:lstStyle/>
        <a:p>
          <a:endParaRPr lang="cs-CZ"/>
        </a:p>
      </dgm:t>
    </dgm:pt>
    <dgm:pt modelId="{8021E8C4-D6F7-4D76-B79D-03819335BC64}">
      <dgm:prSet custT="1"/>
      <dgm:spPr/>
      <dgm:t>
        <a:bodyPr/>
        <a:lstStyle/>
        <a:p>
          <a:r>
            <a:rPr lang="cs-CZ" sz="800" b="0" i="0" baseline="0">
              <a:latin typeface="Times New Roman" pitchFamily="18" charset="0"/>
              <a:cs typeface="Times New Roman" pitchFamily="18" charset="0"/>
            </a:rPr>
            <a:t>Úpadek podnikání</a:t>
          </a:r>
        </a:p>
      </dgm:t>
    </dgm:pt>
    <dgm:pt modelId="{14C64B90-AC9C-43B0-9D41-9CD98BF633C8}" type="parTrans" cxnId="{9B198638-7A82-4DAC-8B92-298DD6630C1A}">
      <dgm:prSet/>
      <dgm:spPr/>
      <dgm:t>
        <a:bodyPr/>
        <a:lstStyle/>
        <a:p>
          <a:endParaRPr lang="cs-CZ"/>
        </a:p>
      </dgm:t>
    </dgm:pt>
    <dgm:pt modelId="{84BB56C7-6909-471D-8536-A9D6C8091CFA}" type="sibTrans" cxnId="{9B198638-7A82-4DAC-8B92-298DD6630C1A}">
      <dgm:prSet/>
      <dgm:spPr/>
      <dgm:t>
        <a:bodyPr/>
        <a:lstStyle/>
        <a:p>
          <a:endParaRPr lang="cs-CZ"/>
        </a:p>
      </dgm:t>
    </dgm:pt>
    <dgm:pt modelId="{4BBD2951-55ED-46FF-A559-0D18AEB36C1B}">
      <dgm:prSet custT="1"/>
      <dgm:spPr/>
      <dgm:t>
        <a:bodyPr/>
        <a:lstStyle/>
        <a:p>
          <a:r>
            <a:rPr lang="cs-CZ" sz="800" b="0" i="0" baseline="0">
              <a:latin typeface="Times New Roman" pitchFamily="18" charset="0"/>
              <a:cs typeface="Times New Roman" pitchFamily="18" charset="0"/>
            </a:rPr>
            <a:t>Ukončení nyní posktovaných služeb v obcích</a:t>
          </a:r>
        </a:p>
      </dgm:t>
    </dgm:pt>
    <dgm:pt modelId="{12AF3E4E-6307-46AC-BD16-41F28F8E643D}" type="parTrans" cxnId="{D1A5C184-E9E3-4803-A440-8B72170FDD6A}">
      <dgm:prSet/>
      <dgm:spPr/>
      <dgm:t>
        <a:bodyPr/>
        <a:lstStyle/>
        <a:p>
          <a:endParaRPr lang="cs-CZ"/>
        </a:p>
      </dgm:t>
    </dgm:pt>
    <dgm:pt modelId="{C95D989E-BC15-4C2E-9250-EA8C27CEBD72}" type="sibTrans" cxnId="{D1A5C184-E9E3-4803-A440-8B72170FDD6A}">
      <dgm:prSet/>
      <dgm:spPr/>
      <dgm:t>
        <a:bodyPr/>
        <a:lstStyle/>
        <a:p>
          <a:endParaRPr lang="cs-CZ"/>
        </a:p>
      </dgm:t>
    </dgm:pt>
    <dgm:pt modelId="{0A810D6E-F2F3-4549-BE7E-8DCAE53E833C}">
      <dgm:prSet custT="1"/>
      <dgm:spPr/>
      <dgm:t>
        <a:bodyPr/>
        <a:lstStyle/>
        <a:p>
          <a:endParaRPr lang="cs-CZ" sz="800" b="0" i="0" baseline="0">
            <a:latin typeface="Times New Roman" pitchFamily="18" charset="0"/>
            <a:cs typeface="Times New Roman" pitchFamily="18" charset="0"/>
          </a:endParaRPr>
        </a:p>
      </dgm:t>
    </dgm:pt>
    <dgm:pt modelId="{1F369E0F-CB31-4B50-B662-2A74F7A42B5C}" type="parTrans" cxnId="{D01E0417-7CF9-4F89-8975-203CB7197606}">
      <dgm:prSet/>
      <dgm:spPr/>
      <dgm:t>
        <a:bodyPr/>
        <a:lstStyle/>
        <a:p>
          <a:endParaRPr lang="cs-CZ"/>
        </a:p>
      </dgm:t>
    </dgm:pt>
    <dgm:pt modelId="{112D6E87-806D-4BA7-8322-01C08AD11E1C}" type="sibTrans" cxnId="{D01E0417-7CF9-4F89-8975-203CB7197606}">
      <dgm:prSet/>
      <dgm:spPr/>
      <dgm:t>
        <a:bodyPr/>
        <a:lstStyle/>
        <a:p>
          <a:endParaRPr lang="cs-CZ"/>
        </a:p>
      </dgm:t>
    </dgm:pt>
    <dgm:pt modelId="{756ADEE3-6C4D-45B5-A93E-87C8507C5749}">
      <dgm:prSet custT="1"/>
      <dgm:spPr/>
      <dgm:t>
        <a:bodyPr/>
        <a:lstStyle/>
        <a:p>
          <a:r>
            <a:rPr lang="cs-CZ" sz="800" b="0" i="0" baseline="0">
              <a:latin typeface="Times New Roman" pitchFamily="18" charset="0"/>
              <a:cs typeface="Times New Roman" pitchFamily="18" charset="0"/>
            </a:rPr>
            <a:t>Úbytek zájemců o spolkové aktivity</a:t>
          </a:r>
        </a:p>
      </dgm:t>
    </dgm:pt>
    <dgm:pt modelId="{9A2FC66D-BD33-497B-8E6C-1C9788FCBCB7}" type="parTrans" cxnId="{A914A603-20A9-4944-B66D-DA3F8525660A}">
      <dgm:prSet/>
      <dgm:spPr/>
      <dgm:t>
        <a:bodyPr/>
        <a:lstStyle/>
        <a:p>
          <a:endParaRPr lang="cs-CZ"/>
        </a:p>
      </dgm:t>
    </dgm:pt>
    <dgm:pt modelId="{7FC84A2E-1000-4885-9BCF-598480316F43}" type="sibTrans" cxnId="{A914A603-20A9-4944-B66D-DA3F8525660A}">
      <dgm:prSet/>
      <dgm:spPr/>
      <dgm:t>
        <a:bodyPr/>
        <a:lstStyle/>
        <a:p>
          <a:endParaRPr lang="cs-CZ"/>
        </a:p>
      </dgm:t>
    </dgm:pt>
    <dgm:pt modelId="{4D1E18EB-0496-4420-9EEC-308811AC4B8A}">
      <dgm:prSet custT="1"/>
      <dgm:spPr/>
      <dgm:t>
        <a:bodyPr/>
        <a:lstStyle/>
        <a:p>
          <a:r>
            <a:rPr lang="cs-CZ" sz="800" b="0" i="0" baseline="0">
              <a:latin typeface="Times New Roman" pitchFamily="18" charset="0"/>
              <a:cs typeface="Times New Roman" pitchFamily="18" charset="0"/>
            </a:rPr>
            <a:t>Nezpřístupnění významných kulturních památek</a:t>
          </a:r>
        </a:p>
      </dgm:t>
    </dgm:pt>
    <dgm:pt modelId="{2A3D22CD-D1A3-434E-97CD-F9ECFD709B0F}" type="parTrans" cxnId="{633AC5A5-0F1C-4B43-BAA2-365B09B0AE58}">
      <dgm:prSet/>
      <dgm:spPr/>
      <dgm:t>
        <a:bodyPr/>
        <a:lstStyle/>
        <a:p>
          <a:endParaRPr lang="cs-CZ"/>
        </a:p>
      </dgm:t>
    </dgm:pt>
    <dgm:pt modelId="{E7A74E47-7089-454F-B071-BC860F2F0700}" type="sibTrans" cxnId="{633AC5A5-0F1C-4B43-BAA2-365B09B0AE58}">
      <dgm:prSet/>
      <dgm:spPr/>
      <dgm:t>
        <a:bodyPr/>
        <a:lstStyle/>
        <a:p>
          <a:endParaRPr lang="cs-CZ"/>
        </a:p>
      </dgm:t>
    </dgm:pt>
    <dgm:pt modelId="{DA650EF9-35BD-46EA-91DD-486E08570DB5}">
      <dgm:prSet custT="1"/>
      <dgm:spPr/>
      <dgm:t>
        <a:bodyPr/>
        <a:lstStyle/>
        <a:p>
          <a:r>
            <a:rPr lang="cs-CZ" sz="800" b="0" i="0" baseline="0">
              <a:latin typeface="Times New Roman" pitchFamily="18" charset="0"/>
              <a:cs typeface="Times New Roman" pitchFamily="18" charset="0"/>
            </a:rPr>
            <a:t>Nepřístupnost přírodních zajímavostí a jedinečnosti území</a:t>
          </a:r>
        </a:p>
      </dgm:t>
    </dgm:pt>
    <dgm:pt modelId="{B4D1F13F-1010-46AD-AB27-623E9D75CFC3}" type="parTrans" cxnId="{5AD55148-8B2C-4D8F-AD2A-865FCCF9995A}">
      <dgm:prSet/>
      <dgm:spPr/>
      <dgm:t>
        <a:bodyPr/>
        <a:lstStyle/>
        <a:p>
          <a:endParaRPr lang="cs-CZ"/>
        </a:p>
      </dgm:t>
    </dgm:pt>
    <dgm:pt modelId="{EBD807B0-9C45-4D27-8098-C047154B360B}" type="sibTrans" cxnId="{5AD55148-8B2C-4D8F-AD2A-865FCCF9995A}">
      <dgm:prSet/>
      <dgm:spPr/>
      <dgm:t>
        <a:bodyPr/>
        <a:lstStyle/>
        <a:p>
          <a:endParaRPr lang="cs-CZ"/>
        </a:p>
      </dgm:t>
    </dgm:pt>
    <dgm:pt modelId="{61EA0684-9612-437C-9176-CD3E0E178697}">
      <dgm:prSet custT="1"/>
      <dgm:spPr/>
      <dgm:t>
        <a:bodyPr/>
        <a:lstStyle/>
        <a:p>
          <a:r>
            <a:rPr lang="cs-CZ" sz="800" b="0" i="0" baseline="0">
              <a:latin typeface="Times New Roman" pitchFamily="18" charset="0"/>
              <a:cs typeface="Times New Roman" pitchFamily="18" charset="0"/>
            </a:rPr>
            <a:t>Nárůst byrokracie a administrativy</a:t>
          </a:r>
        </a:p>
      </dgm:t>
    </dgm:pt>
    <dgm:pt modelId="{3C29829F-C26F-4BB2-BEEB-FC320EDBED12}" type="parTrans" cxnId="{E646F68C-9F62-4D39-AD8B-26CF18539F64}">
      <dgm:prSet/>
      <dgm:spPr/>
      <dgm:t>
        <a:bodyPr/>
        <a:lstStyle/>
        <a:p>
          <a:endParaRPr lang="cs-CZ"/>
        </a:p>
      </dgm:t>
    </dgm:pt>
    <dgm:pt modelId="{4867E2F4-3E79-4C93-84FE-D98AF856B477}" type="sibTrans" cxnId="{E646F68C-9F62-4D39-AD8B-26CF18539F64}">
      <dgm:prSet/>
      <dgm:spPr/>
      <dgm:t>
        <a:bodyPr/>
        <a:lstStyle/>
        <a:p>
          <a:endParaRPr lang="cs-CZ"/>
        </a:p>
      </dgm:t>
    </dgm:pt>
    <dgm:pt modelId="{834DCDC4-0EA7-43E4-BFA5-0F60BB6B7495}">
      <dgm:prSet custT="1"/>
      <dgm:spPr/>
      <dgm:t>
        <a:bodyPr/>
        <a:lstStyle/>
        <a:p>
          <a:r>
            <a:rPr lang="cs-CZ" sz="800">
              <a:latin typeface="Times New Roman" pitchFamily="18" charset="0"/>
              <a:cs typeface="Times New Roman" pitchFamily="18" charset="0"/>
            </a:rPr>
            <a:t>Pozemky pro individuální bytovou výstavbu</a:t>
          </a:r>
          <a:endParaRPr lang="cs-CZ" sz="800" b="0">
            <a:latin typeface="Times New Roman" pitchFamily="18" charset="0"/>
            <a:cs typeface="Times New Roman" pitchFamily="18" charset="0"/>
          </a:endParaRPr>
        </a:p>
      </dgm:t>
    </dgm:pt>
    <dgm:pt modelId="{2C07DDFF-F16E-4C4A-8C51-D5B546D48975}" type="parTrans" cxnId="{0B681EEB-10CD-465F-9BF0-85C75E3638E9}">
      <dgm:prSet/>
      <dgm:spPr/>
      <dgm:t>
        <a:bodyPr/>
        <a:lstStyle/>
        <a:p>
          <a:endParaRPr lang="cs-CZ"/>
        </a:p>
      </dgm:t>
    </dgm:pt>
    <dgm:pt modelId="{E52447D8-E49F-4832-BECE-55FA00381ACB}" type="sibTrans" cxnId="{0B681EEB-10CD-465F-9BF0-85C75E3638E9}">
      <dgm:prSet/>
      <dgm:spPr/>
      <dgm:t>
        <a:bodyPr/>
        <a:lstStyle/>
        <a:p>
          <a:endParaRPr lang="cs-CZ"/>
        </a:p>
      </dgm:t>
    </dgm:pt>
    <dgm:pt modelId="{90EBBD99-68A5-4E22-95A3-4484A76DFAB1}">
      <dgm:prSet phldrT="[Text]" custT="1"/>
      <dgm:spPr/>
      <dgm:t>
        <a:bodyPr/>
        <a:lstStyle/>
        <a:p>
          <a:r>
            <a:rPr lang="cs-CZ" sz="800">
              <a:latin typeface="Times New Roman" pitchFamily="18" charset="0"/>
              <a:cs typeface="Times New Roman" pitchFamily="18" charset="0"/>
            </a:rPr>
            <a:t>Dostupné základní služby</a:t>
          </a:r>
        </a:p>
      </dgm:t>
    </dgm:pt>
    <dgm:pt modelId="{D169CAD1-C1C8-4962-A55D-F2A59AF21D05}" type="parTrans" cxnId="{4731775A-FB1D-49E6-BA03-229F6252A390}">
      <dgm:prSet/>
      <dgm:spPr/>
      <dgm:t>
        <a:bodyPr/>
        <a:lstStyle/>
        <a:p>
          <a:endParaRPr lang="cs-CZ"/>
        </a:p>
      </dgm:t>
    </dgm:pt>
    <dgm:pt modelId="{95F734C9-D3A5-4472-88FD-9444AD974BF5}" type="sibTrans" cxnId="{4731775A-FB1D-49E6-BA03-229F6252A390}">
      <dgm:prSet/>
      <dgm:spPr/>
      <dgm:t>
        <a:bodyPr/>
        <a:lstStyle/>
        <a:p>
          <a:endParaRPr lang="cs-CZ"/>
        </a:p>
      </dgm:t>
    </dgm:pt>
    <dgm:pt modelId="{E089B23B-43E9-46B4-9835-8926F7922110}">
      <dgm:prSet phldrT="[Text]" custT="1"/>
      <dgm:spPr/>
      <dgm:t>
        <a:bodyPr/>
        <a:lstStyle/>
        <a:p>
          <a:r>
            <a:rPr lang="cs-CZ" sz="800">
              <a:latin typeface="Times New Roman" pitchFamily="18" charset="0"/>
              <a:cs typeface="Times New Roman" pitchFamily="18" charset="0"/>
            </a:rPr>
            <a:t>Fungující nestátní neziskové organizace</a:t>
          </a:r>
        </a:p>
      </dgm:t>
    </dgm:pt>
    <dgm:pt modelId="{1BA714F0-363C-4B67-A970-4AE1B5984DCE}" type="parTrans" cxnId="{8B5D1CAB-B439-4521-B51B-D03E0250A399}">
      <dgm:prSet/>
      <dgm:spPr/>
      <dgm:t>
        <a:bodyPr/>
        <a:lstStyle/>
        <a:p>
          <a:endParaRPr lang="cs-CZ"/>
        </a:p>
      </dgm:t>
    </dgm:pt>
    <dgm:pt modelId="{B179186C-F782-4D5B-B516-D0FBC282DA99}" type="sibTrans" cxnId="{8B5D1CAB-B439-4521-B51B-D03E0250A399}">
      <dgm:prSet/>
      <dgm:spPr/>
      <dgm:t>
        <a:bodyPr/>
        <a:lstStyle/>
        <a:p>
          <a:endParaRPr lang="cs-CZ"/>
        </a:p>
      </dgm:t>
    </dgm:pt>
    <dgm:pt modelId="{41A2EA23-13D8-479C-AD4D-BDC167B2901B}">
      <dgm:prSet custT="1"/>
      <dgm:spPr/>
      <dgm:t>
        <a:bodyPr/>
        <a:lstStyle/>
        <a:p>
          <a:r>
            <a:rPr lang="cs-CZ" sz="800">
              <a:latin typeface="Times New Roman" pitchFamily="18" charset="0"/>
              <a:cs typeface="Times New Roman" pitchFamily="18" charset="0"/>
            </a:rPr>
            <a:t>Špatné mezilidské vztahy</a:t>
          </a:r>
        </a:p>
      </dgm:t>
    </dgm:pt>
    <dgm:pt modelId="{D3F05DFA-11C1-48EE-ACE5-B3F8A30CADE3}" type="parTrans" cxnId="{36EB65FE-6663-455B-8B21-5785F7296D78}">
      <dgm:prSet/>
      <dgm:spPr/>
      <dgm:t>
        <a:bodyPr/>
        <a:lstStyle/>
        <a:p>
          <a:endParaRPr lang="cs-CZ"/>
        </a:p>
      </dgm:t>
    </dgm:pt>
    <dgm:pt modelId="{0D4C7EFC-9344-433C-9424-B789880055F9}" type="sibTrans" cxnId="{36EB65FE-6663-455B-8B21-5785F7296D78}">
      <dgm:prSet/>
      <dgm:spPr/>
      <dgm:t>
        <a:bodyPr/>
        <a:lstStyle/>
        <a:p>
          <a:endParaRPr lang="cs-CZ"/>
        </a:p>
      </dgm:t>
    </dgm:pt>
    <dgm:pt modelId="{9007D5CC-8806-4E8B-A87D-3787F73E103D}">
      <dgm:prSet custT="1"/>
      <dgm:spPr/>
      <dgm:t>
        <a:bodyPr/>
        <a:lstStyle/>
        <a:p>
          <a:r>
            <a:rPr lang="cs-CZ" sz="800">
              <a:latin typeface="Times New Roman" pitchFamily="18" charset="0"/>
              <a:cs typeface="Times New Roman" pitchFamily="18" charset="0"/>
            </a:rPr>
            <a:t>Nedostatek financí neziskových organizací</a:t>
          </a:r>
        </a:p>
      </dgm:t>
    </dgm:pt>
    <dgm:pt modelId="{CE5D322B-D947-4550-BA7F-B578CD91D30A}" type="parTrans" cxnId="{9DDFDD8F-D8A2-41FE-A392-4B5B8E4D59E4}">
      <dgm:prSet/>
      <dgm:spPr/>
      <dgm:t>
        <a:bodyPr/>
        <a:lstStyle/>
        <a:p>
          <a:endParaRPr lang="cs-CZ"/>
        </a:p>
      </dgm:t>
    </dgm:pt>
    <dgm:pt modelId="{CDDB9D0C-8EB7-47F8-9DD4-C8AE9F6D031E}" type="sibTrans" cxnId="{9DDFDD8F-D8A2-41FE-A392-4B5B8E4D59E4}">
      <dgm:prSet/>
      <dgm:spPr/>
      <dgm:t>
        <a:bodyPr/>
        <a:lstStyle/>
        <a:p>
          <a:endParaRPr lang="cs-CZ"/>
        </a:p>
      </dgm:t>
    </dgm:pt>
    <dgm:pt modelId="{37FEB3CB-92D6-42BA-85C9-A2197E77FF3E}">
      <dgm:prSet custT="1"/>
      <dgm:spPr/>
      <dgm:t>
        <a:bodyPr/>
        <a:lstStyle/>
        <a:p>
          <a:r>
            <a:rPr lang="cs-CZ" sz="800" b="0">
              <a:latin typeface="Times New Roman" pitchFamily="18" charset="0"/>
              <a:cs typeface="Times New Roman" pitchFamily="18" charset="0"/>
            </a:rPr>
            <a:t>Klidná zóna v neudržovaném parku</a:t>
          </a:r>
        </a:p>
      </dgm:t>
    </dgm:pt>
    <dgm:pt modelId="{674CE8C6-494B-4B5A-ADBC-CF4DBD5C0949}" type="parTrans" cxnId="{1BCDE057-46D9-4B60-9783-8519ACA35B99}">
      <dgm:prSet/>
      <dgm:spPr/>
      <dgm:t>
        <a:bodyPr/>
        <a:lstStyle/>
        <a:p>
          <a:endParaRPr lang="cs-CZ"/>
        </a:p>
      </dgm:t>
    </dgm:pt>
    <dgm:pt modelId="{913E98D6-503E-48B9-9A43-43BFE03A4ED2}" type="sibTrans" cxnId="{1BCDE057-46D9-4B60-9783-8519ACA35B99}">
      <dgm:prSet/>
      <dgm:spPr/>
      <dgm:t>
        <a:bodyPr/>
        <a:lstStyle/>
        <a:p>
          <a:endParaRPr lang="cs-CZ"/>
        </a:p>
      </dgm:t>
    </dgm:pt>
    <dgm:pt modelId="{3084D168-A023-4AFA-80DA-A61B206F0EDE}">
      <dgm:prSet custT="1"/>
      <dgm:spPr/>
      <dgm:t>
        <a:bodyPr/>
        <a:lstStyle/>
        <a:p>
          <a:r>
            <a:rPr lang="cs-CZ" sz="800" b="0">
              <a:latin typeface="Times New Roman" pitchFamily="18" charset="0"/>
              <a:cs typeface="Times New Roman" pitchFamily="18" charset="0"/>
            </a:rPr>
            <a:t>Výstavba koupaliště</a:t>
          </a:r>
        </a:p>
      </dgm:t>
    </dgm:pt>
    <dgm:pt modelId="{0E95706D-C4C8-4704-BF5D-4D3C36DBCD15}" type="parTrans" cxnId="{ED1D6099-4B63-468D-86BD-DA83302E09EB}">
      <dgm:prSet/>
      <dgm:spPr/>
      <dgm:t>
        <a:bodyPr/>
        <a:lstStyle/>
        <a:p>
          <a:endParaRPr lang="cs-CZ"/>
        </a:p>
      </dgm:t>
    </dgm:pt>
    <dgm:pt modelId="{3600839E-C421-4DE8-B602-381E9923D87F}" type="sibTrans" cxnId="{ED1D6099-4B63-468D-86BD-DA83302E09EB}">
      <dgm:prSet/>
      <dgm:spPr/>
      <dgm:t>
        <a:bodyPr/>
        <a:lstStyle/>
        <a:p>
          <a:endParaRPr lang="cs-CZ"/>
        </a:p>
      </dgm:t>
    </dgm:pt>
    <dgm:pt modelId="{4CD3A937-AA46-47F8-99FD-6FAEC6DD366B}">
      <dgm:prSet custT="1"/>
      <dgm:spPr/>
      <dgm:t>
        <a:bodyPr/>
        <a:lstStyle/>
        <a:p>
          <a:r>
            <a:rPr lang="cs-CZ" sz="800">
              <a:latin typeface="Times New Roman" pitchFamily="18" charset="0"/>
              <a:cs typeface="Times New Roman" pitchFamily="18" charset="0"/>
            </a:rPr>
            <a:t>Ničení veřejných věcí občanské vybavenosti</a:t>
          </a:r>
        </a:p>
      </dgm:t>
    </dgm:pt>
    <dgm:pt modelId="{72149A48-F84D-4986-BC4E-CEA3BB88A411}" type="parTrans" cxnId="{620476F6-90D3-4096-94F3-28F9F7EE10E4}">
      <dgm:prSet/>
      <dgm:spPr/>
      <dgm:t>
        <a:bodyPr/>
        <a:lstStyle/>
        <a:p>
          <a:endParaRPr lang="cs-CZ"/>
        </a:p>
      </dgm:t>
    </dgm:pt>
    <dgm:pt modelId="{9D910EAB-6BEE-4D1B-8C8F-06EE0571CDFF}" type="sibTrans" cxnId="{620476F6-90D3-4096-94F3-28F9F7EE10E4}">
      <dgm:prSet/>
      <dgm:spPr/>
      <dgm:t>
        <a:bodyPr/>
        <a:lstStyle/>
        <a:p>
          <a:endParaRPr lang="cs-CZ"/>
        </a:p>
      </dgm:t>
    </dgm:pt>
    <dgm:pt modelId="{F56AC787-1EBF-4789-B030-009645807813}">
      <dgm:prSet phldrT="[Text]" custT="1"/>
      <dgm:spPr/>
      <dgm:t>
        <a:bodyPr/>
        <a:lstStyle/>
        <a:p>
          <a:r>
            <a:rPr lang="cs-CZ" sz="800">
              <a:latin typeface="Times New Roman" pitchFamily="18" charset="0"/>
              <a:cs typeface="Times New Roman" pitchFamily="18" charset="0"/>
            </a:rPr>
            <a:t>Přítomnost lékařů a Domu s pečovatelskou službou</a:t>
          </a:r>
        </a:p>
      </dgm:t>
    </dgm:pt>
    <dgm:pt modelId="{756069A8-60C5-49CB-82BA-EBBC51F0DFDA}" type="parTrans" cxnId="{106B7557-6669-49BF-BA02-09290263B983}">
      <dgm:prSet/>
      <dgm:spPr/>
    </dgm:pt>
    <dgm:pt modelId="{A7FE515B-1549-40D1-B35A-F9DC2A772C44}" type="sibTrans" cxnId="{106B7557-6669-49BF-BA02-09290263B983}">
      <dgm:prSet/>
      <dgm:spPr/>
    </dgm:pt>
    <dgm:pt modelId="{F0B34982-4292-4990-BD5F-51191438617B}">
      <dgm:prSet phldrT="[Text]" custT="1"/>
      <dgm:spPr/>
      <dgm:t>
        <a:bodyPr/>
        <a:lstStyle/>
        <a:p>
          <a:endParaRPr lang="cs-CZ" sz="800">
            <a:latin typeface="Times New Roman" pitchFamily="18" charset="0"/>
            <a:cs typeface="Times New Roman" pitchFamily="18" charset="0"/>
          </a:endParaRPr>
        </a:p>
      </dgm:t>
    </dgm:pt>
    <dgm:pt modelId="{C43115C5-A905-4BD8-8FFC-2D00C175C5B8}" type="parTrans" cxnId="{0B3C755A-D74D-45F6-8A8A-E2BAAB70E355}">
      <dgm:prSet/>
      <dgm:spPr/>
    </dgm:pt>
    <dgm:pt modelId="{9B1761F4-B0B2-4940-8B57-B20B76AA1E87}" type="sibTrans" cxnId="{0B3C755A-D74D-45F6-8A8A-E2BAAB70E355}">
      <dgm:prSet/>
      <dgm:spPr/>
    </dgm:pt>
    <dgm:pt modelId="{3E47A028-0D10-4A51-BD6C-83A11B035333}">
      <dgm:prSet phldrT="[Text]" custT="1"/>
      <dgm:spPr/>
      <dgm:t>
        <a:bodyPr/>
        <a:lstStyle/>
        <a:p>
          <a:r>
            <a:rPr lang="cs-CZ" sz="800" b="0">
              <a:latin typeface="Times New Roman" pitchFamily="18" charset="0"/>
              <a:cs typeface="Times New Roman" pitchFamily="18" charset="0"/>
            </a:rPr>
            <a:t>Oprava památek a péče o veřejnou zeleň</a:t>
          </a:r>
          <a:endParaRPr lang="cs-CZ" sz="800">
            <a:latin typeface="Times New Roman" pitchFamily="18" charset="0"/>
            <a:cs typeface="Times New Roman" pitchFamily="18" charset="0"/>
          </a:endParaRPr>
        </a:p>
      </dgm:t>
    </dgm:pt>
    <dgm:pt modelId="{D9C444ED-0DA5-4373-90A7-5098B556E974}" type="parTrans" cxnId="{7DE2C0CB-1C8E-4A63-B699-4D68E4B26E01}">
      <dgm:prSet/>
      <dgm:spPr/>
    </dgm:pt>
    <dgm:pt modelId="{95C5B909-B4B6-40D5-9BE2-7CCBE39D4788}" type="sibTrans" cxnId="{7DE2C0CB-1C8E-4A63-B699-4D68E4B26E01}">
      <dgm:prSet/>
      <dgm:spPr/>
    </dgm:pt>
    <dgm:pt modelId="{2B0E8A42-B7A1-42F8-8B92-F90446D01986}" type="pres">
      <dgm:prSet presAssocID="{FFB5E17B-A925-40EC-A242-A09B21DA303E}" presName="Name0" presStyleCnt="0">
        <dgm:presLayoutVars>
          <dgm:dir/>
          <dgm:animLvl val="lvl"/>
          <dgm:resizeHandles/>
        </dgm:presLayoutVars>
      </dgm:prSet>
      <dgm:spPr/>
      <dgm:t>
        <a:bodyPr/>
        <a:lstStyle/>
        <a:p>
          <a:endParaRPr lang="cs-CZ"/>
        </a:p>
      </dgm:t>
    </dgm:pt>
    <dgm:pt modelId="{23C2BB8D-C87F-4DDE-9B5A-8337E7C64874}" type="pres">
      <dgm:prSet presAssocID="{FB22F414-E847-4159-884B-F6A74CED9FF5}" presName="linNode" presStyleCnt="0"/>
      <dgm:spPr/>
      <dgm:t>
        <a:bodyPr/>
        <a:lstStyle/>
        <a:p>
          <a:endParaRPr lang="cs-CZ"/>
        </a:p>
      </dgm:t>
    </dgm:pt>
    <dgm:pt modelId="{A7D879C9-A50D-46DB-B580-7AE4E24B724B}" type="pres">
      <dgm:prSet presAssocID="{FB22F414-E847-4159-884B-F6A74CED9FF5}" presName="parentShp" presStyleLbl="node1" presStyleIdx="0" presStyleCnt="4">
        <dgm:presLayoutVars>
          <dgm:bulletEnabled val="1"/>
        </dgm:presLayoutVars>
      </dgm:prSet>
      <dgm:spPr/>
      <dgm:t>
        <a:bodyPr/>
        <a:lstStyle/>
        <a:p>
          <a:endParaRPr lang="cs-CZ"/>
        </a:p>
      </dgm:t>
    </dgm:pt>
    <dgm:pt modelId="{AD4B671B-5871-4BE6-990C-3D335A479D34}" type="pres">
      <dgm:prSet presAssocID="{FB22F414-E847-4159-884B-F6A74CED9FF5}" presName="childShp" presStyleLbl="bgAccFollowNode1" presStyleIdx="0" presStyleCnt="4" custScaleY="110642">
        <dgm:presLayoutVars>
          <dgm:bulletEnabled val="1"/>
        </dgm:presLayoutVars>
      </dgm:prSet>
      <dgm:spPr/>
      <dgm:t>
        <a:bodyPr/>
        <a:lstStyle/>
        <a:p>
          <a:endParaRPr lang="cs-CZ"/>
        </a:p>
      </dgm:t>
    </dgm:pt>
    <dgm:pt modelId="{F8DF18E7-912E-4E84-9E63-A218A5F3FB85}" type="pres">
      <dgm:prSet presAssocID="{4CC5C542-DEC4-4ED9-8310-573A7A832559}" presName="spacing" presStyleCnt="0"/>
      <dgm:spPr/>
      <dgm:t>
        <a:bodyPr/>
        <a:lstStyle/>
        <a:p>
          <a:endParaRPr lang="cs-CZ"/>
        </a:p>
      </dgm:t>
    </dgm:pt>
    <dgm:pt modelId="{B0F190CE-2A2B-4EC3-A732-608497BF18AC}" type="pres">
      <dgm:prSet presAssocID="{0381E13F-C47F-4555-A772-6FEA8F7FA7BC}" presName="linNode" presStyleCnt="0"/>
      <dgm:spPr/>
      <dgm:t>
        <a:bodyPr/>
        <a:lstStyle/>
        <a:p>
          <a:endParaRPr lang="cs-CZ"/>
        </a:p>
      </dgm:t>
    </dgm:pt>
    <dgm:pt modelId="{4874A57E-C030-45F4-A98D-1F22C0B4A2FF}" type="pres">
      <dgm:prSet presAssocID="{0381E13F-C47F-4555-A772-6FEA8F7FA7BC}" presName="parentShp" presStyleLbl="node1" presStyleIdx="1" presStyleCnt="4">
        <dgm:presLayoutVars>
          <dgm:bulletEnabled val="1"/>
        </dgm:presLayoutVars>
      </dgm:prSet>
      <dgm:spPr/>
      <dgm:t>
        <a:bodyPr/>
        <a:lstStyle/>
        <a:p>
          <a:endParaRPr lang="cs-CZ"/>
        </a:p>
      </dgm:t>
    </dgm:pt>
    <dgm:pt modelId="{321A9404-A4F2-49CB-8C60-CED350D78F7B}" type="pres">
      <dgm:prSet presAssocID="{0381E13F-C47F-4555-A772-6FEA8F7FA7BC}" presName="childShp" presStyleLbl="bgAccFollowNode1" presStyleIdx="1" presStyleCnt="4" custScaleY="98359" custLinFactNeighborX="245" custLinFactNeighborY="594">
        <dgm:presLayoutVars>
          <dgm:bulletEnabled val="1"/>
        </dgm:presLayoutVars>
      </dgm:prSet>
      <dgm:spPr/>
      <dgm:t>
        <a:bodyPr/>
        <a:lstStyle/>
        <a:p>
          <a:endParaRPr lang="cs-CZ"/>
        </a:p>
      </dgm:t>
    </dgm:pt>
    <dgm:pt modelId="{E4509F1E-4505-437A-88BE-497107946DAB}" type="pres">
      <dgm:prSet presAssocID="{D0DF7107-3E83-4251-92C1-CB2592ACF8FB}" presName="spacing" presStyleCnt="0"/>
      <dgm:spPr/>
      <dgm:t>
        <a:bodyPr/>
        <a:lstStyle/>
        <a:p>
          <a:endParaRPr lang="cs-CZ"/>
        </a:p>
      </dgm:t>
    </dgm:pt>
    <dgm:pt modelId="{05892F8B-DD3B-48FB-A590-7FC926ABC8B8}" type="pres">
      <dgm:prSet presAssocID="{9DEE80EE-B68A-494F-8908-A97125810652}" presName="linNode" presStyleCnt="0"/>
      <dgm:spPr/>
      <dgm:t>
        <a:bodyPr/>
        <a:lstStyle/>
        <a:p>
          <a:endParaRPr lang="cs-CZ"/>
        </a:p>
      </dgm:t>
    </dgm:pt>
    <dgm:pt modelId="{1636574D-4D65-4514-84C8-009E5A35A564}" type="pres">
      <dgm:prSet presAssocID="{9DEE80EE-B68A-494F-8908-A97125810652}" presName="parentShp" presStyleLbl="node1" presStyleIdx="2" presStyleCnt="4">
        <dgm:presLayoutVars>
          <dgm:bulletEnabled val="1"/>
        </dgm:presLayoutVars>
      </dgm:prSet>
      <dgm:spPr/>
      <dgm:t>
        <a:bodyPr/>
        <a:lstStyle/>
        <a:p>
          <a:endParaRPr lang="cs-CZ"/>
        </a:p>
      </dgm:t>
    </dgm:pt>
    <dgm:pt modelId="{F6A19D27-D0E5-463B-A2A2-F350159CE3BE}" type="pres">
      <dgm:prSet presAssocID="{9DEE80EE-B68A-494F-8908-A97125810652}" presName="childShp" presStyleLbl="bgAccFollowNode1" presStyleIdx="2" presStyleCnt="4" custScaleY="111694">
        <dgm:presLayoutVars>
          <dgm:bulletEnabled val="1"/>
        </dgm:presLayoutVars>
      </dgm:prSet>
      <dgm:spPr/>
      <dgm:t>
        <a:bodyPr/>
        <a:lstStyle/>
        <a:p>
          <a:endParaRPr lang="cs-CZ"/>
        </a:p>
      </dgm:t>
    </dgm:pt>
    <dgm:pt modelId="{D1BC58F9-2109-41B2-8C5E-944F88033591}" type="pres">
      <dgm:prSet presAssocID="{B2EB9FA7-B5A1-4E7F-963C-0F34822E76F4}" presName="spacing" presStyleCnt="0"/>
      <dgm:spPr/>
      <dgm:t>
        <a:bodyPr/>
        <a:lstStyle/>
        <a:p>
          <a:endParaRPr lang="cs-CZ"/>
        </a:p>
      </dgm:t>
    </dgm:pt>
    <dgm:pt modelId="{CCD6F40D-C616-4177-9626-7F3BBD792C98}" type="pres">
      <dgm:prSet presAssocID="{84E77BA3-DB2E-469C-8215-81CBEB221D3C}" presName="linNode" presStyleCnt="0"/>
      <dgm:spPr/>
      <dgm:t>
        <a:bodyPr/>
        <a:lstStyle/>
        <a:p>
          <a:endParaRPr lang="cs-CZ"/>
        </a:p>
      </dgm:t>
    </dgm:pt>
    <dgm:pt modelId="{7474AE83-86FF-4ADE-BF3C-0639C8BBE919}" type="pres">
      <dgm:prSet presAssocID="{84E77BA3-DB2E-469C-8215-81CBEB221D3C}" presName="parentShp" presStyleLbl="node1" presStyleIdx="3" presStyleCnt="4">
        <dgm:presLayoutVars>
          <dgm:bulletEnabled val="1"/>
        </dgm:presLayoutVars>
      </dgm:prSet>
      <dgm:spPr/>
      <dgm:t>
        <a:bodyPr/>
        <a:lstStyle/>
        <a:p>
          <a:endParaRPr lang="cs-CZ"/>
        </a:p>
      </dgm:t>
    </dgm:pt>
    <dgm:pt modelId="{E79EC498-B3AC-4936-A1DE-5704CD0B926A}" type="pres">
      <dgm:prSet presAssocID="{84E77BA3-DB2E-469C-8215-81CBEB221D3C}" presName="childShp" presStyleLbl="bgAccFollowNode1" presStyleIdx="3" presStyleCnt="4" custScaleY="97816">
        <dgm:presLayoutVars>
          <dgm:bulletEnabled val="1"/>
        </dgm:presLayoutVars>
      </dgm:prSet>
      <dgm:spPr/>
      <dgm:t>
        <a:bodyPr/>
        <a:lstStyle/>
        <a:p>
          <a:endParaRPr lang="cs-CZ"/>
        </a:p>
      </dgm:t>
    </dgm:pt>
  </dgm:ptLst>
  <dgm:cxnLst>
    <dgm:cxn modelId="{E3B6A7AC-2636-4E20-9BBD-1A6DC376FF42}" type="presOf" srcId="{8DECEC9D-9B54-4546-8EDC-84F4A349970D}" destId="{F6A19D27-D0E5-463B-A2A2-F350159CE3BE}" srcOrd="0" destOrd="2" presId="urn:microsoft.com/office/officeart/2005/8/layout/vList6"/>
    <dgm:cxn modelId="{2615B68F-102E-44FF-9796-C9E7B61545C9}" srcId="{0381E13F-C47F-4555-A772-6FEA8F7FA7BC}" destId="{CAAA0974-5DB6-4B5D-987A-E86E479BDAE0}" srcOrd="4" destOrd="0" parTransId="{863B8F58-AD5D-4566-A0F1-38AF6EA94C5F}" sibTransId="{E94C24BD-7A8C-44EA-AE9E-D519D11D20DE}"/>
    <dgm:cxn modelId="{51D559EA-7D9F-4072-A880-F974A93C1E68}" srcId="{0381E13F-C47F-4555-A772-6FEA8F7FA7BC}" destId="{3767B866-1111-4FC4-86D9-499008DBBCA4}" srcOrd="5" destOrd="0" parTransId="{F82F8B55-41FC-46DC-B07E-CE1FA1D5BB80}" sibTransId="{696647BE-E3B7-4ED4-9D8D-7D2C3DCA0FF8}"/>
    <dgm:cxn modelId="{711E6DA3-740E-4952-B23F-9AD62B204E9D}" type="presOf" srcId="{37FEB3CB-92D6-42BA-85C9-A2197E77FF3E}" destId="{F6A19D27-D0E5-463B-A2A2-F350159CE3BE}" srcOrd="0" destOrd="8" presId="urn:microsoft.com/office/officeart/2005/8/layout/vList6"/>
    <dgm:cxn modelId="{D5697839-7207-4A14-827F-924AF1788323}" type="presOf" srcId="{C053A8BE-3C28-430C-AC1F-2B6F3A4F539D}" destId="{321A9404-A4F2-49CB-8C60-CED350D78F7B}" srcOrd="0" destOrd="2" presId="urn:microsoft.com/office/officeart/2005/8/layout/vList6"/>
    <dgm:cxn modelId="{C5D521B7-E90D-4BEC-AAA4-CD88A478312A}" srcId="{9DEE80EE-B68A-494F-8908-A97125810652}" destId="{A3E29E69-C014-423B-BB6C-8860F1D47B21}" srcOrd="4" destOrd="0" parTransId="{FB8AE7A0-D4EA-4338-9DEE-4040DB17DEB2}" sibTransId="{0D6DE8F6-1BF5-4643-AABC-407E7F2ED461}"/>
    <dgm:cxn modelId="{620476F6-90D3-4096-94F3-28F9F7EE10E4}" srcId="{0381E13F-C47F-4555-A772-6FEA8F7FA7BC}" destId="{4CD3A937-AA46-47F8-99FD-6FAEC6DD366B}" srcOrd="10" destOrd="0" parTransId="{72149A48-F84D-4986-BC4E-CEA3BB88A411}" sibTransId="{9D910EAB-6BEE-4D1B-8C8F-06EE0571CDFF}"/>
    <dgm:cxn modelId="{A83E539F-80A7-4DD3-8512-6064422FC56C}" srcId="{0381E13F-C47F-4555-A772-6FEA8F7FA7BC}" destId="{D52393B2-DCD5-4968-A8A0-72F67072B07D}" srcOrd="3" destOrd="0" parTransId="{B01FA4D0-7B5D-455C-AB27-FDD674A193CD}" sibTransId="{8F9ABBD8-6C60-486B-B256-58007911E50D}"/>
    <dgm:cxn modelId="{9B198638-7A82-4DAC-8B92-298DD6630C1A}" srcId="{84E77BA3-DB2E-469C-8215-81CBEB221D3C}" destId="{8021E8C4-D6F7-4D76-B79D-03819335BC64}" srcOrd="5" destOrd="0" parTransId="{14C64B90-AC9C-43B0-9D41-9CD98BF633C8}" sibTransId="{84BB56C7-6909-471D-8536-A9D6C8091CFA}"/>
    <dgm:cxn modelId="{DCB02C01-BB4D-420E-92BF-3BFC92F4FC4C}" type="presOf" srcId="{FFB5E17B-A925-40EC-A242-A09B21DA303E}" destId="{2B0E8A42-B7A1-42F8-8B92-F90446D01986}" srcOrd="0" destOrd="0" presId="urn:microsoft.com/office/officeart/2005/8/layout/vList6"/>
    <dgm:cxn modelId="{7F15CC9C-8B75-4AF2-8CD4-BDA4CFC30D6A}" type="presOf" srcId="{0A810D6E-F2F3-4549-BE7E-8DCAE53E833C}" destId="{E79EC498-B3AC-4936-A1DE-5704CD0B926A}" srcOrd="0" destOrd="11" presId="urn:microsoft.com/office/officeart/2005/8/layout/vList6"/>
    <dgm:cxn modelId="{FEC3C274-087B-4C1E-9067-1AB5ACDFD0D8}" type="presOf" srcId="{CAAA0974-5DB6-4B5D-987A-E86E479BDAE0}" destId="{321A9404-A4F2-49CB-8C60-CED350D78F7B}" srcOrd="0" destOrd="4" presId="urn:microsoft.com/office/officeart/2005/8/layout/vList6"/>
    <dgm:cxn modelId="{F22358AF-06F4-4936-9B37-4DABA838D89B}" srcId="{0381E13F-C47F-4555-A772-6FEA8F7FA7BC}" destId="{9A6D3A8C-C0E0-4EB0-9492-D246846282D6}" srcOrd="6" destOrd="0" parTransId="{9B7CD3B1-9F4F-47CE-A232-A34931DF11DC}" sibTransId="{C2D98A94-CA0A-41CA-874F-0A1E1715FE39}"/>
    <dgm:cxn modelId="{0A68B52F-B09B-4934-8C28-003A32D8A42C}" type="presOf" srcId="{4BBD2951-55ED-46FF-A559-0D18AEB36C1B}" destId="{E79EC498-B3AC-4936-A1DE-5704CD0B926A}" srcOrd="0" destOrd="6" presId="urn:microsoft.com/office/officeart/2005/8/layout/vList6"/>
    <dgm:cxn modelId="{0B3C755A-D74D-45F6-8A8A-E2BAAB70E355}" srcId="{FB22F414-E847-4159-884B-F6A74CED9FF5}" destId="{F0B34982-4292-4990-BD5F-51191438617B}" srcOrd="12" destOrd="0" parTransId="{C43115C5-A905-4BD8-8FFC-2D00C175C5B8}" sibTransId="{9B1761F4-B0B2-4940-8B57-B20B76AA1E87}"/>
    <dgm:cxn modelId="{12CB11AC-C828-4407-90F2-E9D36086600A}" type="presOf" srcId="{90EBBD99-68A5-4E22-95A3-4484A76DFAB1}" destId="{AD4B671B-5871-4BE6-990C-3D335A479D34}" srcOrd="0" destOrd="8" presId="urn:microsoft.com/office/officeart/2005/8/layout/vList6"/>
    <dgm:cxn modelId="{7B261F5F-2BD4-4B74-B458-D727D9FBAD0B}" type="presOf" srcId="{95FB77E2-99A0-4EFD-9FDA-FD0C01D140EC}" destId="{AD4B671B-5871-4BE6-990C-3D335A479D34}" srcOrd="0" destOrd="3" presId="urn:microsoft.com/office/officeart/2005/8/layout/vList6"/>
    <dgm:cxn modelId="{8011EE6B-85E9-4A47-BE04-21C78EB18F5A}" type="presOf" srcId="{0C6AA160-6FFE-4787-8998-99B88025C044}" destId="{F6A19D27-D0E5-463B-A2A2-F350159CE3BE}" srcOrd="0" destOrd="3" presId="urn:microsoft.com/office/officeart/2005/8/layout/vList6"/>
    <dgm:cxn modelId="{5AD55148-8B2C-4D8F-AD2A-865FCCF9995A}" srcId="{84E77BA3-DB2E-469C-8215-81CBEB221D3C}" destId="{DA650EF9-35BD-46EA-91DD-486E08570DB5}" srcOrd="9" destOrd="0" parTransId="{B4D1F13F-1010-46AD-AB27-623E9D75CFC3}" sibTransId="{EBD807B0-9C45-4D27-8098-C047154B360B}"/>
    <dgm:cxn modelId="{7F5E0E06-5590-4687-BDDE-E1B7CFE0EED1}" type="presOf" srcId="{2D6EB12C-EAB7-4BBC-AABD-54B7C473086B}" destId="{F6A19D27-D0E5-463B-A2A2-F350159CE3BE}" srcOrd="0" destOrd="5" presId="urn:microsoft.com/office/officeart/2005/8/layout/vList6"/>
    <dgm:cxn modelId="{3E090EEB-AED6-4473-9E6D-941F348354CC}" type="presOf" srcId="{41A2EA23-13D8-479C-AD4D-BDC167B2901B}" destId="{321A9404-A4F2-49CB-8C60-CED350D78F7B}" srcOrd="0" destOrd="8" presId="urn:microsoft.com/office/officeart/2005/8/layout/vList6"/>
    <dgm:cxn modelId="{F05B9B6D-0660-4E96-AF7F-1DDF7256FB9F}" type="presOf" srcId="{3BBBF7F0-E6F6-4D59-88A9-FB1379964DB3}" destId="{AD4B671B-5871-4BE6-990C-3D335A479D34}" srcOrd="0" destOrd="2" presId="urn:microsoft.com/office/officeart/2005/8/layout/vList6"/>
    <dgm:cxn modelId="{D01E0417-7CF9-4F89-8975-203CB7197606}" srcId="{84E77BA3-DB2E-469C-8215-81CBEB221D3C}" destId="{0A810D6E-F2F3-4549-BE7E-8DCAE53E833C}" srcOrd="11" destOrd="0" parTransId="{1F369E0F-CB31-4B50-B662-2A74F7A42B5C}" sibTransId="{112D6E87-806D-4BA7-8322-01C08AD11E1C}"/>
    <dgm:cxn modelId="{0B681EEB-10CD-465F-9BF0-85C75E3638E9}" srcId="{9DEE80EE-B68A-494F-8908-A97125810652}" destId="{834DCDC4-0EA7-43E4-BFA5-0F60BB6B7495}" srcOrd="7" destOrd="0" parTransId="{2C07DDFF-F16E-4C4A-8C51-D5B546D48975}" sibTransId="{E52447D8-E49F-4832-BECE-55FA00381ACB}"/>
    <dgm:cxn modelId="{487807EE-6FB7-478B-9394-CB413B81912F}" type="presOf" srcId="{A27BD56B-8C74-4BD2-9D12-AAD8C3C2E079}" destId="{F6A19D27-D0E5-463B-A2A2-F350159CE3BE}" srcOrd="0" destOrd="6" presId="urn:microsoft.com/office/officeart/2005/8/layout/vList6"/>
    <dgm:cxn modelId="{6C56FD68-76C4-487F-835A-51BD8408F21B}" type="presOf" srcId="{FB22F414-E847-4159-884B-F6A74CED9FF5}" destId="{A7D879C9-A50D-46DB-B580-7AE4E24B724B}" srcOrd="0" destOrd="0" presId="urn:microsoft.com/office/officeart/2005/8/layout/vList6"/>
    <dgm:cxn modelId="{7B0BE6CB-7CDC-4E49-AA96-739439D78D55}" srcId="{FB22F414-E847-4159-884B-F6A74CED9FF5}" destId="{0CCF8708-CD23-4C03-B17C-D0068B503538}" srcOrd="1" destOrd="0" parTransId="{FC7A7373-C2A6-4CEC-AE81-0FBBA855664F}" sibTransId="{31DEEE51-FFB1-49A4-BF47-8A5F948A4148}"/>
    <dgm:cxn modelId="{30D673DE-D4E0-44E4-B89E-83D8123250D7}" type="presOf" srcId="{756ADEE3-6C4D-45B5-A93E-87C8507C5749}" destId="{E79EC498-B3AC-4936-A1DE-5704CD0B926A}" srcOrd="0" destOrd="7" presId="urn:microsoft.com/office/officeart/2005/8/layout/vList6"/>
    <dgm:cxn modelId="{BA5DA40D-0513-409F-99E8-E3CAF50F0634}" type="presOf" srcId="{84E77BA3-DB2E-469C-8215-81CBEB221D3C}" destId="{7474AE83-86FF-4ADE-BF3C-0639C8BBE919}" srcOrd="0" destOrd="0" presId="urn:microsoft.com/office/officeart/2005/8/layout/vList6"/>
    <dgm:cxn modelId="{66C0D542-B3BF-4BFD-AC2B-A1BE5CE258E0}" type="presOf" srcId="{74EBF568-7A16-4303-ABC4-FDEC1FF6EA0D}" destId="{AD4B671B-5871-4BE6-990C-3D335A479D34}" srcOrd="0" destOrd="0" presId="urn:microsoft.com/office/officeart/2005/8/layout/vList6"/>
    <dgm:cxn modelId="{1BCDE057-46D9-4B60-9783-8519ACA35B99}" srcId="{9DEE80EE-B68A-494F-8908-A97125810652}" destId="{37FEB3CB-92D6-42BA-85C9-A2197E77FF3E}" srcOrd="8" destOrd="0" parTransId="{674CE8C6-494B-4B5A-ADBC-CF4DBD5C0949}" sibTransId="{913E98D6-503E-48B9-9A43-43BFE03A4ED2}"/>
    <dgm:cxn modelId="{D1C30482-7C0F-4AC1-AF13-DC403210B26C}" type="presOf" srcId="{71C43D57-FD70-4387-B3B6-E625A0D14BC6}" destId="{AD4B671B-5871-4BE6-990C-3D335A479D34}" srcOrd="0" destOrd="4" presId="urn:microsoft.com/office/officeart/2005/8/layout/vList6"/>
    <dgm:cxn modelId="{1F9B6E69-4999-4FBD-937F-842A67124D51}" type="presOf" srcId="{DA650EF9-35BD-46EA-91DD-486E08570DB5}" destId="{E79EC498-B3AC-4936-A1DE-5704CD0B926A}" srcOrd="0" destOrd="9" presId="urn:microsoft.com/office/officeart/2005/8/layout/vList6"/>
    <dgm:cxn modelId="{36EB65FE-6663-455B-8B21-5785F7296D78}" srcId="{0381E13F-C47F-4555-A772-6FEA8F7FA7BC}" destId="{41A2EA23-13D8-479C-AD4D-BDC167B2901B}" srcOrd="8" destOrd="0" parTransId="{D3F05DFA-11C1-48EE-ACE5-B3F8A30CADE3}" sibTransId="{0D4C7EFC-9344-433C-9424-B789880055F9}"/>
    <dgm:cxn modelId="{0C402703-2687-4718-A106-46AE18B7C32C}" srcId="{FB22F414-E847-4159-884B-F6A74CED9FF5}" destId="{1F17193E-9EB8-4233-807B-A1A278BF942A}" srcOrd="5" destOrd="0" parTransId="{AF3E20A5-2E41-477F-B604-DB88CC6FD923}" sibTransId="{A5819E43-52E5-41D2-8112-6AAAF9F97B68}"/>
    <dgm:cxn modelId="{756A6097-135B-47A3-8870-24DA6538B69A}" type="presOf" srcId="{47D6799E-FAAA-471D-8159-D6977574CC54}" destId="{321A9404-A4F2-49CB-8C60-CED350D78F7B}" srcOrd="0" destOrd="0" presId="urn:microsoft.com/office/officeart/2005/8/layout/vList6"/>
    <dgm:cxn modelId="{D218FDBA-4F02-42BB-B0C1-1EAABC3A052D}" type="presOf" srcId="{9A6D3A8C-C0E0-4EB0-9492-D246846282D6}" destId="{321A9404-A4F2-49CB-8C60-CED350D78F7B}" srcOrd="0" destOrd="6" presId="urn:microsoft.com/office/officeart/2005/8/layout/vList6"/>
    <dgm:cxn modelId="{D1A5C184-E9E3-4803-A440-8B72170FDD6A}" srcId="{84E77BA3-DB2E-469C-8215-81CBEB221D3C}" destId="{4BBD2951-55ED-46FF-A559-0D18AEB36C1B}" srcOrd="6" destOrd="0" parTransId="{12AF3E4E-6307-46AC-BD16-41F28F8E643D}" sibTransId="{C95D989E-BC15-4C2E-9250-EA8C27CEBD72}"/>
    <dgm:cxn modelId="{34B74724-2497-403F-B457-6A7B1530577B}" type="presOf" srcId="{4D1E18EB-0496-4420-9EEC-308811AC4B8A}" destId="{E79EC498-B3AC-4936-A1DE-5704CD0B926A}" srcOrd="0" destOrd="8" presId="urn:microsoft.com/office/officeart/2005/8/layout/vList6"/>
    <dgm:cxn modelId="{633AC5A5-0F1C-4B43-BAA2-365B09B0AE58}" srcId="{84E77BA3-DB2E-469C-8215-81CBEB221D3C}" destId="{4D1E18EB-0496-4420-9EEC-308811AC4B8A}" srcOrd="8" destOrd="0" parTransId="{2A3D22CD-D1A3-434E-97CD-F9ECFD709B0F}" sibTransId="{E7A74E47-7089-454F-B071-BC860F2F0700}"/>
    <dgm:cxn modelId="{25AAE791-7958-409D-BBE4-15395BE4D4AF}" type="presOf" srcId="{A3E29E69-C014-423B-BB6C-8860F1D47B21}" destId="{F6A19D27-D0E5-463B-A2A2-F350159CE3BE}" srcOrd="0" destOrd="4" presId="urn:microsoft.com/office/officeart/2005/8/layout/vList6"/>
    <dgm:cxn modelId="{FB224540-BE43-4452-B23C-6D6E3F21857C}" type="presOf" srcId="{3767B866-1111-4FC4-86D9-499008DBBCA4}" destId="{321A9404-A4F2-49CB-8C60-CED350D78F7B}" srcOrd="0" destOrd="5" presId="urn:microsoft.com/office/officeart/2005/8/layout/vList6"/>
    <dgm:cxn modelId="{8B5D1CAB-B439-4521-B51B-D03E0250A399}" srcId="{FB22F414-E847-4159-884B-F6A74CED9FF5}" destId="{E089B23B-43E9-46B4-9835-8926F7922110}" srcOrd="9" destOrd="0" parTransId="{1BA714F0-363C-4B67-A970-4AE1B5984DCE}" sibTransId="{B179186C-F782-4D5B-B516-D0FBC282DA99}"/>
    <dgm:cxn modelId="{5BF9E99D-2C97-4CCD-A8AE-D76ECEFA292D}" srcId="{FB22F414-E847-4159-884B-F6A74CED9FF5}" destId="{3BBBF7F0-E6F6-4D59-88A9-FB1379964DB3}" srcOrd="2" destOrd="0" parTransId="{F2ACADDE-62C5-47A8-8D61-8EF4E7924A9E}" sibTransId="{86F88926-47DC-4952-A103-0CC000197465}"/>
    <dgm:cxn modelId="{AABA7DF7-CEA0-41AF-95A5-4EAA7C0965D7}" type="presOf" srcId="{88109BE4-B5DB-448D-A43A-A67A4A739D5A}" destId="{321A9404-A4F2-49CB-8C60-CED350D78F7B}" srcOrd="0" destOrd="11" presId="urn:microsoft.com/office/officeart/2005/8/layout/vList6"/>
    <dgm:cxn modelId="{CCF35F3F-FE7C-4763-924B-C26B76952E71}" srcId="{FB22F414-E847-4159-884B-F6A74CED9FF5}" destId="{95FB77E2-99A0-4EFD-9FDA-FD0C01D140EC}" srcOrd="3" destOrd="0" parTransId="{A9C629EC-49E9-4437-82DA-FEAE1AC3EB22}" sibTransId="{F0C3D645-1E59-4B3F-986B-1F87AE581A1D}"/>
    <dgm:cxn modelId="{23416751-A533-4D1A-BAB8-03716A509290}" srcId="{9DEE80EE-B68A-494F-8908-A97125810652}" destId="{8DECEC9D-9B54-4546-8EDC-84F4A349970D}" srcOrd="2" destOrd="0" parTransId="{AE8F74B1-5F0A-4F62-9A59-3CAD66175EF0}" sibTransId="{710AB1FD-834F-4985-995A-C962C416709F}"/>
    <dgm:cxn modelId="{9DDFDD8F-D8A2-41FE-A392-4B5B8E4D59E4}" srcId="{0381E13F-C47F-4555-A772-6FEA8F7FA7BC}" destId="{9007D5CC-8806-4E8B-A87D-3787F73E103D}" srcOrd="9" destOrd="0" parTransId="{CE5D322B-D947-4550-BA7F-B578CD91D30A}" sibTransId="{CDDB9D0C-8EB7-47F8-9DD4-C8AE9F6D031E}"/>
    <dgm:cxn modelId="{FCB96D11-6565-45E6-89A2-F8ADE34BB177}" srcId="{FFB5E17B-A925-40EC-A242-A09B21DA303E}" destId="{9DEE80EE-B68A-494F-8908-A97125810652}" srcOrd="2" destOrd="0" parTransId="{0442F0B0-356A-4B06-8D80-43605D2ACB26}" sibTransId="{B2EB9FA7-B5A1-4E7F-963C-0F34822E76F4}"/>
    <dgm:cxn modelId="{132D3BFF-7840-477A-B200-787DF8416D31}" type="presOf" srcId="{7371A0F5-DE0F-4516-B2C0-0C8018D225EF}" destId="{E79EC498-B3AC-4936-A1DE-5704CD0B926A}" srcOrd="0" destOrd="3" presId="urn:microsoft.com/office/officeart/2005/8/layout/vList6"/>
    <dgm:cxn modelId="{0EB96129-F3FB-4CD9-A262-DF402DB39DEF}" srcId="{FB22F414-E847-4159-884B-F6A74CED9FF5}" destId="{71C43D57-FD70-4387-B3B6-E625A0D14BC6}" srcOrd="4" destOrd="0" parTransId="{E739656A-B6B3-48D7-9D0A-6E0E826F5ABF}" sibTransId="{AD6A1028-A619-464E-BDF9-EA507B36D5EA}"/>
    <dgm:cxn modelId="{CF2CACB5-8639-43EA-AEDE-1AF9D9E31575}" type="presOf" srcId="{61EA0684-9612-437C-9176-CD3E0E178697}" destId="{E79EC498-B3AC-4936-A1DE-5704CD0B926A}" srcOrd="0" destOrd="10" presId="urn:microsoft.com/office/officeart/2005/8/layout/vList6"/>
    <dgm:cxn modelId="{ED1D6099-4B63-468D-86BD-DA83302E09EB}" srcId="{9DEE80EE-B68A-494F-8908-A97125810652}" destId="{3084D168-A023-4AFA-80DA-A61B206F0EDE}" srcOrd="9" destOrd="0" parTransId="{0E95706D-C4C8-4704-BF5D-4D3C36DBCD15}" sibTransId="{3600839E-C421-4DE8-B602-381E9923D87F}"/>
    <dgm:cxn modelId="{6D61C646-A039-4FEF-AD68-0A11A02F5CC6}" type="presOf" srcId="{2312FC18-C72B-4346-AD1A-FEEA005E662F}" destId="{E79EC498-B3AC-4936-A1DE-5704CD0B926A}" srcOrd="0" destOrd="1" presId="urn:microsoft.com/office/officeart/2005/8/layout/vList6"/>
    <dgm:cxn modelId="{4731775A-FB1D-49E6-BA03-229F6252A390}" srcId="{FB22F414-E847-4159-884B-F6A74CED9FF5}" destId="{90EBBD99-68A5-4E22-95A3-4484A76DFAB1}" srcOrd="8" destOrd="0" parTransId="{D169CAD1-C1C8-4962-A55D-F2A59AF21D05}" sibTransId="{95F734C9-D3A5-4472-88FD-9444AD974BF5}"/>
    <dgm:cxn modelId="{6CE746B4-E6DC-4ED2-9B02-E614D8F20ED2}" type="presOf" srcId="{A6CA93BB-3500-4C83-AABF-BF6731ED08BE}" destId="{AD4B671B-5871-4BE6-990C-3D335A479D34}" srcOrd="0" destOrd="7" presId="urn:microsoft.com/office/officeart/2005/8/layout/vList6"/>
    <dgm:cxn modelId="{737E1488-4C20-44F9-B0F0-EF045C9925B9}" type="presOf" srcId="{838DC02A-9D95-4A7D-824D-7046549A893E}" destId="{F6A19D27-D0E5-463B-A2A2-F350159CE3BE}" srcOrd="0" destOrd="0" presId="urn:microsoft.com/office/officeart/2005/8/layout/vList6"/>
    <dgm:cxn modelId="{77D9B041-AD54-4D9D-8118-6C31A7D4AC9E}" type="presOf" srcId="{F56AC787-1EBF-4789-B030-009645807813}" destId="{AD4B671B-5871-4BE6-990C-3D335A479D34}" srcOrd="0" destOrd="10" presId="urn:microsoft.com/office/officeart/2005/8/layout/vList6"/>
    <dgm:cxn modelId="{7DE2C0CB-1C8E-4A63-B699-4D68E4B26E01}" srcId="{FB22F414-E847-4159-884B-F6A74CED9FF5}" destId="{3E47A028-0D10-4A51-BD6C-83A11B035333}" srcOrd="11" destOrd="0" parTransId="{D9C444ED-0DA5-4373-90A7-5098B556E974}" sibTransId="{95C5B909-B4B6-40D5-9BE2-7CCBE39D4788}"/>
    <dgm:cxn modelId="{A11F5D83-B7DE-449D-AE9E-F6E052B70889}" type="presOf" srcId="{AC1BC230-B5BA-4F54-8A1D-729A6C755363}" destId="{321A9404-A4F2-49CB-8C60-CED350D78F7B}" srcOrd="0" destOrd="1" presId="urn:microsoft.com/office/officeart/2005/8/layout/vList6"/>
    <dgm:cxn modelId="{985C8488-23E7-4AE3-9CB9-5BE1EFA1F9E4}" type="presOf" srcId="{9DEE80EE-B68A-494F-8908-A97125810652}" destId="{1636574D-4D65-4514-84C8-009E5A35A564}" srcOrd="0" destOrd="0" presId="urn:microsoft.com/office/officeart/2005/8/layout/vList6"/>
    <dgm:cxn modelId="{1CDBB906-EB9C-4CF3-BE7E-E6CEABFFB123}" type="presOf" srcId="{F84F10A1-8EA3-4B77-AA4D-CA252A49598A}" destId="{E79EC498-B3AC-4936-A1DE-5704CD0B926A}" srcOrd="0" destOrd="4" presId="urn:microsoft.com/office/officeart/2005/8/layout/vList6"/>
    <dgm:cxn modelId="{0FF60D5E-365A-4D96-A4A3-F8F0CAB78DBD}" srcId="{FB22F414-E847-4159-884B-F6A74CED9FF5}" destId="{A6CA93BB-3500-4C83-AABF-BF6731ED08BE}" srcOrd="7" destOrd="0" parTransId="{183EC996-F120-4131-9901-2C08168DC214}" sibTransId="{64EDDA77-F4CE-43C0-B772-627943E6B8D7}"/>
    <dgm:cxn modelId="{0DAB9F77-AE8B-4912-AECB-1C5A59B91D5D}" srcId="{9DEE80EE-B68A-494F-8908-A97125810652}" destId="{2D6EB12C-EAB7-4BBC-AABD-54B7C473086B}" srcOrd="5" destOrd="0" parTransId="{19482B79-9269-4B0F-96D6-2693E61D4454}" sibTransId="{212B85D6-6232-4AC7-90E2-26CF1F2D1C07}"/>
    <dgm:cxn modelId="{C27F8C1D-91CD-4CFB-9805-D67FA8B44743}" type="presOf" srcId="{8021E8C4-D6F7-4D76-B79D-03819335BC64}" destId="{E79EC498-B3AC-4936-A1DE-5704CD0B926A}" srcOrd="0" destOrd="5" presId="urn:microsoft.com/office/officeart/2005/8/layout/vList6"/>
    <dgm:cxn modelId="{24B62014-5AAE-4957-B3BD-F396D0D733BB}" type="presOf" srcId="{EA8A68B5-EBBE-400F-8016-71DD0A8307EF}" destId="{AD4B671B-5871-4BE6-990C-3D335A479D34}" srcOrd="0" destOrd="6" presId="urn:microsoft.com/office/officeart/2005/8/layout/vList6"/>
    <dgm:cxn modelId="{13D4BB6B-6656-4E05-A3AE-3EA2F28B6CB4}" srcId="{0381E13F-C47F-4555-A772-6FEA8F7FA7BC}" destId="{8692E8E8-1DC8-4E2A-8D98-32DB45B76B10}" srcOrd="7" destOrd="0" parTransId="{16B85BBD-DCE1-4881-9812-5A7A237A17EE}" sibTransId="{FC1E2712-45E4-4B4C-8EA4-08364B74C17E}"/>
    <dgm:cxn modelId="{E646F68C-9F62-4D39-AD8B-26CF18539F64}" srcId="{84E77BA3-DB2E-469C-8215-81CBEB221D3C}" destId="{61EA0684-9612-437C-9176-CD3E0E178697}" srcOrd="10" destOrd="0" parTransId="{3C29829F-C26F-4BB2-BEEB-FC320EDBED12}" sibTransId="{4867E2F4-3E79-4C93-84FE-D98AF856B477}"/>
    <dgm:cxn modelId="{C5DA68E0-B86C-47C6-AC99-988B18F2110F}" srcId="{FB22F414-E847-4159-884B-F6A74CED9FF5}" destId="{EA8A68B5-EBBE-400F-8016-71DD0A8307EF}" srcOrd="6" destOrd="0" parTransId="{BFC97160-5796-4914-AC5F-7CD0735523B7}" sibTransId="{4527DD43-C247-474D-B65D-3BD456D7DB53}"/>
    <dgm:cxn modelId="{6CCB082F-C259-444D-AC84-6B60FDE0D331}" srcId="{84E77BA3-DB2E-469C-8215-81CBEB221D3C}" destId="{4D522685-333B-453E-9223-4836C952D119}" srcOrd="2" destOrd="0" parTransId="{B9175F38-96C5-4A33-9156-A47A8A425ED2}" sibTransId="{BA9A6D77-85B2-4FE0-8A1A-A50530F683DB}"/>
    <dgm:cxn modelId="{06FC5683-EBCD-4008-B4B9-C591D1D338FD}" srcId="{FFB5E17B-A925-40EC-A242-A09B21DA303E}" destId="{0381E13F-C47F-4555-A772-6FEA8F7FA7BC}" srcOrd="1" destOrd="0" parTransId="{7B2E69FC-1EE4-4D99-A162-B4493EF4F031}" sibTransId="{D0DF7107-3E83-4251-92C1-CB2592ACF8FB}"/>
    <dgm:cxn modelId="{19FDADB8-B805-43D3-922F-AAF3652D98B2}" type="presOf" srcId="{4D522685-333B-453E-9223-4836C952D119}" destId="{E79EC498-B3AC-4936-A1DE-5704CD0B926A}" srcOrd="0" destOrd="2" presId="urn:microsoft.com/office/officeart/2005/8/layout/vList6"/>
    <dgm:cxn modelId="{4F33C585-6BC7-4082-AAED-31C3A52308A4}" type="presOf" srcId="{D52393B2-DCD5-4968-A8A0-72F67072B07D}" destId="{321A9404-A4F2-49CB-8C60-CED350D78F7B}" srcOrd="0" destOrd="3" presId="urn:microsoft.com/office/officeart/2005/8/layout/vList6"/>
    <dgm:cxn modelId="{E26B7C97-403F-45F6-ACA8-53B620088AFE}" srcId="{9DEE80EE-B68A-494F-8908-A97125810652}" destId="{19141E56-7CDA-48F7-95C2-F9EE453F197E}" srcOrd="1" destOrd="0" parTransId="{C9550A1D-E332-4E33-86EA-6E4EDA726B05}" sibTransId="{15F279DA-9A29-47E4-BB79-C67335E9FBBA}"/>
    <dgm:cxn modelId="{57DF4398-B6C2-426E-80A5-55DDF13BAF26}" type="presOf" srcId="{5A661313-1E5F-42EB-B394-88DFD70094D5}" destId="{E79EC498-B3AC-4936-A1DE-5704CD0B926A}" srcOrd="0" destOrd="0" presId="urn:microsoft.com/office/officeart/2005/8/layout/vList6"/>
    <dgm:cxn modelId="{51AC2358-B8C0-4B08-B102-CBC4F95D6D8F}" srcId="{0381E13F-C47F-4555-A772-6FEA8F7FA7BC}" destId="{AC1BC230-B5BA-4F54-8A1D-729A6C755363}" srcOrd="1" destOrd="0" parTransId="{049A0595-DB24-4AD5-B174-AD10F2071733}" sibTransId="{21637319-9BE2-4303-A736-64C5123C6FBA}"/>
    <dgm:cxn modelId="{6897FB43-E2F5-445D-88E4-E41559EA7865}" srcId="{84E77BA3-DB2E-469C-8215-81CBEB221D3C}" destId="{5A661313-1E5F-42EB-B394-88DFD70094D5}" srcOrd="0" destOrd="0" parTransId="{6D16E982-773E-4C55-9B42-D11C617E46D4}" sibTransId="{0A345E3F-1A52-4087-B4AD-B3476F150BDF}"/>
    <dgm:cxn modelId="{BD358A84-64BD-4F61-A91D-4E8206911758}" type="presOf" srcId="{F0B34982-4292-4990-BD5F-51191438617B}" destId="{AD4B671B-5871-4BE6-990C-3D335A479D34}" srcOrd="0" destOrd="12" presId="urn:microsoft.com/office/officeart/2005/8/layout/vList6"/>
    <dgm:cxn modelId="{A372456B-5534-49A1-8D25-2B4FEDB57290}" srcId="{FFB5E17B-A925-40EC-A242-A09B21DA303E}" destId="{84E77BA3-DB2E-469C-8215-81CBEB221D3C}" srcOrd="3" destOrd="0" parTransId="{A92BCA2F-D440-4022-A0F1-8DF1A3ED6955}" sibTransId="{E4B3A9A2-F7E1-44B4-A4DB-F8EF160E91F4}"/>
    <dgm:cxn modelId="{D1851F7A-45AD-4608-9349-5DD6E92DC50C}" type="presOf" srcId="{834DCDC4-0EA7-43E4-BFA5-0F60BB6B7495}" destId="{F6A19D27-D0E5-463B-A2A2-F350159CE3BE}" srcOrd="0" destOrd="7" presId="urn:microsoft.com/office/officeart/2005/8/layout/vList6"/>
    <dgm:cxn modelId="{9D3A0BF4-12A4-443F-93DF-6438FADA1082}" srcId="{0381E13F-C47F-4555-A772-6FEA8F7FA7BC}" destId="{C053A8BE-3C28-430C-AC1F-2B6F3A4F539D}" srcOrd="2" destOrd="0" parTransId="{FF6729D0-CA1B-423C-A25E-3C5F9F4B6E9F}" sibTransId="{37025942-27D9-45FA-935E-214E96AA026E}"/>
    <dgm:cxn modelId="{62AD966A-128A-43BD-9FFF-C77A4541865D}" srcId="{84E77BA3-DB2E-469C-8215-81CBEB221D3C}" destId="{F84F10A1-8EA3-4B77-AA4D-CA252A49598A}" srcOrd="4" destOrd="0" parTransId="{D6A76AA3-8EDC-48B8-970F-8BDD98E50BEC}" sibTransId="{02F84064-3812-4A5F-9639-2A57B882C1FE}"/>
    <dgm:cxn modelId="{BB5AD66B-A9E7-49F0-BCF9-709F84A15AD0}" type="presOf" srcId="{E089B23B-43E9-46B4-9835-8926F7922110}" destId="{AD4B671B-5871-4BE6-990C-3D335A479D34}" srcOrd="0" destOrd="9" presId="urn:microsoft.com/office/officeart/2005/8/layout/vList6"/>
    <dgm:cxn modelId="{82FF1C95-40C8-423F-8C2C-5CB3ABDCFB71}" srcId="{FB22F414-E847-4159-884B-F6A74CED9FF5}" destId="{74EBF568-7A16-4303-ABC4-FDEC1FF6EA0D}" srcOrd="0" destOrd="0" parTransId="{D7494F4F-925C-4334-B60B-E58A28B90130}" sibTransId="{4814A557-436F-4217-B67B-483C5254FC09}"/>
    <dgm:cxn modelId="{9F269C96-69DB-4821-81B3-C5DC2A31F368}" srcId="{0381E13F-C47F-4555-A772-6FEA8F7FA7BC}" destId="{88109BE4-B5DB-448D-A43A-A67A4A739D5A}" srcOrd="11" destOrd="0" parTransId="{CEC9401D-CF19-4888-A118-C7DF88AFA7B8}" sibTransId="{059AF2D9-D3CC-4C73-9D1B-5C531A3B7CDC}"/>
    <dgm:cxn modelId="{6C3BD767-9361-4898-9219-1F818FDE3BA3}" type="presOf" srcId="{19141E56-7CDA-48F7-95C2-F9EE453F197E}" destId="{F6A19D27-D0E5-463B-A2A2-F350159CE3BE}" srcOrd="0" destOrd="1" presId="urn:microsoft.com/office/officeart/2005/8/layout/vList6"/>
    <dgm:cxn modelId="{31E3C9B9-13F9-4E75-AA43-B6135C5D2A6E}" type="presOf" srcId="{3E47A028-0D10-4A51-BD6C-83A11B035333}" destId="{AD4B671B-5871-4BE6-990C-3D335A479D34}" srcOrd="0" destOrd="11" presId="urn:microsoft.com/office/officeart/2005/8/layout/vList6"/>
    <dgm:cxn modelId="{CA67F10D-BD90-4020-86E9-23B241A8E5BD}" type="presOf" srcId="{9007D5CC-8806-4E8B-A87D-3787F73E103D}" destId="{321A9404-A4F2-49CB-8C60-CED350D78F7B}" srcOrd="0" destOrd="9" presId="urn:microsoft.com/office/officeart/2005/8/layout/vList6"/>
    <dgm:cxn modelId="{1645D008-2229-4B11-84D4-499133FCE9BF}" type="presOf" srcId="{1F17193E-9EB8-4233-807B-A1A278BF942A}" destId="{AD4B671B-5871-4BE6-990C-3D335A479D34}" srcOrd="0" destOrd="5" presId="urn:microsoft.com/office/officeart/2005/8/layout/vList6"/>
    <dgm:cxn modelId="{4F662FFB-54C4-46B7-BAF0-1AEF36194AFC}" srcId="{9DEE80EE-B68A-494F-8908-A97125810652}" destId="{0C6AA160-6FFE-4787-8998-99B88025C044}" srcOrd="3" destOrd="0" parTransId="{26B2243A-9827-4789-92BA-2AADC94BB438}" sibTransId="{A991E97D-4CB7-4BAD-8342-A5D7307DB266}"/>
    <dgm:cxn modelId="{32184BE7-BE45-4EB1-AD45-321D0FBC8EA4}" srcId="{84E77BA3-DB2E-469C-8215-81CBEB221D3C}" destId="{7371A0F5-DE0F-4516-B2C0-0C8018D225EF}" srcOrd="3" destOrd="0" parTransId="{37B8C573-56F8-48A1-8B1F-B23CE8347D6F}" sibTransId="{E01714A5-1617-4C58-BB73-400E82B1B1CA}"/>
    <dgm:cxn modelId="{106B7557-6669-49BF-BA02-09290263B983}" srcId="{FB22F414-E847-4159-884B-F6A74CED9FF5}" destId="{F56AC787-1EBF-4789-B030-009645807813}" srcOrd="10" destOrd="0" parTransId="{756069A8-60C5-49CB-82BA-EBBC51F0DFDA}" sibTransId="{A7FE515B-1549-40D1-B35A-F9DC2A772C44}"/>
    <dgm:cxn modelId="{5D9675BD-29F3-4EF5-B66D-9EA09063FB72}" srcId="{FFB5E17B-A925-40EC-A242-A09B21DA303E}" destId="{FB22F414-E847-4159-884B-F6A74CED9FF5}" srcOrd="0" destOrd="0" parTransId="{1E772BBC-C942-4593-922E-D01B7670D48D}" sibTransId="{4CC5C542-DEC4-4ED9-8310-573A7A832559}"/>
    <dgm:cxn modelId="{A914A603-20A9-4944-B66D-DA3F8525660A}" srcId="{84E77BA3-DB2E-469C-8215-81CBEB221D3C}" destId="{756ADEE3-6C4D-45B5-A93E-87C8507C5749}" srcOrd="7" destOrd="0" parTransId="{9A2FC66D-BD33-497B-8E6C-1C9788FCBCB7}" sibTransId="{7FC84A2E-1000-4885-9BCF-598480316F43}"/>
    <dgm:cxn modelId="{B5ACE6BB-D8D7-42D1-9395-6515BFB2D3DD}" srcId="{84E77BA3-DB2E-469C-8215-81CBEB221D3C}" destId="{2312FC18-C72B-4346-AD1A-FEEA005E662F}" srcOrd="1" destOrd="0" parTransId="{65AAA51E-E1B6-49B3-B207-243FD751DEC0}" sibTransId="{7C2C817A-3FF0-4E22-ABF8-7C130453DE13}"/>
    <dgm:cxn modelId="{8287003F-54D8-4F4F-AB52-16D415BE95F7}" type="presOf" srcId="{0CCF8708-CD23-4C03-B17C-D0068B503538}" destId="{AD4B671B-5871-4BE6-990C-3D335A479D34}" srcOrd="0" destOrd="1" presId="urn:microsoft.com/office/officeart/2005/8/layout/vList6"/>
    <dgm:cxn modelId="{263FCA30-5AEA-44CA-BC02-C40B1E283721}" srcId="{9DEE80EE-B68A-494F-8908-A97125810652}" destId="{838DC02A-9D95-4A7D-824D-7046549A893E}" srcOrd="0" destOrd="0" parTransId="{B5BBBA1F-A9BF-4205-9153-25F4FBA23F4C}" sibTransId="{6826A77F-1196-41FC-9FE0-2B8854983E76}"/>
    <dgm:cxn modelId="{60B12365-E6AD-4BA7-AF2C-68BEC9520C2F}" srcId="{0381E13F-C47F-4555-A772-6FEA8F7FA7BC}" destId="{47D6799E-FAAA-471D-8159-D6977574CC54}" srcOrd="0" destOrd="0" parTransId="{F722BDCD-1A80-4C79-96ED-6927A8D5042B}" sibTransId="{9BDAC4B4-D417-49E6-8E95-5FA3FC657BCF}"/>
    <dgm:cxn modelId="{8A4D3B76-7B4B-49C4-AB2D-23DE28DF051B}" type="presOf" srcId="{0381E13F-C47F-4555-A772-6FEA8F7FA7BC}" destId="{4874A57E-C030-45F4-A98D-1F22C0B4A2FF}" srcOrd="0" destOrd="0" presId="urn:microsoft.com/office/officeart/2005/8/layout/vList6"/>
    <dgm:cxn modelId="{7255E1C9-6425-4EBE-B738-32613B1CBB8A}" srcId="{9DEE80EE-B68A-494F-8908-A97125810652}" destId="{A27BD56B-8C74-4BD2-9D12-AAD8C3C2E079}" srcOrd="6" destOrd="0" parTransId="{E6931DE4-3CB4-44BF-9461-49379B1BCA2C}" sibTransId="{6664D181-9033-4186-85CB-F3D5372E7B44}"/>
    <dgm:cxn modelId="{0EA3A8A8-ED22-4673-B69D-E19AFDA4740E}" type="presOf" srcId="{8692E8E8-1DC8-4E2A-8D98-32DB45B76B10}" destId="{321A9404-A4F2-49CB-8C60-CED350D78F7B}" srcOrd="0" destOrd="7" presId="urn:microsoft.com/office/officeart/2005/8/layout/vList6"/>
    <dgm:cxn modelId="{C3FEC9C3-9733-4F52-B400-383EE78A5B7E}" type="presOf" srcId="{3084D168-A023-4AFA-80DA-A61B206F0EDE}" destId="{F6A19D27-D0E5-463B-A2A2-F350159CE3BE}" srcOrd="0" destOrd="9" presId="urn:microsoft.com/office/officeart/2005/8/layout/vList6"/>
    <dgm:cxn modelId="{1A687322-D42E-4A07-B023-7EC68CE68B54}" type="presOf" srcId="{4CD3A937-AA46-47F8-99FD-6FAEC6DD366B}" destId="{321A9404-A4F2-49CB-8C60-CED350D78F7B}" srcOrd="0" destOrd="10" presId="urn:microsoft.com/office/officeart/2005/8/layout/vList6"/>
    <dgm:cxn modelId="{CE250518-A698-4BC7-9BEE-A6016CD87620}" type="presParOf" srcId="{2B0E8A42-B7A1-42F8-8B92-F90446D01986}" destId="{23C2BB8D-C87F-4DDE-9B5A-8337E7C64874}" srcOrd="0" destOrd="0" presId="urn:microsoft.com/office/officeart/2005/8/layout/vList6"/>
    <dgm:cxn modelId="{72A9491F-40CA-4B5F-B6FE-E1D57ACC5FAB}" type="presParOf" srcId="{23C2BB8D-C87F-4DDE-9B5A-8337E7C64874}" destId="{A7D879C9-A50D-46DB-B580-7AE4E24B724B}" srcOrd="0" destOrd="0" presId="urn:microsoft.com/office/officeart/2005/8/layout/vList6"/>
    <dgm:cxn modelId="{555EBC58-EA0D-4098-BE2B-B119709FCFD8}" type="presParOf" srcId="{23C2BB8D-C87F-4DDE-9B5A-8337E7C64874}" destId="{AD4B671B-5871-4BE6-990C-3D335A479D34}" srcOrd="1" destOrd="0" presId="urn:microsoft.com/office/officeart/2005/8/layout/vList6"/>
    <dgm:cxn modelId="{F90B1499-3F00-485F-82D9-5C607FB7AC00}" type="presParOf" srcId="{2B0E8A42-B7A1-42F8-8B92-F90446D01986}" destId="{F8DF18E7-912E-4E84-9E63-A218A5F3FB85}" srcOrd="1" destOrd="0" presId="urn:microsoft.com/office/officeart/2005/8/layout/vList6"/>
    <dgm:cxn modelId="{FF2A7249-8390-4C78-903C-9CE6DE46148C}" type="presParOf" srcId="{2B0E8A42-B7A1-42F8-8B92-F90446D01986}" destId="{B0F190CE-2A2B-4EC3-A732-608497BF18AC}" srcOrd="2" destOrd="0" presId="urn:microsoft.com/office/officeart/2005/8/layout/vList6"/>
    <dgm:cxn modelId="{6465C73F-2A01-405F-8B3B-15974465D3AA}" type="presParOf" srcId="{B0F190CE-2A2B-4EC3-A732-608497BF18AC}" destId="{4874A57E-C030-45F4-A98D-1F22C0B4A2FF}" srcOrd="0" destOrd="0" presId="urn:microsoft.com/office/officeart/2005/8/layout/vList6"/>
    <dgm:cxn modelId="{A6AFBFBA-325A-4337-B36D-ABD0ACAB7E1E}" type="presParOf" srcId="{B0F190CE-2A2B-4EC3-A732-608497BF18AC}" destId="{321A9404-A4F2-49CB-8C60-CED350D78F7B}" srcOrd="1" destOrd="0" presId="urn:microsoft.com/office/officeart/2005/8/layout/vList6"/>
    <dgm:cxn modelId="{45639708-D76A-4C4B-A3FD-02073E678C8A}" type="presParOf" srcId="{2B0E8A42-B7A1-42F8-8B92-F90446D01986}" destId="{E4509F1E-4505-437A-88BE-497107946DAB}" srcOrd="3" destOrd="0" presId="urn:microsoft.com/office/officeart/2005/8/layout/vList6"/>
    <dgm:cxn modelId="{63E6F9BB-7C3F-422F-8A4F-E13E1CFC5F7D}" type="presParOf" srcId="{2B0E8A42-B7A1-42F8-8B92-F90446D01986}" destId="{05892F8B-DD3B-48FB-A590-7FC926ABC8B8}" srcOrd="4" destOrd="0" presId="urn:microsoft.com/office/officeart/2005/8/layout/vList6"/>
    <dgm:cxn modelId="{3F2B90B7-3FD1-4955-B0C9-CEF008602386}" type="presParOf" srcId="{05892F8B-DD3B-48FB-A590-7FC926ABC8B8}" destId="{1636574D-4D65-4514-84C8-009E5A35A564}" srcOrd="0" destOrd="0" presId="urn:microsoft.com/office/officeart/2005/8/layout/vList6"/>
    <dgm:cxn modelId="{4BCAB59C-E37C-4780-8D50-01D358908C59}" type="presParOf" srcId="{05892F8B-DD3B-48FB-A590-7FC926ABC8B8}" destId="{F6A19D27-D0E5-463B-A2A2-F350159CE3BE}" srcOrd="1" destOrd="0" presId="urn:microsoft.com/office/officeart/2005/8/layout/vList6"/>
    <dgm:cxn modelId="{7A88AC93-AB57-4354-AD5C-1F233370A85E}" type="presParOf" srcId="{2B0E8A42-B7A1-42F8-8B92-F90446D01986}" destId="{D1BC58F9-2109-41B2-8C5E-944F88033591}" srcOrd="5" destOrd="0" presId="urn:microsoft.com/office/officeart/2005/8/layout/vList6"/>
    <dgm:cxn modelId="{715BF19B-3CA0-4754-A922-51704327FB82}" type="presParOf" srcId="{2B0E8A42-B7A1-42F8-8B92-F90446D01986}" destId="{CCD6F40D-C616-4177-9626-7F3BBD792C98}" srcOrd="6" destOrd="0" presId="urn:microsoft.com/office/officeart/2005/8/layout/vList6"/>
    <dgm:cxn modelId="{E9581E7E-50FF-4098-93FC-42823D55994A}" type="presParOf" srcId="{CCD6F40D-C616-4177-9626-7F3BBD792C98}" destId="{7474AE83-86FF-4ADE-BF3C-0639C8BBE919}" srcOrd="0" destOrd="0" presId="urn:microsoft.com/office/officeart/2005/8/layout/vList6"/>
    <dgm:cxn modelId="{692450B1-821B-47A7-872E-C8099E547344}" type="presParOf" srcId="{CCD6F40D-C616-4177-9626-7F3BBD792C98}" destId="{E79EC498-B3AC-4936-A1DE-5704CD0B926A}" srcOrd="1" destOrd="0" presId="urn:microsoft.com/office/officeart/2005/8/layout/vList6"/>
  </dgm:cxnLst>
  <dgm:bg/>
  <dgm:whole/>
</dgm:dataModel>
</file>

<file path=word/diagrams/data2.xml><?xml version="1.0" encoding="utf-8"?>
<dgm:dataModel xmlns:dgm="http://schemas.openxmlformats.org/drawingml/2006/diagram" xmlns:a="http://schemas.openxmlformats.org/drawingml/2006/main">
  <dgm:ptLst>
    <dgm:pt modelId="{647B3519-F6E9-4254-8CA4-1AED8A0C9981}" type="doc">
      <dgm:prSet loTypeId="urn:microsoft.com/office/officeart/2005/8/layout/hProcess9" loCatId="process" qsTypeId="urn:microsoft.com/office/officeart/2005/8/quickstyle/3d2" qsCatId="3D" csTypeId="urn:microsoft.com/office/officeart/2005/8/colors/colorful5" csCatId="colorful" phldr="1"/>
      <dgm:spPr/>
    </dgm:pt>
    <dgm:pt modelId="{1FF647DF-33DA-47BC-8C04-4F0CC62800BF}">
      <dgm:prSet phldrT="[Text]"/>
      <dgm:spPr/>
      <dgm:t>
        <a:bodyPr/>
        <a:lstStyle/>
        <a:p>
          <a:pPr algn="ctr"/>
          <a:r>
            <a:rPr lang="cs-CZ" b="1" cap="all" spc="0">
              <a:ln w="9000" cmpd="sng">
                <a:prstDash val="solid"/>
              </a:ln>
              <a:effectLst>
                <a:reflection blurRad="12700" stA="28000" endPos="45000" dist="1000" dir="5400000" sy="-100000" algn="bl" rotWithShape="0"/>
              </a:effectLst>
              <a:latin typeface="Times New Roman" pitchFamily="18" charset="0"/>
              <a:cs typeface="Times New Roman" pitchFamily="18" charset="0"/>
            </a:rPr>
            <a:t>Vize</a:t>
          </a:r>
        </a:p>
      </dgm:t>
    </dgm:pt>
    <dgm:pt modelId="{33A238BD-813B-44E3-BDE0-0E805E0761BC}" type="parTrans" cxnId="{4D7ECAFA-CF67-4F36-80BF-598FCF30F7EB}">
      <dgm:prSet/>
      <dgm:spPr/>
      <dgm:t>
        <a:bodyPr/>
        <a:lstStyle/>
        <a:p>
          <a:pPr algn="ctr"/>
          <a:endParaRPr lang="cs-CZ" b="1" cap="all" spc="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endParaRPr>
        </a:p>
      </dgm:t>
    </dgm:pt>
    <dgm:pt modelId="{D7E34699-E6D9-4189-9EBD-74A78A584E52}" type="sibTrans" cxnId="{4D7ECAFA-CF67-4F36-80BF-598FCF30F7EB}">
      <dgm:prSet/>
      <dgm:spPr/>
      <dgm:t>
        <a:bodyPr/>
        <a:lstStyle/>
        <a:p>
          <a:pPr algn="ctr"/>
          <a:endParaRPr lang="cs-CZ" b="1" cap="all" spc="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endParaRPr>
        </a:p>
      </dgm:t>
    </dgm:pt>
    <dgm:pt modelId="{4F6AD3CF-520A-42E4-AD74-AFDFA844926B}">
      <dgm:prSet phldrT="[Text]"/>
      <dgm:spPr/>
      <dgm:t>
        <a:bodyPr/>
        <a:lstStyle/>
        <a:p>
          <a:pPr algn="ctr"/>
          <a:r>
            <a:rPr lang="cs-CZ" b="1" cap="all" spc="0">
              <a:ln w="9000" cmpd="sng">
                <a:prstDash val="solid"/>
              </a:ln>
              <a:effectLst>
                <a:reflection blurRad="12700" stA="28000" endPos="45000" dist="1000" dir="5400000" sy="-100000" algn="bl" rotWithShape="0"/>
              </a:effectLst>
              <a:latin typeface="Times New Roman" pitchFamily="18" charset="0"/>
              <a:cs typeface="Times New Roman" pitchFamily="18" charset="0"/>
            </a:rPr>
            <a:t>Globální cíl</a:t>
          </a:r>
        </a:p>
      </dgm:t>
    </dgm:pt>
    <dgm:pt modelId="{0FE01495-31DB-4EF2-9322-4ADD7183B38B}" type="parTrans" cxnId="{FA8CF509-4070-4982-9870-F6D2D5BDC111}">
      <dgm:prSet/>
      <dgm:spPr/>
      <dgm:t>
        <a:bodyPr/>
        <a:lstStyle/>
        <a:p>
          <a:pPr algn="ctr"/>
          <a:endParaRPr lang="cs-CZ" b="1" cap="all" spc="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endParaRPr>
        </a:p>
      </dgm:t>
    </dgm:pt>
    <dgm:pt modelId="{9D443C06-E880-4BB4-BE5F-D6FCE8319C1C}" type="sibTrans" cxnId="{FA8CF509-4070-4982-9870-F6D2D5BDC111}">
      <dgm:prSet/>
      <dgm:spPr/>
      <dgm:t>
        <a:bodyPr/>
        <a:lstStyle/>
        <a:p>
          <a:pPr algn="ctr"/>
          <a:endParaRPr lang="cs-CZ" b="1" cap="all" spc="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endParaRPr>
        </a:p>
      </dgm:t>
    </dgm:pt>
    <dgm:pt modelId="{A733FE45-A6BA-41BE-B706-043866CDFDAE}">
      <dgm:prSet phldrT="[Text]"/>
      <dgm:spPr/>
      <dgm:t>
        <a:bodyPr/>
        <a:lstStyle/>
        <a:p>
          <a:pPr algn="ctr"/>
          <a:r>
            <a:rPr lang="cs-CZ" b="1" cap="all" spc="0">
              <a:ln w="9000" cmpd="sng">
                <a:prstDash val="solid"/>
              </a:ln>
              <a:effectLst>
                <a:reflection blurRad="12700" stA="28000" endPos="45000" dist="1000" dir="5400000" sy="-100000" algn="bl" rotWithShape="0"/>
              </a:effectLst>
              <a:latin typeface="Times New Roman" pitchFamily="18" charset="0"/>
              <a:cs typeface="Times New Roman" pitchFamily="18" charset="0"/>
            </a:rPr>
            <a:t>Strategické cíle</a:t>
          </a:r>
        </a:p>
      </dgm:t>
    </dgm:pt>
    <dgm:pt modelId="{2F60A2F6-7817-4671-AFB0-02F4F823B914}" type="parTrans" cxnId="{2C680FEC-0D87-46AC-A17A-0AE6212B40FE}">
      <dgm:prSet/>
      <dgm:spPr/>
      <dgm:t>
        <a:bodyPr/>
        <a:lstStyle/>
        <a:p>
          <a:pPr algn="ctr"/>
          <a:endParaRPr lang="cs-CZ" b="1" cap="all" spc="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endParaRPr>
        </a:p>
      </dgm:t>
    </dgm:pt>
    <dgm:pt modelId="{4947A1CE-ABEF-4D3A-8B1E-4467AEB4EF8F}" type="sibTrans" cxnId="{2C680FEC-0D87-46AC-A17A-0AE6212B40FE}">
      <dgm:prSet/>
      <dgm:spPr/>
      <dgm:t>
        <a:bodyPr/>
        <a:lstStyle/>
        <a:p>
          <a:pPr algn="ctr"/>
          <a:endParaRPr lang="cs-CZ" b="1" cap="all" spc="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endParaRPr>
        </a:p>
      </dgm:t>
    </dgm:pt>
    <dgm:pt modelId="{8AD41138-9FB9-4657-BEEA-B33030969A65}" type="pres">
      <dgm:prSet presAssocID="{647B3519-F6E9-4254-8CA4-1AED8A0C9981}" presName="CompostProcess" presStyleCnt="0">
        <dgm:presLayoutVars>
          <dgm:dir/>
          <dgm:resizeHandles val="exact"/>
        </dgm:presLayoutVars>
      </dgm:prSet>
      <dgm:spPr/>
    </dgm:pt>
    <dgm:pt modelId="{F40F0F3E-1279-4505-A7BD-E1728147341F}" type="pres">
      <dgm:prSet presAssocID="{647B3519-F6E9-4254-8CA4-1AED8A0C9981}" presName="arrow" presStyleLbl="bgShp" presStyleIdx="0" presStyleCnt="1"/>
      <dgm:spPr/>
    </dgm:pt>
    <dgm:pt modelId="{DA6D5F91-1BBA-465E-9B04-3CF11D619370}" type="pres">
      <dgm:prSet presAssocID="{647B3519-F6E9-4254-8CA4-1AED8A0C9981}" presName="linearProcess" presStyleCnt="0"/>
      <dgm:spPr/>
    </dgm:pt>
    <dgm:pt modelId="{F5CA192E-01E9-4996-B459-C8DFEB30AB43}" type="pres">
      <dgm:prSet presAssocID="{1FF647DF-33DA-47BC-8C04-4F0CC62800BF}" presName="textNode" presStyleLbl="node1" presStyleIdx="0" presStyleCnt="3">
        <dgm:presLayoutVars>
          <dgm:bulletEnabled val="1"/>
        </dgm:presLayoutVars>
      </dgm:prSet>
      <dgm:spPr/>
      <dgm:t>
        <a:bodyPr/>
        <a:lstStyle/>
        <a:p>
          <a:endParaRPr lang="cs-CZ"/>
        </a:p>
      </dgm:t>
    </dgm:pt>
    <dgm:pt modelId="{351563D3-0EC7-41AE-9B23-91B9A0766FEC}" type="pres">
      <dgm:prSet presAssocID="{D7E34699-E6D9-4189-9EBD-74A78A584E52}" presName="sibTrans" presStyleCnt="0"/>
      <dgm:spPr/>
    </dgm:pt>
    <dgm:pt modelId="{60484AEA-A1D4-4C38-84D3-A9AB9C330407}" type="pres">
      <dgm:prSet presAssocID="{4F6AD3CF-520A-42E4-AD74-AFDFA844926B}" presName="textNode" presStyleLbl="node1" presStyleIdx="1" presStyleCnt="3">
        <dgm:presLayoutVars>
          <dgm:bulletEnabled val="1"/>
        </dgm:presLayoutVars>
      </dgm:prSet>
      <dgm:spPr/>
      <dgm:t>
        <a:bodyPr/>
        <a:lstStyle/>
        <a:p>
          <a:endParaRPr lang="cs-CZ"/>
        </a:p>
      </dgm:t>
    </dgm:pt>
    <dgm:pt modelId="{91D489B2-BD8C-4D97-87C9-94A36FAC2DEB}" type="pres">
      <dgm:prSet presAssocID="{9D443C06-E880-4BB4-BE5F-D6FCE8319C1C}" presName="sibTrans" presStyleCnt="0"/>
      <dgm:spPr/>
    </dgm:pt>
    <dgm:pt modelId="{99428AB7-EB83-4D62-845A-C5893225FD01}" type="pres">
      <dgm:prSet presAssocID="{A733FE45-A6BA-41BE-B706-043866CDFDAE}" presName="textNode" presStyleLbl="node1" presStyleIdx="2" presStyleCnt="3">
        <dgm:presLayoutVars>
          <dgm:bulletEnabled val="1"/>
        </dgm:presLayoutVars>
      </dgm:prSet>
      <dgm:spPr/>
      <dgm:t>
        <a:bodyPr/>
        <a:lstStyle/>
        <a:p>
          <a:endParaRPr lang="cs-CZ"/>
        </a:p>
      </dgm:t>
    </dgm:pt>
  </dgm:ptLst>
  <dgm:cxnLst>
    <dgm:cxn modelId="{786DCA5F-69FB-4BD4-9BA6-2E86B25E28F7}" type="presOf" srcId="{A733FE45-A6BA-41BE-B706-043866CDFDAE}" destId="{99428AB7-EB83-4D62-845A-C5893225FD01}" srcOrd="0" destOrd="0" presId="urn:microsoft.com/office/officeart/2005/8/layout/hProcess9"/>
    <dgm:cxn modelId="{63606729-F1BD-4C11-A4DE-A9411921BCC4}" type="presOf" srcId="{647B3519-F6E9-4254-8CA4-1AED8A0C9981}" destId="{8AD41138-9FB9-4657-BEEA-B33030969A65}" srcOrd="0" destOrd="0" presId="urn:microsoft.com/office/officeart/2005/8/layout/hProcess9"/>
    <dgm:cxn modelId="{ED377B0D-11A4-4A29-9BE1-D6C21ACC3980}" type="presOf" srcId="{1FF647DF-33DA-47BC-8C04-4F0CC62800BF}" destId="{F5CA192E-01E9-4996-B459-C8DFEB30AB43}" srcOrd="0" destOrd="0" presId="urn:microsoft.com/office/officeart/2005/8/layout/hProcess9"/>
    <dgm:cxn modelId="{2C680FEC-0D87-46AC-A17A-0AE6212B40FE}" srcId="{647B3519-F6E9-4254-8CA4-1AED8A0C9981}" destId="{A733FE45-A6BA-41BE-B706-043866CDFDAE}" srcOrd="2" destOrd="0" parTransId="{2F60A2F6-7817-4671-AFB0-02F4F823B914}" sibTransId="{4947A1CE-ABEF-4D3A-8B1E-4467AEB4EF8F}"/>
    <dgm:cxn modelId="{FA8CF509-4070-4982-9870-F6D2D5BDC111}" srcId="{647B3519-F6E9-4254-8CA4-1AED8A0C9981}" destId="{4F6AD3CF-520A-42E4-AD74-AFDFA844926B}" srcOrd="1" destOrd="0" parTransId="{0FE01495-31DB-4EF2-9322-4ADD7183B38B}" sibTransId="{9D443C06-E880-4BB4-BE5F-D6FCE8319C1C}"/>
    <dgm:cxn modelId="{4690AF1F-8E18-4D56-AA29-7F11FF15351B}" type="presOf" srcId="{4F6AD3CF-520A-42E4-AD74-AFDFA844926B}" destId="{60484AEA-A1D4-4C38-84D3-A9AB9C330407}" srcOrd="0" destOrd="0" presId="urn:microsoft.com/office/officeart/2005/8/layout/hProcess9"/>
    <dgm:cxn modelId="{4D7ECAFA-CF67-4F36-80BF-598FCF30F7EB}" srcId="{647B3519-F6E9-4254-8CA4-1AED8A0C9981}" destId="{1FF647DF-33DA-47BC-8C04-4F0CC62800BF}" srcOrd="0" destOrd="0" parTransId="{33A238BD-813B-44E3-BDE0-0E805E0761BC}" sibTransId="{D7E34699-E6D9-4189-9EBD-74A78A584E52}"/>
    <dgm:cxn modelId="{A328BB4F-8555-4CFE-BA2E-8534981BA08A}" type="presParOf" srcId="{8AD41138-9FB9-4657-BEEA-B33030969A65}" destId="{F40F0F3E-1279-4505-A7BD-E1728147341F}" srcOrd="0" destOrd="0" presId="urn:microsoft.com/office/officeart/2005/8/layout/hProcess9"/>
    <dgm:cxn modelId="{17B1300C-60EB-4207-AD98-575561592ABB}" type="presParOf" srcId="{8AD41138-9FB9-4657-BEEA-B33030969A65}" destId="{DA6D5F91-1BBA-465E-9B04-3CF11D619370}" srcOrd="1" destOrd="0" presId="urn:microsoft.com/office/officeart/2005/8/layout/hProcess9"/>
    <dgm:cxn modelId="{2793CB39-7783-4FC6-B869-8ED253363754}" type="presParOf" srcId="{DA6D5F91-1BBA-465E-9B04-3CF11D619370}" destId="{F5CA192E-01E9-4996-B459-C8DFEB30AB43}" srcOrd="0" destOrd="0" presId="urn:microsoft.com/office/officeart/2005/8/layout/hProcess9"/>
    <dgm:cxn modelId="{6BB052BC-B04C-45B4-8349-02D56180CC35}" type="presParOf" srcId="{DA6D5F91-1BBA-465E-9B04-3CF11D619370}" destId="{351563D3-0EC7-41AE-9B23-91B9A0766FEC}" srcOrd="1" destOrd="0" presId="urn:microsoft.com/office/officeart/2005/8/layout/hProcess9"/>
    <dgm:cxn modelId="{87856AD5-0DA3-4C0F-8DBE-972505AE80FE}" type="presParOf" srcId="{DA6D5F91-1BBA-465E-9B04-3CF11D619370}" destId="{60484AEA-A1D4-4C38-84D3-A9AB9C330407}" srcOrd="2" destOrd="0" presId="urn:microsoft.com/office/officeart/2005/8/layout/hProcess9"/>
    <dgm:cxn modelId="{476559A1-90CB-489F-8A32-AD5C6D226CDE}" type="presParOf" srcId="{DA6D5F91-1BBA-465E-9B04-3CF11D619370}" destId="{91D489B2-BD8C-4D97-87C9-94A36FAC2DEB}" srcOrd="3" destOrd="0" presId="urn:microsoft.com/office/officeart/2005/8/layout/hProcess9"/>
    <dgm:cxn modelId="{61C03319-19FA-496D-911E-FE48ABC12EB7}" type="presParOf" srcId="{DA6D5F91-1BBA-465E-9B04-3CF11D619370}" destId="{99428AB7-EB83-4D62-845A-C5893225FD01}" srcOrd="4" destOrd="0" presId="urn:microsoft.com/office/officeart/2005/8/layout/hProcess9"/>
  </dgm:cxnLst>
  <dgm:bg/>
  <dgm:whole/>
</dgm:dataModel>
</file>

<file path=word/diagrams/data3.xml><?xml version="1.0" encoding="utf-8"?>
<dgm:dataModel xmlns:dgm="http://schemas.openxmlformats.org/drawingml/2006/diagram" xmlns:a="http://schemas.openxmlformats.org/drawingml/2006/main">
  <dgm:ptLst>
    <dgm:pt modelId="{0209081D-ACB4-48F6-8088-D188FC7E648B}"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cs-CZ"/>
        </a:p>
      </dgm:t>
    </dgm:pt>
    <dgm:pt modelId="{77633805-734D-47B1-A7FD-5A0BFE817111}">
      <dgm:prSet phldrT="[Text]" custT="1"/>
      <dgm:spPr/>
      <dgm:t>
        <a:bodyPr/>
        <a:lstStyle/>
        <a:p>
          <a:pPr algn="ctr"/>
          <a:r>
            <a:rPr lang="cs-CZ" sz="1050">
              <a:latin typeface="Times New Roman" pitchFamily="18" charset="0"/>
              <a:cs typeface="Times New Roman" pitchFamily="18" charset="0"/>
            </a:rPr>
            <a:t>Rozvoj infrastruktury obce</a:t>
          </a:r>
        </a:p>
      </dgm:t>
    </dgm:pt>
    <dgm:pt modelId="{29D87E3E-5D08-4D06-BE9F-7B9BBFBDDEC8}" type="parTrans" cxnId="{BC2B8585-4F25-4112-9E27-6F2B620A0CAA}">
      <dgm:prSet/>
      <dgm:spPr/>
      <dgm:t>
        <a:bodyPr/>
        <a:lstStyle/>
        <a:p>
          <a:pPr algn="ctr"/>
          <a:endParaRPr lang="cs-CZ" sz="1050">
            <a:latin typeface="Times New Roman" pitchFamily="18" charset="0"/>
            <a:cs typeface="Times New Roman" pitchFamily="18" charset="0"/>
          </a:endParaRPr>
        </a:p>
      </dgm:t>
    </dgm:pt>
    <dgm:pt modelId="{77D51FDF-3A06-4F33-92C2-3DD5B07C4A9F}" type="sibTrans" cxnId="{BC2B8585-4F25-4112-9E27-6F2B620A0CAA}">
      <dgm:prSet/>
      <dgm:spPr/>
      <dgm:t>
        <a:bodyPr/>
        <a:lstStyle/>
        <a:p>
          <a:pPr algn="ctr"/>
          <a:endParaRPr lang="cs-CZ" sz="1050">
            <a:latin typeface="Times New Roman" pitchFamily="18" charset="0"/>
            <a:cs typeface="Times New Roman" pitchFamily="18" charset="0"/>
          </a:endParaRPr>
        </a:p>
      </dgm:t>
    </dgm:pt>
    <dgm:pt modelId="{F19175F9-4037-458D-9F68-A463293D65E0}">
      <dgm:prSet phldrT="[Text]" custT="1">
        <dgm:style>
          <a:lnRef idx="3">
            <a:schemeClr val="lt1"/>
          </a:lnRef>
          <a:fillRef idx="1">
            <a:schemeClr val="accent5"/>
          </a:fillRef>
          <a:effectRef idx="1">
            <a:schemeClr val="accent5"/>
          </a:effectRef>
          <a:fontRef idx="minor">
            <a:schemeClr val="lt1"/>
          </a:fontRef>
        </dgm:style>
      </dgm:prSet>
      <dgm:spPr>
        <a:solidFill>
          <a:schemeClr val="bg1"/>
        </a:solidFill>
        <a:ln/>
      </dgm:spPr>
      <dgm:t>
        <a:bodyPr/>
        <a:lstStyle/>
        <a:p>
          <a:pPr algn="ctr"/>
          <a:r>
            <a:rPr lang="cs-CZ" sz="1050" b="1">
              <a:latin typeface="Times New Roman" pitchFamily="18" charset="0"/>
              <a:cs typeface="Times New Roman" pitchFamily="18" charset="0"/>
            </a:rPr>
            <a:t>Infrastruktura pro bydlení</a:t>
          </a:r>
        </a:p>
        <a:p>
          <a:pPr algn="ctr"/>
          <a:r>
            <a:rPr lang="cs-CZ" sz="1050">
              <a:latin typeface="Times New Roman" pitchFamily="18" charset="0"/>
              <a:cs typeface="Times New Roman" pitchFamily="18" charset="0"/>
            </a:rPr>
            <a:t>Zasíťování ulice Za Pivovarem</a:t>
          </a:r>
        </a:p>
        <a:p>
          <a:pPr algn="ctr"/>
          <a:r>
            <a:rPr lang="cs-CZ" sz="1050">
              <a:latin typeface="Times New Roman" pitchFamily="18" charset="0"/>
              <a:cs typeface="Times New Roman" pitchFamily="18" charset="0"/>
            </a:rPr>
            <a:t>Zateplení a opravy městských bytových a nebytových prostor</a:t>
          </a:r>
        </a:p>
        <a:p>
          <a:pPr algn="ctr"/>
          <a:r>
            <a:rPr lang="cs-CZ" sz="1050">
              <a:latin typeface="Times New Roman" pitchFamily="18" charset="0"/>
              <a:cs typeface="Times New Roman" pitchFamily="18" charset="0"/>
            </a:rPr>
            <a:t>Vykoupení, sanace a příprava stavebních parcel z pozemku po bývalém pivovaru </a:t>
          </a:r>
          <a:endParaRPr lang="cs-CZ" sz="1050" b="1">
            <a:latin typeface="Times New Roman" pitchFamily="18" charset="0"/>
            <a:cs typeface="Times New Roman" pitchFamily="18" charset="0"/>
          </a:endParaRPr>
        </a:p>
      </dgm:t>
    </dgm:pt>
    <dgm:pt modelId="{55CA0729-E3D2-417B-8053-ACF0DEA84FAE}" type="parTrans" cxnId="{1F8E3914-F1EC-473F-AFA0-E4BCF6935B06}">
      <dgm:prSet/>
      <dgm:spPr/>
      <dgm:t>
        <a:bodyPr/>
        <a:lstStyle/>
        <a:p>
          <a:pPr algn="ctr"/>
          <a:endParaRPr lang="cs-CZ" sz="1050">
            <a:latin typeface="Times New Roman" pitchFamily="18" charset="0"/>
            <a:cs typeface="Times New Roman" pitchFamily="18" charset="0"/>
          </a:endParaRPr>
        </a:p>
      </dgm:t>
    </dgm:pt>
    <dgm:pt modelId="{44F1C153-151B-4FE8-874B-EBB930540226}" type="sibTrans" cxnId="{1F8E3914-F1EC-473F-AFA0-E4BCF6935B06}">
      <dgm:prSet/>
      <dgm:spPr/>
      <dgm:t>
        <a:bodyPr/>
        <a:lstStyle/>
        <a:p>
          <a:pPr algn="ctr"/>
          <a:endParaRPr lang="cs-CZ" sz="1050">
            <a:latin typeface="Times New Roman" pitchFamily="18" charset="0"/>
            <a:cs typeface="Times New Roman" pitchFamily="18" charset="0"/>
          </a:endParaRPr>
        </a:p>
      </dgm:t>
    </dgm:pt>
    <dgm:pt modelId="{294DBE0B-D864-40F2-8CD3-545A39A4B252}">
      <dgm:prSet phldrT="[Text]" custT="1">
        <dgm:style>
          <a:lnRef idx="3">
            <a:schemeClr val="lt1"/>
          </a:lnRef>
          <a:fillRef idx="1">
            <a:schemeClr val="accent5"/>
          </a:fillRef>
          <a:effectRef idx="1">
            <a:schemeClr val="accent5"/>
          </a:effectRef>
          <a:fontRef idx="minor">
            <a:schemeClr val="lt1"/>
          </a:fontRef>
        </dgm:style>
      </dgm:prSet>
      <dgm:spPr>
        <a:solidFill>
          <a:schemeClr val="bg1"/>
        </a:solidFill>
      </dgm:spPr>
      <dgm:t>
        <a:bodyPr/>
        <a:lstStyle/>
        <a:p>
          <a:pPr algn="ctr"/>
          <a:r>
            <a:rPr lang="cs-CZ" sz="1050" b="1">
              <a:latin typeface="Times New Roman" pitchFamily="18" charset="0"/>
              <a:cs typeface="Times New Roman" pitchFamily="18" charset="0"/>
            </a:rPr>
            <a:t>Doravní infrastruktura</a:t>
          </a:r>
        </a:p>
        <a:p>
          <a:pPr algn="ctr"/>
          <a:r>
            <a:rPr lang="cs-CZ" sz="1050">
              <a:latin typeface="Times New Roman" pitchFamily="18" charset="0"/>
              <a:cs typeface="Times New Roman" pitchFamily="18" charset="0"/>
            </a:rPr>
            <a:t>Opravy místních komunikací</a:t>
          </a:r>
        </a:p>
        <a:p>
          <a:pPr algn="ctr"/>
          <a:r>
            <a:rPr lang="cs-CZ" sz="1050">
              <a:latin typeface="Times New Roman" pitchFamily="18" charset="0"/>
              <a:cs typeface="Times New Roman" pitchFamily="18" charset="0"/>
            </a:rPr>
            <a:t>Dokončení chodníku z Ráje k přejezdu</a:t>
          </a:r>
        </a:p>
        <a:p>
          <a:pPr algn="ctr"/>
          <a:r>
            <a:rPr lang="cs-CZ" sz="1050">
              <a:latin typeface="Times New Roman" pitchFamily="18" charset="0"/>
              <a:cs typeface="Times New Roman" pitchFamily="18" charset="0"/>
            </a:rPr>
            <a:t>Chodník od kruhového objezdu k benzinové stanici</a:t>
          </a:r>
        </a:p>
        <a:p>
          <a:pPr algn="ctr"/>
          <a:r>
            <a:rPr lang="cs-CZ" sz="1050">
              <a:latin typeface="Times New Roman" pitchFamily="18" charset="0"/>
              <a:cs typeface="Times New Roman" pitchFamily="18" charset="0"/>
            </a:rPr>
            <a:t>Pasportizace komunikací, chodníků, plán údržby</a:t>
          </a:r>
        </a:p>
        <a:p>
          <a:pPr algn="ctr"/>
          <a:r>
            <a:rPr lang="cs-CZ" sz="1050">
              <a:latin typeface="Times New Roman" pitchFamily="18" charset="0"/>
              <a:cs typeface="Times New Roman" pitchFamily="18" charset="0"/>
            </a:rPr>
            <a:t>Zatrubnění cesty pod podnikem Apio</a:t>
          </a:r>
          <a:endParaRPr lang="cs-CZ" sz="1050" b="1">
            <a:latin typeface="Times New Roman" pitchFamily="18" charset="0"/>
            <a:cs typeface="Times New Roman" pitchFamily="18" charset="0"/>
          </a:endParaRPr>
        </a:p>
      </dgm:t>
    </dgm:pt>
    <dgm:pt modelId="{CB9F6883-1E0A-4FE6-935A-B3866083AA18}" type="sibTrans" cxnId="{D9741EB3-C91E-43F2-90A1-096C0C160BD3}">
      <dgm:prSet/>
      <dgm:spPr/>
      <dgm:t>
        <a:bodyPr/>
        <a:lstStyle/>
        <a:p>
          <a:pPr algn="ctr"/>
          <a:endParaRPr lang="cs-CZ" sz="1050">
            <a:latin typeface="Times New Roman" pitchFamily="18" charset="0"/>
            <a:cs typeface="Times New Roman" pitchFamily="18" charset="0"/>
          </a:endParaRPr>
        </a:p>
      </dgm:t>
    </dgm:pt>
    <dgm:pt modelId="{680D70AF-BDB8-4219-8295-24456CC6EC7D}" type="parTrans" cxnId="{D9741EB3-C91E-43F2-90A1-096C0C160BD3}">
      <dgm:prSet/>
      <dgm:spPr/>
      <dgm:t>
        <a:bodyPr/>
        <a:lstStyle/>
        <a:p>
          <a:pPr algn="ctr"/>
          <a:endParaRPr lang="cs-CZ" sz="1050">
            <a:latin typeface="Times New Roman" pitchFamily="18" charset="0"/>
            <a:cs typeface="Times New Roman" pitchFamily="18" charset="0"/>
          </a:endParaRPr>
        </a:p>
      </dgm:t>
    </dgm:pt>
    <dgm:pt modelId="{60551B8C-7A2B-4528-A294-B1838FDBB71D}">
      <dgm:prSet phldrT="[Text]" custT="1">
        <dgm:style>
          <a:lnRef idx="3">
            <a:schemeClr val="lt1"/>
          </a:lnRef>
          <a:fillRef idx="1">
            <a:schemeClr val="accent1"/>
          </a:fillRef>
          <a:effectRef idx="1">
            <a:schemeClr val="accent1"/>
          </a:effectRef>
          <a:fontRef idx="minor">
            <a:schemeClr val="lt1"/>
          </a:fontRef>
        </dgm:style>
      </dgm:prSet>
      <dgm:spPr>
        <a:solidFill>
          <a:schemeClr val="bg1"/>
        </a:solidFill>
      </dgm:spPr>
      <dgm:t>
        <a:bodyPr/>
        <a:lstStyle/>
        <a:p>
          <a:pPr algn="ctr"/>
          <a:r>
            <a:rPr lang="cs-CZ" sz="1050" b="1">
              <a:latin typeface="Times New Roman" pitchFamily="18" charset="0"/>
              <a:cs typeface="Times New Roman" pitchFamily="18" charset="0"/>
            </a:rPr>
            <a:t>Vodohospodářská infrastruktura</a:t>
          </a:r>
        </a:p>
        <a:p>
          <a:pPr algn="ctr"/>
          <a:r>
            <a:rPr lang="cs-CZ" sz="1050">
              <a:latin typeface="Times New Roman" pitchFamily="18" charset="0"/>
              <a:cs typeface="Times New Roman" pitchFamily="18" charset="0"/>
            </a:rPr>
            <a:t>Vodovody do okolních obcí + doplnění kanalizačního systému</a:t>
          </a:r>
          <a:endParaRPr lang="cs-CZ" sz="1050" b="1">
            <a:latin typeface="Times New Roman" pitchFamily="18" charset="0"/>
            <a:cs typeface="Times New Roman" pitchFamily="18" charset="0"/>
          </a:endParaRPr>
        </a:p>
      </dgm:t>
    </dgm:pt>
    <dgm:pt modelId="{6C98D616-86D4-4AC4-AD6F-2A59F3998DD8}" type="sibTrans" cxnId="{BC38B9DC-FA12-451F-AF33-F7C816B708D0}">
      <dgm:prSet/>
      <dgm:spPr/>
      <dgm:t>
        <a:bodyPr/>
        <a:lstStyle/>
        <a:p>
          <a:pPr algn="ctr"/>
          <a:endParaRPr lang="cs-CZ" sz="1050">
            <a:latin typeface="Times New Roman" pitchFamily="18" charset="0"/>
            <a:cs typeface="Times New Roman" pitchFamily="18" charset="0"/>
          </a:endParaRPr>
        </a:p>
      </dgm:t>
    </dgm:pt>
    <dgm:pt modelId="{CD2ACD57-B51F-4ADD-9C93-580695199934}" type="parTrans" cxnId="{BC38B9DC-FA12-451F-AF33-F7C816B708D0}">
      <dgm:prSet/>
      <dgm:spPr/>
      <dgm:t>
        <a:bodyPr/>
        <a:lstStyle/>
        <a:p>
          <a:pPr algn="ctr"/>
          <a:endParaRPr lang="cs-CZ" sz="1050">
            <a:latin typeface="Times New Roman" pitchFamily="18" charset="0"/>
            <a:cs typeface="Times New Roman" pitchFamily="18" charset="0"/>
          </a:endParaRPr>
        </a:p>
      </dgm:t>
    </dgm:pt>
    <dgm:pt modelId="{09F464F7-07D0-448B-AEE6-406EF097DB92}" type="pres">
      <dgm:prSet presAssocID="{0209081D-ACB4-48F6-8088-D188FC7E648B}" presName="diagram" presStyleCnt="0">
        <dgm:presLayoutVars>
          <dgm:chPref val="1"/>
          <dgm:dir/>
          <dgm:animOne val="branch"/>
          <dgm:animLvl val="lvl"/>
          <dgm:resizeHandles/>
        </dgm:presLayoutVars>
      </dgm:prSet>
      <dgm:spPr/>
      <dgm:t>
        <a:bodyPr/>
        <a:lstStyle/>
        <a:p>
          <a:endParaRPr lang="cs-CZ"/>
        </a:p>
      </dgm:t>
    </dgm:pt>
    <dgm:pt modelId="{1240BE75-EE16-454D-B3A4-DF036C993974}" type="pres">
      <dgm:prSet presAssocID="{77633805-734D-47B1-A7FD-5A0BFE817111}" presName="root" presStyleCnt="0"/>
      <dgm:spPr/>
    </dgm:pt>
    <dgm:pt modelId="{94F2C8FE-C5DD-4861-ABB3-942B4C75865F}" type="pres">
      <dgm:prSet presAssocID="{77633805-734D-47B1-A7FD-5A0BFE817111}" presName="rootComposite" presStyleCnt="0"/>
      <dgm:spPr/>
    </dgm:pt>
    <dgm:pt modelId="{16DD8102-9812-4968-92FE-E1CE081D6E69}" type="pres">
      <dgm:prSet presAssocID="{77633805-734D-47B1-A7FD-5A0BFE817111}" presName="rootText" presStyleLbl="node1" presStyleIdx="0" presStyleCnt="1"/>
      <dgm:spPr/>
      <dgm:t>
        <a:bodyPr/>
        <a:lstStyle/>
        <a:p>
          <a:endParaRPr lang="cs-CZ"/>
        </a:p>
      </dgm:t>
    </dgm:pt>
    <dgm:pt modelId="{AB12EA29-B683-4666-953C-C056FB8BFE3B}" type="pres">
      <dgm:prSet presAssocID="{77633805-734D-47B1-A7FD-5A0BFE817111}" presName="rootConnector" presStyleLbl="node1" presStyleIdx="0" presStyleCnt="1"/>
      <dgm:spPr/>
      <dgm:t>
        <a:bodyPr/>
        <a:lstStyle/>
        <a:p>
          <a:endParaRPr lang="cs-CZ"/>
        </a:p>
      </dgm:t>
    </dgm:pt>
    <dgm:pt modelId="{AF53925E-92CE-4681-83B5-DA2C0D5A4476}" type="pres">
      <dgm:prSet presAssocID="{77633805-734D-47B1-A7FD-5A0BFE817111}" presName="childShape" presStyleCnt="0"/>
      <dgm:spPr/>
    </dgm:pt>
    <dgm:pt modelId="{D8536CE3-5F37-45DF-B73E-E388147AA94A}" type="pres">
      <dgm:prSet presAssocID="{CD2ACD57-B51F-4ADD-9C93-580695199934}" presName="Name13" presStyleLbl="parChTrans1D2" presStyleIdx="0" presStyleCnt="3"/>
      <dgm:spPr/>
      <dgm:t>
        <a:bodyPr/>
        <a:lstStyle/>
        <a:p>
          <a:endParaRPr lang="cs-CZ"/>
        </a:p>
      </dgm:t>
    </dgm:pt>
    <dgm:pt modelId="{E5535C2C-74A5-40CB-B267-F67862A97CFC}" type="pres">
      <dgm:prSet presAssocID="{60551B8C-7A2B-4528-A294-B1838FDBB71D}" presName="childText" presStyleLbl="bgAcc1" presStyleIdx="0" presStyleCnt="3">
        <dgm:presLayoutVars>
          <dgm:bulletEnabled val="1"/>
        </dgm:presLayoutVars>
      </dgm:prSet>
      <dgm:spPr/>
      <dgm:t>
        <a:bodyPr/>
        <a:lstStyle/>
        <a:p>
          <a:endParaRPr lang="cs-CZ"/>
        </a:p>
      </dgm:t>
    </dgm:pt>
    <dgm:pt modelId="{06130C90-4BC8-4075-B914-E329D41B3D4C}" type="pres">
      <dgm:prSet presAssocID="{680D70AF-BDB8-4219-8295-24456CC6EC7D}" presName="Name13" presStyleLbl="parChTrans1D2" presStyleIdx="1" presStyleCnt="3"/>
      <dgm:spPr/>
      <dgm:t>
        <a:bodyPr/>
        <a:lstStyle/>
        <a:p>
          <a:endParaRPr lang="cs-CZ"/>
        </a:p>
      </dgm:t>
    </dgm:pt>
    <dgm:pt modelId="{10591B73-9A9F-4BE0-B2EB-B0DE062FCDA8}" type="pres">
      <dgm:prSet presAssocID="{294DBE0B-D864-40F2-8CD3-545A39A4B252}" presName="childText" presStyleLbl="bgAcc1" presStyleIdx="1" presStyleCnt="3">
        <dgm:presLayoutVars>
          <dgm:bulletEnabled val="1"/>
        </dgm:presLayoutVars>
      </dgm:prSet>
      <dgm:spPr/>
      <dgm:t>
        <a:bodyPr/>
        <a:lstStyle/>
        <a:p>
          <a:endParaRPr lang="cs-CZ"/>
        </a:p>
      </dgm:t>
    </dgm:pt>
    <dgm:pt modelId="{B2F7D60D-2663-4744-9B5C-A029E38124FB}" type="pres">
      <dgm:prSet presAssocID="{55CA0729-E3D2-417B-8053-ACF0DEA84FAE}" presName="Name13" presStyleLbl="parChTrans1D2" presStyleIdx="2" presStyleCnt="3"/>
      <dgm:spPr/>
      <dgm:t>
        <a:bodyPr/>
        <a:lstStyle/>
        <a:p>
          <a:endParaRPr lang="cs-CZ"/>
        </a:p>
      </dgm:t>
    </dgm:pt>
    <dgm:pt modelId="{F99EE799-66F2-49AC-A300-7EDD4734EE13}" type="pres">
      <dgm:prSet presAssocID="{F19175F9-4037-458D-9F68-A463293D65E0}" presName="childText" presStyleLbl="bgAcc1" presStyleIdx="2" presStyleCnt="3">
        <dgm:presLayoutVars>
          <dgm:bulletEnabled val="1"/>
        </dgm:presLayoutVars>
      </dgm:prSet>
      <dgm:spPr/>
      <dgm:t>
        <a:bodyPr/>
        <a:lstStyle/>
        <a:p>
          <a:endParaRPr lang="cs-CZ"/>
        </a:p>
      </dgm:t>
    </dgm:pt>
  </dgm:ptLst>
  <dgm:cxnLst>
    <dgm:cxn modelId="{06ACED13-1CE8-4960-9E3C-6A2F97129BFD}" type="presOf" srcId="{CD2ACD57-B51F-4ADD-9C93-580695199934}" destId="{D8536CE3-5F37-45DF-B73E-E388147AA94A}" srcOrd="0" destOrd="0" presId="urn:microsoft.com/office/officeart/2005/8/layout/hierarchy3"/>
    <dgm:cxn modelId="{A57D2AFE-9DAE-486C-B2F7-5ED881379B57}" type="presOf" srcId="{77633805-734D-47B1-A7FD-5A0BFE817111}" destId="{AB12EA29-B683-4666-953C-C056FB8BFE3B}" srcOrd="1" destOrd="0" presId="urn:microsoft.com/office/officeart/2005/8/layout/hierarchy3"/>
    <dgm:cxn modelId="{518CA38B-C808-4CB1-8A1B-8F926C5284DF}" type="presOf" srcId="{77633805-734D-47B1-A7FD-5A0BFE817111}" destId="{16DD8102-9812-4968-92FE-E1CE081D6E69}" srcOrd="0" destOrd="0" presId="urn:microsoft.com/office/officeart/2005/8/layout/hierarchy3"/>
    <dgm:cxn modelId="{D1BA6A79-E2D0-499F-BF9F-2521F9AF9BDA}" type="presOf" srcId="{F19175F9-4037-458D-9F68-A463293D65E0}" destId="{F99EE799-66F2-49AC-A300-7EDD4734EE13}" srcOrd="0" destOrd="0" presId="urn:microsoft.com/office/officeart/2005/8/layout/hierarchy3"/>
    <dgm:cxn modelId="{1F8E3914-F1EC-473F-AFA0-E4BCF6935B06}" srcId="{77633805-734D-47B1-A7FD-5A0BFE817111}" destId="{F19175F9-4037-458D-9F68-A463293D65E0}" srcOrd="2" destOrd="0" parTransId="{55CA0729-E3D2-417B-8053-ACF0DEA84FAE}" sibTransId="{44F1C153-151B-4FE8-874B-EBB930540226}"/>
    <dgm:cxn modelId="{BC38B9DC-FA12-451F-AF33-F7C816B708D0}" srcId="{77633805-734D-47B1-A7FD-5A0BFE817111}" destId="{60551B8C-7A2B-4528-A294-B1838FDBB71D}" srcOrd="0" destOrd="0" parTransId="{CD2ACD57-B51F-4ADD-9C93-580695199934}" sibTransId="{6C98D616-86D4-4AC4-AD6F-2A59F3998DD8}"/>
    <dgm:cxn modelId="{06B35B4E-D56B-44EE-A26B-1BE8C45EA55E}" type="presOf" srcId="{294DBE0B-D864-40F2-8CD3-545A39A4B252}" destId="{10591B73-9A9F-4BE0-B2EB-B0DE062FCDA8}" srcOrd="0" destOrd="0" presId="urn:microsoft.com/office/officeart/2005/8/layout/hierarchy3"/>
    <dgm:cxn modelId="{3C246DB4-9558-4920-90FF-B98F78D7A1EE}" type="presOf" srcId="{60551B8C-7A2B-4528-A294-B1838FDBB71D}" destId="{E5535C2C-74A5-40CB-B267-F67862A97CFC}" srcOrd="0" destOrd="0" presId="urn:microsoft.com/office/officeart/2005/8/layout/hierarchy3"/>
    <dgm:cxn modelId="{BC2B8585-4F25-4112-9E27-6F2B620A0CAA}" srcId="{0209081D-ACB4-48F6-8088-D188FC7E648B}" destId="{77633805-734D-47B1-A7FD-5A0BFE817111}" srcOrd="0" destOrd="0" parTransId="{29D87E3E-5D08-4D06-BE9F-7B9BBFBDDEC8}" sibTransId="{77D51FDF-3A06-4F33-92C2-3DD5B07C4A9F}"/>
    <dgm:cxn modelId="{B9027946-D3D2-4C9A-B81F-FB688C16317F}" type="presOf" srcId="{0209081D-ACB4-48F6-8088-D188FC7E648B}" destId="{09F464F7-07D0-448B-AEE6-406EF097DB92}" srcOrd="0" destOrd="0" presId="urn:microsoft.com/office/officeart/2005/8/layout/hierarchy3"/>
    <dgm:cxn modelId="{D9741EB3-C91E-43F2-90A1-096C0C160BD3}" srcId="{77633805-734D-47B1-A7FD-5A0BFE817111}" destId="{294DBE0B-D864-40F2-8CD3-545A39A4B252}" srcOrd="1" destOrd="0" parTransId="{680D70AF-BDB8-4219-8295-24456CC6EC7D}" sibTransId="{CB9F6883-1E0A-4FE6-935A-B3866083AA18}"/>
    <dgm:cxn modelId="{B220D5DC-5798-4ED3-817B-F8BEB9B3BE28}" type="presOf" srcId="{680D70AF-BDB8-4219-8295-24456CC6EC7D}" destId="{06130C90-4BC8-4075-B914-E329D41B3D4C}" srcOrd="0" destOrd="0" presId="urn:microsoft.com/office/officeart/2005/8/layout/hierarchy3"/>
    <dgm:cxn modelId="{27C98AAD-609E-4F70-B6A4-810417ADE74A}" type="presOf" srcId="{55CA0729-E3D2-417B-8053-ACF0DEA84FAE}" destId="{B2F7D60D-2663-4744-9B5C-A029E38124FB}" srcOrd="0" destOrd="0" presId="urn:microsoft.com/office/officeart/2005/8/layout/hierarchy3"/>
    <dgm:cxn modelId="{E2CB6D16-9F42-43E6-B1D8-9DC85213684D}" type="presParOf" srcId="{09F464F7-07D0-448B-AEE6-406EF097DB92}" destId="{1240BE75-EE16-454D-B3A4-DF036C993974}" srcOrd="0" destOrd="0" presId="urn:microsoft.com/office/officeart/2005/8/layout/hierarchy3"/>
    <dgm:cxn modelId="{78A1A537-D757-4FB3-A000-731F2C5DEB07}" type="presParOf" srcId="{1240BE75-EE16-454D-B3A4-DF036C993974}" destId="{94F2C8FE-C5DD-4861-ABB3-942B4C75865F}" srcOrd="0" destOrd="0" presId="urn:microsoft.com/office/officeart/2005/8/layout/hierarchy3"/>
    <dgm:cxn modelId="{6048861F-1ADE-48ED-9812-FC40945F70FD}" type="presParOf" srcId="{94F2C8FE-C5DD-4861-ABB3-942B4C75865F}" destId="{16DD8102-9812-4968-92FE-E1CE081D6E69}" srcOrd="0" destOrd="0" presId="urn:microsoft.com/office/officeart/2005/8/layout/hierarchy3"/>
    <dgm:cxn modelId="{C88ADC4C-95DF-47BB-9CB3-15E3704ABB93}" type="presParOf" srcId="{94F2C8FE-C5DD-4861-ABB3-942B4C75865F}" destId="{AB12EA29-B683-4666-953C-C056FB8BFE3B}" srcOrd="1" destOrd="0" presId="urn:microsoft.com/office/officeart/2005/8/layout/hierarchy3"/>
    <dgm:cxn modelId="{B821C812-7E8D-40B2-95A2-25BF83F17D5D}" type="presParOf" srcId="{1240BE75-EE16-454D-B3A4-DF036C993974}" destId="{AF53925E-92CE-4681-83B5-DA2C0D5A4476}" srcOrd="1" destOrd="0" presId="urn:microsoft.com/office/officeart/2005/8/layout/hierarchy3"/>
    <dgm:cxn modelId="{711865FF-CC45-43D4-B3AA-7ECE86D26205}" type="presParOf" srcId="{AF53925E-92CE-4681-83B5-DA2C0D5A4476}" destId="{D8536CE3-5F37-45DF-B73E-E388147AA94A}" srcOrd="0" destOrd="0" presId="urn:microsoft.com/office/officeart/2005/8/layout/hierarchy3"/>
    <dgm:cxn modelId="{A3220AA7-766D-4EDE-AD32-D26E72516FBC}" type="presParOf" srcId="{AF53925E-92CE-4681-83B5-DA2C0D5A4476}" destId="{E5535C2C-74A5-40CB-B267-F67862A97CFC}" srcOrd="1" destOrd="0" presId="urn:microsoft.com/office/officeart/2005/8/layout/hierarchy3"/>
    <dgm:cxn modelId="{3E15EB8B-C132-4D3C-AD5C-9818D6DD3EE1}" type="presParOf" srcId="{AF53925E-92CE-4681-83B5-DA2C0D5A4476}" destId="{06130C90-4BC8-4075-B914-E329D41B3D4C}" srcOrd="2" destOrd="0" presId="urn:microsoft.com/office/officeart/2005/8/layout/hierarchy3"/>
    <dgm:cxn modelId="{3018900F-07FA-42F0-97E3-5814DF0BC834}" type="presParOf" srcId="{AF53925E-92CE-4681-83B5-DA2C0D5A4476}" destId="{10591B73-9A9F-4BE0-B2EB-B0DE062FCDA8}" srcOrd="3" destOrd="0" presId="urn:microsoft.com/office/officeart/2005/8/layout/hierarchy3"/>
    <dgm:cxn modelId="{D47CE0A8-65AD-4FAE-AF0E-4059845F42AC}" type="presParOf" srcId="{AF53925E-92CE-4681-83B5-DA2C0D5A4476}" destId="{B2F7D60D-2663-4744-9B5C-A029E38124FB}" srcOrd="4" destOrd="0" presId="urn:microsoft.com/office/officeart/2005/8/layout/hierarchy3"/>
    <dgm:cxn modelId="{F604D451-5B49-45F2-A1BD-D42A423340F6}" type="presParOf" srcId="{AF53925E-92CE-4681-83B5-DA2C0D5A4476}" destId="{F99EE799-66F2-49AC-A300-7EDD4734EE13}" srcOrd="5" destOrd="0" presId="urn:microsoft.com/office/officeart/2005/8/layout/hierarchy3"/>
  </dgm:cxnLst>
  <dgm:bg/>
  <dgm:whole/>
</dgm:dataModel>
</file>

<file path=word/diagrams/data4.xml><?xml version="1.0" encoding="utf-8"?>
<dgm:dataModel xmlns:dgm="http://schemas.openxmlformats.org/drawingml/2006/diagram" xmlns:a="http://schemas.openxmlformats.org/drawingml/2006/main">
  <dgm:ptLst>
    <dgm:pt modelId="{0209081D-ACB4-48F6-8088-D188FC7E648B}"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cs-CZ"/>
        </a:p>
      </dgm:t>
    </dgm:pt>
    <dgm:pt modelId="{77633805-734D-47B1-A7FD-5A0BFE817111}">
      <dgm:prSet phldrT="[Text]" custT="1"/>
      <dgm:spPr/>
      <dgm:t>
        <a:bodyPr/>
        <a:lstStyle/>
        <a:p>
          <a:pPr algn="ctr"/>
          <a:r>
            <a:rPr lang="cs-CZ" sz="1050">
              <a:latin typeface="Times New Roman" pitchFamily="18" charset="0"/>
              <a:cs typeface="Times New Roman" pitchFamily="18" charset="0"/>
            </a:rPr>
            <a:t>Zlepšení optimalizace chodu místní samosprávy</a:t>
          </a:r>
        </a:p>
      </dgm:t>
    </dgm:pt>
    <dgm:pt modelId="{29D87E3E-5D08-4D06-BE9F-7B9BBFBDDEC8}" type="parTrans" cxnId="{BC2B8585-4F25-4112-9E27-6F2B620A0CAA}">
      <dgm:prSet/>
      <dgm:spPr/>
      <dgm:t>
        <a:bodyPr/>
        <a:lstStyle/>
        <a:p>
          <a:pPr algn="ctr"/>
          <a:endParaRPr lang="cs-CZ" sz="1050">
            <a:latin typeface="Times New Roman" pitchFamily="18" charset="0"/>
            <a:cs typeface="Times New Roman" pitchFamily="18" charset="0"/>
          </a:endParaRPr>
        </a:p>
      </dgm:t>
    </dgm:pt>
    <dgm:pt modelId="{77D51FDF-3A06-4F33-92C2-3DD5B07C4A9F}" type="sibTrans" cxnId="{BC2B8585-4F25-4112-9E27-6F2B620A0CAA}">
      <dgm:prSet/>
      <dgm:spPr/>
      <dgm:t>
        <a:bodyPr/>
        <a:lstStyle/>
        <a:p>
          <a:pPr algn="ctr"/>
          <a:endParaRPr lang="cs-CZ" sz="1050">
            <a:latin typeface="Times New Roman" pitchFamily="18" charset="0"/>
            <a:cs typeface="Times New Roman" pitchFamily="18" charset="0"/>
          </a:endParaRPr>
        </a:p>
      </dgm:t>
    </dgm:pt>
    <dgm:pt modelId="{60551B8C-7A2B-4528-A294-B1838FDBB71D}">
      <dgm:prSet phldrT="[Text]" custT="1">
        <dgm:style>
          <a:lnRef idx="3">
            <a:schemeClr val="lt1"/>
          </a:lnRef>
          <a:fillRef idx="1">
            <a:schemeClr val="accent1"/>
          </a:fillRef>
          <a:effectRef idx="1">
            <a:schemeClr val="accent1"/>
          </a:effectRef>
          <a:fontRef idx="minor">
            <a:schemeClr val="lt1"/>
          </a:fontRef>
        </dgm:style>
      </dgm:prSet>
      <dgm:spPr>
        <a:solidFill>
          <a:schemeClr val="bg1"/>
        </a:solidFill>
      </dgm:spPr>
      <dgm:t>
        <a:bodyPr/>
        <a:lstStyle/>
        <a:p>
          <a:pPr algn="ctr"/>
          <a:r>
            <a:rPr lang="cs-CZ" sz="1050" b="1">
              <a:latin typeface="Times New Roman" pitchFamily="18" charset="0"/>
              <a:cs typeface="Times New Roman" pitchFamily="18" charset="0"/>
            </a:rPr>
            <a:t>Personální audit</a:t>
          </a:r>
        </a:p>
        <a:p>
          <a:pPr algn="ctr"/>
          <a:endParaRPr lang="cs-CZ" sz="1050" b="1">
            <a:latin typeface="Times New Roman" pitchFamily="18" charset="0"/>
            <a:cs typeface="Times New Roman" pitchFamily="18" charset="0"/>
          </a:endParaRPr>
        </a:p>
      </dgm:t>
    </dgm:pt>
    <dgm:pt modelId="{CD2ACD57-B51F-4ADD-9C93-580695199934}" type="parTrans" cxnId="{BC38B9DC-FA12-451F-AF33-F7C816B708D0}">
      <dgm:prSet/>
      <dgm:spPr/>
      <dgm:t>
        <a:bodyPr/>
        <a:lstStyle/>
        <a:p>
          <a:pPr algn="ctr"/>
          <a:endParaRPr lang="cs-CZ" sz="1050">
            <a:latin typeface="Times New Roman" pitchFamily="18" charset="0"/>
            <a:cs typeface="Times New Roman" pitchFamily="18" charset="0"/>
          </a:endParaRPr>
        </a:p>
      </dgm:t>
    </dgm:pt>
    <dgm:pt modelId="{6C98D616-86D4-4AC4-AD6F-2A59F3998DD8}" type="sibTrans" cxnId="{BC38B9DC-FA12-451F-AF33-F7C816B708D0}">
      <dgm:prSet/>
      <dgm:spPr/>
      <dgm:t>
        <a:bodyPr/>
        <a:lstStyle/>
        <a:p>
          <a:pPr algn="ctr"/>
          <a:endParaRPr lang="cs-CZ" sz="1050">
            <a:latin typeface="Times New Roman" pitchFamily="18" charset="0"/>
            <a:cs typeface="Times New Roman" pitchFamily="18" charset="0"/>
          </a:endParaRPr>
        </a:p>
      </dgm:t>
    </dgm:pt>
    <dgm:pt modelId="{294DBE0B-D864-40F2-8CD3-545A39A4B252}">
      <dgm:prSet phldrT="[Text]" custT="1">
        <dgm:style>
          <a:lnRef idx="3">
            <a:schemeClr val="lt1"/>
          </a:lnRef>
          <a:fillRef idx="1">
            <a:schemeClr val="accent5"/>
          </a:fillRef>
          <a:effectRef idx="1">
            <a:schemeClr val="accent5"/>
          </a:effectRef>
          <a:fontRef idx="minor">
            <a:schemeClr val="lt1"/>
          </a:fontRef>
        </dgm:style>
      </dgm:prSet>
      <dgm:spPr>
        <a:solidFill>
          <a:schemeClr val="bg1"/>
        </a:solidFill>
      </dgm:spPr>
      <dgm:t>
        <a:bodyPr/>
        <a:lstStyle/>
        <a:p>
          <a:pPr algn="ctr"/>
          <a:r>
            <a:rPr lang="cs-CZ" sz="1050" b="1">
              <a:latin typeface="Times New Roman" pitchFamily="18" charset="0"/>
              <a:cs typeface="Times New Roman" pitchFamily="18" charset="0"/>
            </a:rPr>
            <a:t>Městský informační systém</a:t>
          </a:r>
        </a:p>
        <a:p>
          <a:pPr algn="ctr"/>
          <a:endParaRPr lang="cs-CZ" sz="1050" b="1">
            <a:latin typeface="Times New Roman" pitchFamily="18" charset="0"/>
            <a:cs typeface="Times New Roman" pitchFamily="18" charset="0"/>
          </a:endParaRPr>
        </a:p>
      </dgm:t>
    </dgm:pt>
    <dgm:pt modelId="{680D70AF-BDB8-4219-8295-24456CC6EC7D}" type="parTrans" cxnId="{D9741EB3-C91E-43F2-90A1-096C0C160BD3}">
      <dgm:prSet/>
      <dgm:spPr/>
      <dgm:t>
        <a:bodyPr/>
        <a:lstStyle/>
        <a:p>
          <a:pPr algn="ctr"/>
          <a:endParaRPr lang="cs-CZ" sz="1050">
            <a:latin typeface="Times New Roman" pitchFamily="18" charset="0"/>
            <a:cs typeface="Times New Roman" pitchFamily="18" charset="0"/>
          </a:endParaRPr>
        </a:p>
      </dgm:t>
    </dgm:pt>
    <dgm:pt modelId="{CB9F6883-1E0A-4FE6-935A-B3866083AA18}" type="sibTrans" cxnId="{D9741EB3-C91E-43F2-90A1-096C0C160BD3}">
      <dgm:prSet/>
      <dgm:spPr/>
      <dgm:t>
        <a:bodyPr/>
        <a:lstStyle/>
        <a:p>
          <a:pPr algn="ctr"/>
          <a:endParaRPr lang="cs-CZ" sz="1050">
            <a:latin typeface="Times New Roman" pitchFamily="18" charset="0"/>
            <a:cs typeface="Times New Roman" pitchFamily="18" charset="0"/>
          </a:endParaRPr>
        </a:p>
      </dgm:t>
    </dgm:pt>
    <dgm:pt modelId="{09F464F7-07D0-448B-AEE6-406EF097DB92}" type="pres">
      <dgm:prSet presAssocID="{0209081D-ACB4-48F6-8088-D188FC7E648B}" presName="diagram" presStyleCnt="0">
        <dgm:presLayoutVars>
          <dgm:chPref val="1"/>
          <dgm:dir/>
          <dgm:animOne val="branch"/>
          <dgm:animLvl val="lvl"/>
          <dgm:resizeHandles/>
        </dgm:presLayoutVars>
      </dgm:prSet>
      <dgm:spPr/>
      <dgm:t>
        <a:bodyPr/>
        <a:lstStyle/>
        <a:p>
          <a:endParaRPr lang="cs-CZ"/>
        </a:p>
      </dgm:t>
    </dgm:pt>
    <dgm:pt modelId="{1240BE75-EE16-454D-B3A4-DF036C993974}" type="pres">
      <dgm:prSet presAssocID="{77633805-734D-47B1-A7FD-5A0BFE817111}" presName="root" presStyleCnt="0"/>
      <dgm:spPr/>
    </dgm:pt>
    <dgm:pt modelId="{94F2C8FE-C5DD-4861-ABB3-942B4C75865F}" type="pres">
      <dgm:prSet presAssocID="{77633805-734D-47B1-A7FD-5A0BFE817111}" presName="rootComposite" presStyleCnt="0"/>
      <dgm:spPr/>
    </dgm:pt>
    <dgm:pt modelId="{16DD8102-9812-4968-92FE-E1CE081D6E69}" type="pres">
      <dgm:prSet presAssocID="{77633805-734D-47B1-A7FD-5A0BFE817111}" presName="rootText" presStyleLbl="node1" presStyleIdx="0" presStyleCnt="1"/>
      <dgm:spPr/>
      <dgm:t>
        <a:bodyPr/>
        <a:lstStyle/>
        <a:p>
          <a:endParaRPr lang="cs-CZ"/>
        </a:p>
      </dgm:t>
    </dgm:pt>
    <dgm:pt modelId="{AB12EA29-B683-4666-953C-C056FB8BFE3B}" type="pres">
      <dgm:prSet presAssocID="{77633805-734D-47B1-A7FD-5A0BFE817111}" presName="rootConnector" presStyleLbl="node1" presStyleIdx="0" presStyleCnt="1"/>
      <dgm:spPr/>
      <dgm:t>
        <a:bodyPr/>
        <a:lstStyle/>
        <a:p>
          <a:endParaRPr lang="cs-CZ"/>
        </a:p>
      </dgm:t>
    </dgm:pt>
    <dgm:pt modelId="{AF53925E-92CE-4681-83B5-DA2C0D5A4476}" type="pres">
      <dgm:prSet presAssocID="{77633805-734D-47B1-A7FD-5A0BFE817111}" presName="childShape" presStyleCnt="0"/>
      <dgm:spPr/>
    </dgm:pt>
    <dgm:pt modelId="{D8536CE3-5F37-45DF-B73E-E388147AA94A}" type="pres">
      <dgm:prSet presAssocID="{CD2ACD57-B51F-4ADD-9C93-580695199934}" presName="Name13" presStyleLbl="parChTrans1D2" presStyleIdx="0" presStyleCnt="2"/>
      <dgm:spPr/>
      <dgm:t>
        <a:bodyPr/>
        <a:lstStyle/>
        <a:p>
          <a:endParaRPr lang="cs-CZ"/>
        </a:p>
      </dgm:t>
    </dgm:pt>
    <dgm:pt modelId="{E5535C2C-74A5-40CB-B267-F67862A97CFC}" type="pres">
      <dgm:prSet presAssocID="{60551B8C-7A2B-4528-A294-B1838FDBB71D}" presName="childText" presStyleLbl="bgAcc1" presStyleIdx="0" presStyleCnt="2">
        <dgm:presLayoutVars>
          <dgm:bulletEnabled val="1"/>
        </dgm:presLayoutVars>
      </dgm:prSet>
      <dgm:spPr/>
      <dgm:t>
        <a:bodyPr/>
        <a:lstStyle/>
        <a:p>
          <a:endParaRPr lang="cs-CZ"/>
        </a:p>
      </dgm:t>
    </dgm:pt>
    <dgm:pt modelId="{06130C90-4BC8-4075-B914-E329D41B3D4C}" type="pres">
      <dgm:prSet presAssocID="{680D70AF-BDB8-4219-8295-24456CC6EC7D}" presName="Name13" presStyleLbl="parChTrans1D2" presStyleIdx="1" presStyleCnt="2"/>
      <dgm:spPr/>
      <dgm:t>
        <a:bodyPr/>
        <a:lstStyle/>
        <a:p>
          <a:endParaRPr lang="cs-CZ"/>
        </a:p>
      </dgm:t>
    </dgm:pt>
    <dgm:pt modelId="{10591B73-9A9F-4BE0-B2EB-B0DE062FCDA8}" type="pres">
      <dgm:prSet presAssocID="{294DBE0B-D864-40F2-8CD3-545A39A4B252}" presName="childText" presStyleLbl="bgAcc1" presStyleIdx="1" presStyleCnt="2">
        <dgm:presLayoutVars>
          <dgm:bulletEnabled val="1"/>
        </dgm:presLayoutVars>
      </dgm:prSet>
      <dgm:spPr/>
      <dgm:t>
        <a:bodyPr/>
        <a:lstStyle/>
        <a:p>
          <a:endParaRPr lang="cs-CZ"/>
        </a:p>
      </dgm:t>
    </dgm:pt>
  </dgm:ptLst>
  <dgm:cxnLst>
    <dgm:cxn modelId="{0A8A5FE5-807E-4EAB-B5A8-0BA08CD98F68}" type="presOf" srcId="{77633805-734D-47B1-A7FD-5A0BFE817111}" destId="{AB12EA29-B683-4666-953C-C056FB8BFE3B}" srcOrd="1" destOrd="0" presId="urn:microsoft.com/office/officeart/2005/8/layout/hierarchy3"/>
    <dgm:cxn modelId="{BC38B9DC-FA12-451F-AF33-F7C816B708D0}" srcId="{77633805-734D-47B1-A7FD-5A0BFE817111}" destId="{60551B8C-7A2B-4528-A294-B1838FDBB71D}" srcOrd="0" destOrd="0" parTransId="{CD2ACD57-B51F-4ADD-9C93-580695199934}" sibTransId="{6C98D616-86D4-4AC4-AD6F-2A59F3998DD8}"/>
    <dgm:cxn modelId="{BB85EE28-A7C4-4A18-89C1-1B32CD38FA7B}" type="presOf" srcId="{680D70AF-BDB8-4219-8295-24456CC6EC7D}" destId="{06130C90-4BC8-4075-B914-E329D41B3D4C}" srcOrd="0" destOrd="0" presId="urn:microsoft.com/office/officeart/2005/8/layout/hierarchy3"/>
    <dgm:cxn modelId="{AF9AD304-7B1F-4BC6-A3A5-2515FE56F6A1}" type="presOf" srcId="{77633805-734D-47B1-A7FD-5A0BFE817111}" destId="{16DD8102-9812-4968-92FE-E1CE081D6E69}" srcOrd="0" destOrd="0" presId="urn:microsoft.com/office/officeart/2005/8/layout/hierarchy3"/>
    <dgm:cxn modelId="{CE12AD02-8CC0-480D-B7CF-B702E9D45E1F}" type="presOf" srcId="{0209081D-ACB4-48F6-8088-D188FC7E648B}" destId="{09F464F7-07D0-448B-AEE6-406EF097DB92}" srcOrd="0" destOrd="0" presId="urn:microsoft.com/office/officeart/2005/8/layout/hierarchy3"/>
    <dgm:cxn modelId="{DFC3A80D-8DB0-4F5B-8276-4ADE7A13F447}" type="presOf" srcId="{60551B8C-7A2B-4528-A294-B1838FDBB71D}" destId="{E5535C2C-74A5-40CB-B267-F67862A97CFC}" srcOrd="0" destOrd="0" presId="urn:microsoft.com/office/officeart/2005/8/layout/hierarchy3"/>
    <dgm:cxn modelId="{BC2B8585-4F25-4112-9E27-6F2B620A0CAA}" srcId="{0209081D-ACB4-48F6-8088-D188FC7E648B}" destId="{77633805-734D-47B1-A7FD-5A0BFE817111}" srcOrd="0" destOrd="0" parTransId="{29D87E3E-5D08-4D06-BE9F-7B9BBFBDDEC8}" sibTransId="{77D51FDF-3A06-4F33-92C2-3DD5B07C4A9F}"/>
    <dgm:cxn modelId="{D9741EB3-C91E-43F2-90A1-096C0C160BD3}" srcId="{77633805-734D-47B1-A7FD-5A0BFE817111}" destId="{294DBE0B-D864-40F2-8CD3-545A39A4B252}" srcOrd="1" destOrd="0" parTransId="{680D70AF-BDB8-4219-8295-24456CC6EC7D}" sibTransId="{CB9F6883-1E0A-4FE6-935A-B3866083AA18}"/>
    <dgm:cxn modelId="{C681DBC0-5955-42AB-9886-EC98525FE2F7}" type="presOf" srcId="{CD2ACD57-B51F-4ADD-9C93-580695199934}" destId="{D8536CE3-5F37-45DF-B73E-E388147AA94A}" srcOrd="0" destOrd="0" presId="urn:microsoft.com/office/officeart/2005/8/layout/hierarchy3"/>
    <dgm:cxn modelId="{3871749D-1608-479F-A737-3B0AEE2075E8}" type="presOf" srcId="{294DBE0B-D864-40F2-8CD3-545A39A4B252}" destId="{10591B73-9A9F-4BE0-B2EB-B0DE062FCDA8}" srcOrd="0" destOrd="0" presId="urn:microsoft.com/office/officeart/2005/8/layout/hierarchy3"/>
    <dgm:cxn modelId="{95B48878-B526-4B33-81CD-E478255CB416}" type="presParOf" srcId="{09F464F7-07D0-448B-AEE6-406EF097DB92}" destId="{1240BE75-EE16-454D-B3A4-DF036C993974}" srcOrd="0" destOrd="0" presId="urn:microsoft.com/office/officeart/2005/8/layout/hierarchy3"/>
    <dgm:cxn modelId="{4DE40B1C-5344-419E-8297-5A5FD682DD9E}" type="presParOf" srcId="{1240BE75-EE16-454D-B3A4-DF036C993974}" destId="{94F2C8FE-C5DD-4861-ABB3-942B4C75865F}" srcOrd="0" destOrd="0" presId="urn:microsoft.com/office/officeart/2005/8/layout/hierarchy3"/>
    <dgm:cxn modelId="{15F74235-2EC4-456C-A438-1025FDB738FC}" type="presParOf" srcId="{94F2C8FE-C5DD-4861-ABB3-942B4C75865F}" destId="{16DD8102-9812-4968-92FE-E1CE081D6E69}" srcOrd="0" destOrd="0" presId="urn:microsoft.com/office/officeart/2005/8/layout/hierarchy3"/>
    <dgm:cxn modelId="{E9A6B455-062B-41B7-B658-5C9485C249BA}" type="presParOf" srcId="{94F2C8FE-C5DD-4861-ABB3-942B4C75865F}" destId="{AB12EA29-B683-4666-953C-C056FB8BFE3B}" srcOrd="1" destOrd="0" presId="urn:microsoft.com/office/officeart/2005/8/layout/hierarchy3"/>
    <dgm:cxn modelId="{796E3D53-30AF-4AF2-A47D-7690928E0DB4}" type="presParOf" srcId="{1240BE75-EE16-454D-B3A4-DF036C993974}" destId="{AF53925E-92CE-4681-83B5-DA2C0D5A4476}" srcOrd="1" destOrd="0" presId="urn:microsoft.com/office/officeart/2005/8/layout/hierarchy3"/>
    <dgm:cxn modelId="{78BA8179-240D-4CA6-93F8-F904DC075CB3}" type="presParOf" srcId="{AF53925E-92CE-4681-83B5-DA2C0D5A4476}" destId="{D8536CE3-5F37-45DF-B73E-E388147AA94A}" srcOrd="0" destOrd="0" presId="urn:microsoft.com/office/officeart/2005/8/layout/hierarchy3"/>
    <dgm:cxn modelId="{4C152BE4-E642-4F07-9D34-F3A655AD0196}" type="presParOf" srcId="{AF53925E-92CE-4681-83B5-DA2C0D5A4476}" destId="{E5535C2C-74A5-40CB-B267-F67862A97CFC}" srcOrd="1" destOrd="0" presId="urn:microsoft.com/office/officeart/2005/8/layout/hierarchy3"/>
    <dgm:cxn modelId="{7D2C9698-01DF-4715-A972-0C8F3C370C3D}" type="presParOf" srcId="{AF53925E-92CE-4681-83B5-DA2C0D5A4476}" destId="{06130C90-4BC8-4075-B914-E329D41B3D4C}" srcOrd="2" destOrd="0" presId="urn:microsoft.com/office/officeart/2005/8/layout/hierarchy3"/>
    <dgm:cxn modelId="{CFAB78E9-A5B7-4912-9BEB-F278019CD227}" type="presParOf" srcId="{AF53925E-92CE-4681-83B5-DA2C0D5A4476}" destId="{10591B73-9A9F-4BE0-B2EB-B0DE062FCDA8}" srcOrd="3" destOrd="0" presId="urn:microsoft.com/office/officeart/2005/8/layout/hierarchy3"/>
  </dgm:cxnLst>
  <dgm:bg/>
  <dgm:whole/>
</dgm:dataModel>
</file>

<file path=word/diagrams/data5.xml><?xml version="1.0" encoding="utf-8"?>
<dgm:dataModel xmlns:dgm="http://schemas.openxmlformats.org/drawingml/2006/diagram" xmlns:a="http://schemas.openxmlformats.org/drawingml/2006/main">
  <dgm:ptLst>
    <dgm:pt modelId="{0209081D-ACB4-48F6-8088-D188FC7E648B}"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cs-CZ"/>
        </a:p>
      </dgm:t>
    </dgm:pt>
    <dgm:pt modelId="{77633805-734D-47B1-A7FD-5A0BFE817111}">
      <dgm:prSet phldrT="[Text]" custT="1"/>
      <dgm:spPr/>
      <dgm:t>
        <a:bodyPr/>
        <a:lstStyle/>
        <a:p>
          <a:pPr algn="ctr"/>
          <a:r>
            <a:rPr lang="cs-CZ" sz="1050">
              <a:latin typeface="Times New Roman" pitchFamily="18" charset="0"/>
              <a:cs typeface="Times New Roman" pitchFamily="18" charset="0"/>
            </a:rPr>
            <a:t>Občanská vybavenost</a:t>
          </a:r>
        </a:p>
      </dgm:t>
    </dgm:pt>
    <dgm:pt modelId="{29D87E3E-5D08-4D06-BE9F-7B9BBFBDDEC8}" type="parTrans" cxnId="{BC2B8585-4F25-4112-9E27-6F2B620A0CAA}">
      <dgm:prSet/>
      <dgm:spPr/>
      <dgm:t>
        <a:bodyPr/>
        <a:lstStyle/>
        <a:p>
          <a:pPr algn="ctr"/>
          <a:endParaRPr lang="cs-CZ" sz="1050">
            <a:latin typeface="Times New Roman" pitchFamily="18" charset="0"/>
            <a:cs typeface="Times New Roman" pitchFamily="18" charset="0"/>
          </a:endParaRPr>
        </a:p>
      </dgm:t>
    </dgm:pt>
    <dgm:pt modelId="{77D51FDF-3A06-4F33-92C2-3DD5B07C4A9F}" type="sibTrans" cxnId="{BC2B8585-4F25-4112-9E27-6F2B620A0CAA}">
      <dgm:prSet/>
      <dgm:spPr/>
      <dgm:t>
        <a:bodyPr/>
        <a:lstStyle/>
        <a:p>
          <a:pPr algn="ctr"/>
          <a:endParaRPr lang="cs-CZ" sz="1050">
            <a:latin typeface="Times New Roman" pitchFamily="18" charset="0"/>
            <a:cs typeface="Times New Roman" pitchFamily="18" charset="0"/>
          </a:endParaRPr>
        </a:p>
      </dgm:t>
    </dgm:pt>
    <dgm:pt modelId="{60551B8C-7A2B-4528-A294-B1838FDBB71D}">
      <dgm:prSet phldrT="[Text]" custT="1">
        <dgm:style>
          <a:lnRef idx="3">
            <a:schemeClr val="lt1"/>
          </a:lnRef>
          <a:fillRef idx="1">
            <a:schemeClr val="accent1"/>
          </a:fillRef>
          <a:effectRef idx="1">
            <a:schemeClr val="accent1"/>
          </a:effectRef>
          <a:fontRef idx="minor">
            <a:schemeClr val="lt1"/>
          </a:fontRef>
        </dgm:style>
      </dgm:prSet>
      <dgm:spPr>
        <a:solidFill>
          <a:schemeClr val="bg1"/>
        </a:solidFill>
      </dgm:spPr>
      <dgm:t>
        <a:bodyPr/>
        <a:lstStyle/>
        <a:p>
          <a:pPr algn="ctr"/>
          <a:endParaRPr lang="cs-CZ" sz="1050" b="1">
            <a:latin typeface="Times New Roman" pitchFamily="18" charset="0"/>
            <a:cs typeface="Times New Roman" pitchFamily="18" charset="0"/>
          </a:endParaRPr>
        </a:p>
        <a:p>
          <a:pPr algn="ctr"/>
          <a:endParaRPr lang="cs-CZ" sz="1050" b="1">
            <a:latin typeface="Times New Roman" pitchFamily="18" charset="0"/>
            <a:cs typeface="Times New Roman" pitchFamily="18" charset="0"/>
          </a:endParaRPr>
        </a:p>
        <a:p>
          <a:pPr algn="ctr"/>
          <a:endParaRPr lang="cs-CZ" sz="1050" b="1">
            <a:latin typeface="Times New Roman" pitchFamily="18" charset="0"/>
            <a:cs typeface="Times New Roman" pitchFamily="18" charset="0"/>
          </a:endParaRPr>
        </a:p>
        <a:p>
          <a:pPr algn="ctr"/>
          <a:endParaRPr lang="cs-CZ" sz="1050" b="1">
            <a:latin typeface="Times New Roman" pitchFamily="18" charset="0"/>
            <a:cs typeface="Times New Roman" pitchFamily="18" charset="0"/>
          </a:endParaRPr>
        </a:p>
        <a:p>
          <a:pPr algn="ctr"/>
          <a:endParaRPr lang="cs-CZ" sz="1050" b="1">
            <a:latin typeface="Times New Roman" pitchFamily="18" charset="0"/>
            <a:cs typeface="Times New Roman" pitchFamily="18" charset="0"/>
          </a:endParaRPr>
        </a:p>
        <a:p>
          <a:pPr algn="ctr"/>
          <a:endParaRPr lang="cs-CZ" sz="1050" b="1">
            <a:latin typeface="Times New Roman" pitchFamily="18" charset="0"/>
            <a:cs typeface="Times New Roman" pitchFamily="18" charset="0"/>
          </a:endParaRPr>
        </a:p>
        <a:p>
          <a:pPr algn="ctr"/>
          <a:endParaRPr lang="cs-CZ" sz="1050" b="1">
            <a:latin typeface="Times New Roman" pitchFamily="18" charset="0"/>
            <a:cs typeface="Times New Roman" pitchFamily="18" charset="0"/>
          </a:endParaRPr>
        </a:p>
        <a:p>
          <a:pPr algn="ctr"/>
          <a:endParaRPr lang="cs-CZ" sz="1050" b="1">
            <a:latin typeface="Times New Roman" pitchFamily="18" charset="0"/>
            <a:cs typeface="Times New Roman" pitchFamily="18" charset="0"/>
          </a:endParaRPr>
        </a:p>
        <a:p>
          <a:pPr algn="ctr"/>
          <a:endParaRPr lang="cs-CZ" sz="1050" b="1">
            <a:latin typeface="Times New Roman" pitchFamily="18" charset="0"/>
            <a:cs typeface="Times New Roman" pitchFamily="18" charset="0"/>
          </a:endParaRPr>
        </a:p>
        <a:p>
          <a:pPr algn="ctr"/>
          <a:r>
            <a:rPr lang="cs-CZ" sz="1050" b="1">
              <a:latin typeface="Times New Roman" pitchFamily="18" charset="0"/>
              <a:cs typeface="Times New Roman" pitchFamily="18" charset="0"/>
            </a:rPr>
            <a:t>Technická infrastruktura občanské vybavenosti</a:t>
          </a:r>
        </a:p>
        <a:p>
          <a:pPr algn="ctr"/>
          <a:r>
            <a:rPr lang="cs-CZ" sz="1050">
              <a:latin typeface="Times New Roman" pitchFamily="18" charset="0"/>
              <a:cs typeface="Times New Roman" pitchFamily="18" charset="0"/>
            </a:rPr>
            <a:t>Oprava MŠ </a:t>
          </a:r>
        </a:p>
        <a:p>
          <a:pPr algn="ctr"/>
          <a:r>
            <a:rPr lang="cs-CZ" sz="1050">
              <a:latin typeface="Times New Roman" pitchFamily="18" charset="0"/>
              <a:cs typeface="Times New Roman" pitchFamily="18" charset="0"/>
            </a:rPr>
            <a:t>Zateplení radnice, staré školy</a:t>
          </a:r>
        </a:p>
        <a:p>
          <a:pPr algn="ctr"/>
          <a:r>
            <a:rPr lang="cs-CZ" sz="1050">
              <a:latin typeface="Times New Roman" pitchFamily="18" charset="0"/>
              <a:cs typeface="Times New Roman" pitchFamily="18" charset="0"/>
            </a:rPr>
            <a:t>Dobudování areálu školy, nová MŠ, tělocvična, dostavba nových učeben k přístavbě</a:t>
          </a:r>
        </a:p>
        <a:p>
          <a:pPr algn="ctr"/>
          <a:r>
            <a:rPr lang="cs-CZ" sz="1050">
              <a:latin typeface="Times New Roman" pitchFamily="18" charset="0"/>
              <a:cs typeface="Times New Roman" pitchFamily="18" charset="0"/>
            </a:rPr>
            <a:t>Nástupní prostor před školou</a:t>
          </a:r>
        </a:p>
        <a:p>
          <a:pPr algn="ctr"/>
          <a:r>
            <a:rPr lang="cs-CZ" sz="1050">
              <a:latin typeface="Times New Roman" pitchFamily="18" charset="0"/>
              <a:cs typeface="Times New Roman" pitchFamily="18" charset="0"/>
            </a:rPr>
            <a:t>Převzetí a rekonstrukce děkanství a využití jako knihovny</a:t>
          </a:r>
        </a:p>
        <a:p>
          <a:pPr algn="ctr"/>
          <a:r>
            <a:rPr lang="cs-CZ" sz="1050">
              <a:latin typeface="Times New Roman" pitchFamily="18" charset="0"/>
              <a:cs typeface="Times New Roman" pitchFamily="18" charset="0"/>
            </a:rPr>
            <a:t>Rozšíření kompostárny</a:t>
          </a:r>
        </a:p>
        <a:p>
          <a:pPr algn="ctr"/>
          <a:r>
            <a:rPr lang="cs-CZ" sz="1050">
              <a:latin typeface="Times New Roman" pitchFamily="18" charset="0"/>
              <a:cs typeface="Times New Roman" pitchFamily="18" charset="0"/>
            </a:rPr>
            <a:t>Oddělený svoz BRO, nákup multikáry a nosiče kontejnerů</a:t>
          </a:r>
        </a:p>
        <a:p>
          <a:pPr algn="ctr"/>
          <a:r>
            <a:rPr lang="cs-CZ" sz="1050">
              <a:latin typeface="Times New Roman" pitchFamily="18" charset="0"/>
              <a:cs typeface="Times New Roman" pitchFamily="18" charset="0"/>
            </a:rPr>
            <a:t>Revitalizace hřiště na "tržišti"</a:t>
          </a:r>
        </a:p>
        <a:p>
          <a:pPr algn="ctr"/>
          <a:r>
            <a:rPr lang="cs-CZ" sz="1050">
              <a:latin typeface="Times New Roman" pitchFamily="18" charset="0"/>
              <a:cs typeface="Times New Roman" pitchFamily="18" charset="0"/>
            </a:rPr>
            <a:t>Nový zásahový vůz + vybavení</a:t>
          </a:r>
        </a:p>
        <a:p>
          <a:pPr algn="ctr"/>
          <a:r>
            <a:rPr lang="cs-CZ" sz="1050">
              <a:latin typeface="Times New Roman" pitchFamily="18" charset="0"/>
              <a:cs typeface="Times New Roman" pitchFamily="18" charset="0"/>
            </a:rPr>
            <a:t>Nový územní plán</a:t>
          </a:r>
        </a:p>
        <a:p>
          <a:pPr algn="ctr"/>
          <a:r>
            <a:rPr lang="cs-CZ" sz="1050">
              <a:latin typeface="Times New Roman" pitchFamily="18" charset="0"/>
              <a:cs typeface="Times New Roman" pitchFamily="18" charset="0"/>
            </a:rPr>
            <a:t>Výukové prostory pro školy Lesní družstvo Chraňbož</a:t>
          </a:r>
        </a:p>
        <a:p>
          <a:pPr algn="ctr"/>
          <a:r>
            <a:rPr lang="cs-CZ" sz="1050">
              <a:latin typeface="Times New Roman" pitchFamily="18" charset="0"/>
              <a:cs typeface="Times New Roman" pitchFamily="18" charset="0"/>
            </a:rPr>
            <a:t>Vykoupení a revitalizace bývalého "byťáku" na"Tržišti"</a:t>
          </a:r>
        </a:p>
        <a:p>
          <a:pPr algn="ctr"/>
          <a:r>
            <a:rPr lang="cs-CZ" sz="1050" b="0">
              <a:latin typeface="Times New Roman" pitchFamily="18" charset="0"/>
              <a:cs typeface="Times New Roman" pitchFamily="18" charset="0"/>
            </a:rPr>
            <a:t>Cyklotrasa, inline dráha, odpočinková zóna</a:t>
          </a:r>
        </a:p>
        <a:p>
          <a:pPr algn="ctr"/>
          <a:endParaRPr lang="cs-CZ" sz="1050" b="1">
            <a:latin typeface="Times New Roman" pitchFamily="18" charset="0"/>
            <a:cs typeface="Times New Roman" pitchFamily="18" charset="0"/>
          </a:endParaRPr>
        </a:p>
        <a:p>
          <a:pPr algn="ctr"/>
          <a:endParaRPr lang="cs-CZ" sz="1050" b="1">
            <a:latin typeface="Times New Roman" pitchFamily="18" charset="0"/>
            <a:cs typeface="Times New Roman" pitchFamily="18" charset="0"/>
          </a:endParaRPr>
        </a:p>
        <a:p>
          <a:pPr algn="ctr"/>
          <a:endParaRPr lang="cs-CZ" sz="1050" b="1">
            <a:latin typeface="Times New Roman" pitchFamily="18" charset="0"/>
            <a:cs typeface="Times New Roman" pitchFamily="18" charset="0"/>
          </a:endParaRPr>
        </a:p>
        <a:p>
          <a:pPr algn="ctr"/>
          <a:endParaRPr lang="cs-CZ" sz="1050" b="1">
            <a:latin typeface="Times New Roman" pitchFamily="18" charset="0"/>
            <a:cs typeface="Times New Roman" pitchFamily="18" charset="0"/>
          </a:endParaRPr>
        </a:p>
        <a:p>
          <a:pPr algn="ctr"/>
          <a:endParaRPr lang="cs-CZ" sz="1050" b="1">
            <a:latin typeface="Times New Roman" pitchFamily="18" charset="0"/>
            <a:cs typeface="Times New Roman" pitchFamily="18" charset="0"/>
          </a:endParaRPr>
        </a:p>
        <a:p>
          <a:pPr algn="ctr"/>
          <a:endParaRPr lang="cs-CZ" sz="1050" b="1">
            <a:latin typeface="Times New Roman" pitchFamily="18" charset="0"/>
            <a:cs typeface="Times New Roman" pitchFamily="18" charset="0"/>
          </a:endParaRPr>
        </a:p>
        <a:p>
          <a:pPr algn="ctr"/>
          <a:endParaRPr lang="cs-CZ" sz="1050" b="1">
            <a:latin typeface="Times New Roman" pitchFamily="18" charset="0"/>
            <a:cs typeface="Times New Roman" pitchFamily="18" charset="0"/>
          </a:endParaRPr>
        </a:p>
        <a:p>
          <a:pPr algn="ctr"/>
          <a:endParaRPr lang="cs-CZ" sz="1050" b="1">
            <a:latin typeface="Times New Roman" pitchFamily="18" charset="0"/>
            <a:cs typeface="Times New Roman" pitchFamily="18" charset="0"/>
          </a:endParaRPr>
        </a:p>
        <a:p>
          <a:pPr algn="ctr"/>
          <a:endParaRPr lang="cs-CZ" sz="1050" b="1">
            <a:latin typeface="Times New Roman" pitchFamily="18" charset="0"/>
            <a:cs typeface="Times New Roman" pitchFamily="18" charset="0"/>
          </a:endParaRPr>
        </a:p>
      </dgm:t>
    </dgm:pt>
    <dgm:pt modelId="{CD2ACD57-B51F-4ADD-9C93-580695199934}" type="parTrans" cxnId="{BC38B9DC-FA12-451F-AF33-F7C816B708D0}">
      <dgm:prSet/>
      <dgm:spPr/>
      <dgm:t>
        <a:bodyPr/>
        <a:lstStyle/>
        <a:p>
          <a:pPr algn="ctr"/>
          <a:endParaRPr lang="cs-CZ" sz="1050">
            <a:latin typeface="Times New Roman" pitchFamily="18" charset="0"/>
            <a:cs typeface="Times New Roman" pitchFamily="18" charset="0"/>
          </a:endParaRPr>
        </a:p>
      </dgm:t>
    </dgm:pt>
    <dgm:pt modelId="{6C98D616-86D4-4AC4-AD6F-2A59F3998DD8}" type="sibTrans" cxnId="{BC38B9DC-FA12-451F-AF33-F7C816B708D0}">
      <dgm:prSet/>
      <dgm:spPr/>
      <dgm:t>
        <a:bodyPr/>
        <a:lstStyle/>
        <a:p>
          <a:pPr algn="ctr"/>
          <a:endParaRPr lang="cs-CZ" sz="1050">
            <a:latin typeface="Times New Roman" pitchFamily="18" charset="0"/>
            <a:cs typeface="Times New Roman" pitchFamily="18" charset="0"/>
          </a:endParaRPr>
        </a:p>
      </dgm:t>
    </dgm:pt>
    <dgm:pt modelId="{09F464F7-07D0-448B-AEE6-406EF097DB92}" type="pres">
      <dgm:prSet presAssocID="{0209081D-ACB4-48F6-8088-D188FC7E648B}" presName="diagram" presStyleCnt="0">
        <dgm:presLayoutVars>
          <dgm:chPref val="1"/>
          <dgm:dir/>
          <dgm:animOne val="branch"/>
          <dgm:animLvl val="lvl"/>
          <dgm:resizeHandles/>
        </dgm:presLayoutVars>
      </dgm:prSet>
      <dgm:spPr/>
      <dgm:t>
        <a:bodyPr/>
        <a:lstStyle/>
        <a:p>
          <a:endParaRPr lang="cs-CZ"/>
        </a:p>
      </dgm:t>
    </dgm:pt>
    <dgm:pt modelId="{1240BE75-EE16-454D-B3A4-DF036C993974}" type="pres">
      <dgm:prSet presAssocID="{77633805-734D-47B1-A7FD-5A0BFE817111}" presName="root" presStyleCnt="0"/>
      <dgm:spPr/>
    </dgm:pt>
    <dgm:pt modelId="{94F2C8FE-C5DD-4861-ABB3-942B4C75865F}" type="pres">
      <dgm:prSet presAssocID="{77633805-734D-47B1-A7FD-5A0BFE817111}" presName="rootComposite" presStyleCnt="0"/>
      <dgm:spPr/>
    </dgm:pt>
    <dgm:pt modelId="{16DD8102-9812-4968-92FE-E1CE081D6E69}" type="pres">
      <dgm:prSet presAssocID="{77633805-734D-47B1-A7FD-5A0BFE817111}" presName="rootText" presStyleLbl="node1" presStyleIdx="0" presStyleCnt="1"/>
      <dgm:spPr/>
      <dgm:t>
        <a:bodyPr/>
        <a:lstStyle/>
        <a:p>
          <a:endParaRPr lang="cs-CZ"/>
        </a:p>
      </dgm:t>
    </dgm:pt>
    <dgm:pt modelId="{AB12EA29-B683-4666-953C-C056FB8BFE3B}" type="pres">
      <dgm:prSet presAssocID="{77633805-734D-47B1-A7FD-5A0BFE817111}" presName="rootConnector" presStyleLbl="node1" presStyleIdx="0" presStyleCnt="1"/>
      <dgm:spPr/>
      <dgm:t>
        <a:bodyPr/>
        <a:lstStyle/>
        <a:p>
          <a:endParaRPr lang="cs-CZ"/>
        </a:p>
      </dgm:t>
    </dgm:pt>
    <dgm:pt modelId="{AF53925E-92CE-4681-83B5-DA2C0D5A4476}" type="pres">
      <dgm:prSet presAssocID="{77633805-734D-47B1-A7FD-5A0BFE817111}" presName="childShape" presStyleCnt="0"/>
      <dgm:spPr/>
    </dgm:pt>
    <dgm:pt modelId="{D8536CE3-5F37-45DF-B73E-E388147AA94A}" type="pres">
      <dgm:prSet presAssocID="{CD2ACD57-B51F-4ADD-9C93-580695199934}" presName="Name13" presStyleLbl="parChTrans1D2" presStyleIdx="0" presStyleCnt="1"/>
      <dgm:spPr/>
      <dgm:t>
        <a:bodyPr/>
        <a:lstStyle/>
        <a:p>
          <a:endParaRPr lang="cs-CZ"/>
        </a:p>
      </dgm:t>
    </dgm:pt>
    <dgm:pt modelId="{E5535C2C-74A5-40CB-B267-F67862A97CFC}" type="pres">
      <dgm:prSet presAssocID="{60551B8C-7A2B-4528-A294-B1838FDBB71D}" presName="childText" presStyleLbl="bgAcc1" presStyleIdx="0" presStyleCnt="1" custScaleX="182895" custScaleY="228198">
        <dgm:presLayoutVars>
          <dgm:bulletEnabled val="1"/>
        </dgm:presLayoutVars>
      </dgm:prSet>
      <dgm:spPr/>
      <dgm:t>
        <a:bodyPr/>
        <a:lstStyle/>
        <a:p>
          <a:endParaRPr lang="cs-CZ"/>
        </a:p>
      </dgm:t>
    </dgm:pt>
  </dgm:ptLst>
  <dgm:cxnLst>
    <dgm:cxn modelId="{266F9524-AD81-4903-B478-8C601E64B7CF}" type="presOf" srcId="{77633805-734D-47B1-A7FD-5A0BFE817111}" destId="{AB12EA29-B683-4666-953C-C056FB8BFE3B}" srcOrd="1" destOrd="0" presId="urn:microsoft.com/office/officeart/2005/8/layout/hierarchy3"/>
    <dgm:cxn modelId="{D8F018B0-2BA7-453D-B812-554CFEB5572E}" type="presOf" srcId="{CD2ACD57-B51F-4ADD-9C93-580695199934}" destId="{D8536CE3-5F37-45DF-B73E-E388147AA94A}" srcOrd="0" destOrd="0" presId="urn:microsoft.com/office/officeart/2005/8/layout/hierarchy3"/>
    <dgm:cxn modelId="{3BCDF5F9-1B11-488E-B4AB-D61915C4A9E7}" type="presOf" srcId="{60551B8C-7A2B-4528-A294-B1838FDBB71D}" destId="{E5535C2C-74A5-40CB-B267-F67862A97CFC}" srcOrd="0" destOrd="0" presId="urn:microsoft.com/office/officeart/2005/8/layout/hierarchy3"/>
    <dgm:cxn modelId="{BC38B9DC-FA12-451F-AF33-F7C816B708D0}" srcId="{77633805-734D-47B1-A7FD-5A0BFE817111}" destId="{60551B8C-7A2B-4528-A294-B1838FDBB71D}" srcOrd="0" destOrd="0" parTransId="{CD2ACD57-B51F-4ADD-9C93-580695199934}" sibTransId="{6C98D616-86D4-4AC4-AD6F-2A59F3998DD8}"/>
    <dgm:cxn modelId="{BC2B8585-4F25-4112-9E27-6F2B620A0CAA}" srcId="{0209081D-ACB4-48F6-8088-D188FC7E648B}" destId="{77633805-734D-47B1-A7FD-5A0BFE817111}" srcOrd="0" destOrd="0" parTransId="{29D87E3E-5D08-4D06-BE9F-7B9BBFBDDEC8}" sibTransId="{77D51FDF-3A06-4F33-92C2-3DD5B07C4A9F}"/>
    <dgm:cxn modelId="{594D1C22-8866-414E-BC53-2B64CBEA7CE3}" type="presOf" srcId="{0209081D-ACB4-48F6-8088-D188FC7E648B}" destId="{09F464F7-07D0-448B-AEE6-406EF097DB92}" srcOrd="0" destOrd="0" presId="urn:microsoft.com/office/officeart/2005/8/layout/hierarchy3"/>
    <dgm:cxn modelId="{8E04F709-CB2F-4BB5-86D9-00830744189D}" type="presOf" srcId="{77633805-734D-47B1-A7FD-5A0BFE817111}" destId="{16DD8102-9812-4968-92FE-E1CE081D6E69}" srcOrd="0" destOrd="0" presId="urn:microsoft.com/office/officeart/2005/8/layout/hierarchy3"/>
    <dgm:cxn modelId="{0A1EF8EA-2AB3-4804-98E3-54CB2A79C2E2}" type="presParOf" srcId="{09F464F7-07D0-448B-AEE6-406EF097DB92}" destId="{1240BE75-EE16-454D-B3A4-DF036C993974}" srcOrd="0" destOrd="0" presId="urn:microsoft.com/office/officeart/2005/8/layout/hierarchy3"/>
    <dgm:cxn modelId="{91106023-D113-4B0C-B2E7-3D1C6D38E199}" type="presParOf" srcId="{1240BE75-EE16-454D-B3A4-DF036C993974}" destId="{94F2C8FE-C5DD-4861-ABB3-942B4C75865F}" srcOrd="0" destOrd="0" presId="urn:microsoft.com/office/officeart/2005/8/layout/hierarchy3"/>
    <dgm:cxn modelId="{2E9D4809-F1E6-4682-8F1F-0431CACCEF95}" type="presParOf" srcId="{94F2C8FE-C5DD-4861-ABB3-942B4C75865F}" destId="{16DD8102-9812-4968-92FE-E1CE081D6E69}" srcOrd="0" destOrd="0" presId="urn:microsoft.com/office/officeart/2005/8/layout/hierarchy3"/>
    <dgm:cxn modelId="{E03129A1-1238-4BB4-9BE4-831FF5ADF011}" type="presParOf" srcId="{94F2C8FE-C5DD-4861-ABB3-942B4C75865F}" destId="{AB12EA29-B683-4666-953C-C056FB8BFE3B}" srcOrd="1" destOrd="0" presId="urn:microsoft.com/office/officeart/2005/8/layout/hierarchy3"/>
    <dgm:cxn modelId="{8BAD8146-B0DA-4D69-94FA-0697F5BE3735}" type="presParOf" srcId="{1240BE75-EE16-454D-B3A4-DF036C993974}" destId="{AF53925E-92CE-4681-83B5-DA2C0D5A4476}" srcOrd="1" destOrd="0" presId="urn:microsoft.com/office/officeart/2005/8/layout/hierarchy3"/>
    <dgm:cxn modelId="{1447254E-0BD7-4BA0-89A3-088109BA308C}" type="presParOf" srcId="{AF53925E-92CE-4681-83B5-DA2C0D5A4476}" destId="{D8536CE3-5F37-45DF-B73E-E388147AA94A}" srcOrd="0" destOrd="0" presId="urn:microsoft.com/office/officeart/2005/8/layout/hierarchy3"/>
    <dgm:cxn modelId="{8D0DA66E-3045-42F4-8B3F-D3CF3C508BFD}" type="presParOf" srcId="{AF53925E-92CE-4681-83B5-DA2C0D5A4476}" destId="{E5535C2C-74A5-40CB-B267-F67862A97CFC}" srcOrd="1" destOrd="0" presId="urn:microsoft.com/office/officeart/2005/8/layout/hierarchy3"/>
  </dgm:cxnLst>
  <dgm:bg/>
  <dgm:whole/>
</dgm:dataModel>
</file>

<file path=word/diagrams/data6.xml><?xml version="1.0" encoding="utf-8"?>
<dgm:dataModel xmlns:dgm="http://schemas.openxmlformats.org/drawingml/2006/diagram" xmlns:a="http://schemas.openxmlformats.org/drawingml/2006/main">
  <dgm:ptLst>
    <dgm:pt modelId="{8DFE54B5-5C04-4253-B534-980535098C82}"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cs-CZ"/>
        </a:p>
      </dgm:t>
    </dgm:pt>
    <dgm:pt modelId="{EB4E61BF-3E8C-4294-8AD5-4302669E925E}">
      <dgm:prSet phldrT="[Text]" custT="1"/>
      <dgm:spPr/>
      <dgm:t>
        <a:bodyPr/>
        <a:lstStyle/>
        <a:p>
          <a:r>
            <a:rPr lang="cs-CZ" sz="1050">
              <a:latin typeface="Times New Roman" pitchFamily="18" charset="0"/>
              <a:cs typeface="Times New Roman" pitchFamily="18" charset="0"/>
            </a:rPr>
            <a:t>Podpora kulturních a společenských aktivit</a:t>
          </a:r>
        </a:p>
      </dgm:t>
    </dgm:pt>
    <dgm:pt modelId="{1605BD6B-6EC7-49C7-B26A-C5D9499CDBC7}" type="parTrans" cxnId="{ACD1C756-D130-433E-ADF2-BABABC0B299A}">
      <dgm:prSet/>
      <dgm:spPr/>
      <dgm:t>
        <a:bodyPr/>
        <a:lstStyle/>
        <a:p>
          <a:endParaRPr lang="cs-CZ" sz="1050">
            <a:latin typeface="Times New Roman" pitchFamily="18" charset="0"/>
            <a:cs typeface="Times New Roman" pitchFamily="18" charset="0"/>
          </a:endParaRPr>
        </a:p>
      </dgm:t>
    </dgm:pt>
    <dgm:pt modelId="{362EC5DA-20E8-48B8-926D-72E0A1BE3ED9}" type="sibTrans" cxnId="{ACD1C756-D130-433E-ADF2-BABABC0B299A}">
      <dgm:prSet/>
      <dgm:spPr/>
      <dgm:t>
        <a:bodyPr/>
        <a:lstStyle/>
        <a:p>
          <a:endParaRPr lang="cs-CZ" sz="1050">
            <a:latin typeface="Times New Roman" pitchFamily="18" charset="0"/>
            <a:cs typeface="Times New Roman" pitchFamily="18" charset="0"/>
          </a:endParaRPr>
        </a:p>
      </dgm:t>
    </dgm:pt>
    <dgm:pt modelId="{BC5A59C2-CFA8-48EB-A653-806834B91393}">
      <dgm:prSet phldrT="[Text]" custT="1">
        <dgm:style>
          <a:lnRef idx="3">
            <a:schemeClr val="lt1"/>
          </a:lnRef>
          <a:fillRef idx="1">
            <a:schemeClr val="accent1"/>
          </a:fillRef>
          <a:effectRef idx="1">
            <a:schemeClr val="accent1"/>
          </a:effectRef>
          <a:fontRef idx="minor">
            <a:schemeClr val="lt1"/>
          </a:fontRef>
        </dgm:style>
      </dgm:prSet>
      <dgm:spPr>
        <a:solidFill>
          <a:schemeClr val="bg1"/>
        </a:solidFill>
      </dgm:spPr>
      <dgm:t>
        <a:bodyPr/>
        <a:lstStyle/>
        <a:p>
          <a:pPr algn="ctr"/>
          <a:r>
            <a:rPr lang="cs-CZ" sz="1050" b="1">
              <a:latin typeface="Times New Roman" pitchFamily="18" charset="0"/>
              <a:cs typeface="Times New Roman" pitchFamily="18" charset="0"/>
            </a:rPr>
            <a:t>Podpora společenských aktivit</a:t>
          </a:r>
        </a:p>
        <a:p>
          <a:pPr algn="ctr"/>
          <a:r>
            <a:rPr lang="cs-CZ" sz="1050">
              <a:latin typeface="Times New Roman" pitchFamily="18" charset="0"/>
              <a:cs typeface="Times New Roman" pitchFamily="18" charset="0"/>
            </a:rPr>
            <a:t>Přístřešek  a klubovna v Sirákovicích</a:t>
          </a:r>
        </a:p>
        <a:p>
          <a:pPr algn="ctr"/>
          <a:r>
            <a:rPr lang="cs-CZ" sz="1050">
              <a:latin typeface="Times New Roman" pitchFamily="18" charset="0"/>
              <a:cs typeface="Times New Roman" pitchFamily="18" charset="0"/>
            </a:rPr>
            <a:t>Webové stránky a Jeníkovské listy</a:t>
          </a:r>
          <a:endParaRPr lang="cs-CZ" sz="1050" b="1">
            <a:latin typeface="Times New Roman" pitchFamily="18" charset="0"/>
            <a:cs typeface="Times New Roman" pitchFamily="18" charset="0"/>
          </a:endParaRPr>
        </a:p>
      </dgm:t>
    </dgm:pt>
    <dgm:pt modelId="{BEDAE136-754A-43DF-8877-FF4828F70D15}" type="parTrans" cxnId="{38253944-9641-4F66-9323-F8811282AFE0}">
      <dgm:prSet/>
      <dgm:spPr/>
      <dgm:t>
        <a:bodyPr/>
        <a:lstStyle/>
        <a:p>
          <a:endParaRPr lang="cs-CZ" sz="1050">
            <a:latin typeface="Times New Roman" pitchFamily="18" charset="0"/>
            <a:cs typeface="Times New Roman" pitchFamily="18" charset="0"/>
          </a:endParaRPr>
        </a:p>
      </dgm:t>
    </dgm:pt>
    <dgm:pt modelId="{69D98BDF-5443-4E2E-93D6-35CE903D3049}" type="sibTrans" cxnId="{38253944-9641-4F66-9323-F8811282AFE0}">
      <dgm:prSet/>
      <dgm:spPr/>
      <dgm:t>
        <a:bodyPr/>
        <a:lstStyle/>
        <a:p>
          <a:endParaRPr lang="cs-CZ" sz="1050">
            <a:latin typeface="Times New Roman" pitchFamily="18" charset="0"/>
            <a:cs typeface="Times New Roman" pitchFamily="18" charset="0"/>
          </a:endParaRPr>
        </a:p>
      </dgm:t>
    </dgm:pt>
    <dgm:pt modelId="{A7E81F79-CF48-4E44-809F-89C811D6CD2A}">
      <dgm:prSet custT="1">
        <dgm:style>
          <a:lnRef idx="3">
            <a:schemeClr val="lt1"/>
          </a:lnRef>
          <a:fillRef idx="1">
            <a:schemeClr val="accent1"/>
          </a:fillRef>
          <a:effectRef idx="1">
            <a:schemeClr val="accent1"/>
          </a:effectRef>
          <a:fontRef idx="minor">
            <a:schemeClr val="lt1"/>
          </a:fontRef>
        </dgm:style>
      </dgm:prSet>
      <dgm:spPr>
        <a:solidFill>
          <a:schemeClr val="bg1"/>
        </a:solidFill>
      </dgm:spPr>
      <dgm:t>
        <a:bodyPr/>
        <a:lstStyle/>
        <a:p>
          <a:r>
            <a:rPr lang="cs-CZ" sz="1050" b="1">
              <a:latin typeface="Times New Roman" pitchFamily="18" charset="0"/>
              <a:cs typeface="Times New Roman" pitchFamily="18" charset="0"/>
            </a:rPr>
            <a:t>Podpora kulturních akcí</a:t>
          </a:r>
        </a:p>
      </dgm:t>
    </dgm:pt>
    <dgm:pt modelId="{79D0A765-F4AB-45DA-AC51-12019E078896}" type="parTrans" cxnId="{D89864C3-8BFE-416A-B62E-94603C46C89D}">
      <dgm:prSet/>
      <dgm:spPr/>
      <dgm:t>
        <a:bodyPr/>
        <a:lstStyle/>
        <a:p>
          <a:endParaRPr lang="cs-CZ" sz="1050">
            <a:latin typeface="Times New Roman" pitchFamily="18" charset="0"/>
            <a:cs typeface="Times New Roman" pitchFamily="18" charset="0"/>
          </a:endParaRPr>
        </a:p>
      </dgm:t>
    </dgm:pt>
    <dgm:pt modelId="{FD69BEAA-56B7-480D-B066-24A602F06766}" type="sibTrans" cxnId="{D89864C3-8BFE-416A-B62E-94603C46C89D}">
      <dgm:prSet/>
      <dgm:spPr/>
      <dgm:t>
        <a:bodyPr/>
        <a:lstStyle/>
        <a:p>
          <a:endParaRPr lang="cs-CZ" sz="1050">
            <a:latin typeface="Times New Roman" pitchFamily="18" charset="0"/>
            <a:cs typeface="Times New Roman" pitchFamily="18" charset="0"/>
          </a:endParaRPr>
        </a:p>
      </dgm:t>
    </dgm:pt>
    <dgm:pt modelId="{2E200AD1-7C4A-4A86-9E0A-DE181944F4B2}" type="pres">
      <dgm:prSet presAssocID="{8DFE54B5-5C04-4253-B534-980535098C82}" presName="diagram" presStyleCnt="0">
        <dgm:presLayoutVars>
          <dgm:chPref val="1"/>
          <dgm:dir/>
          <dgm:animOne val="branch"/>
          <dgm:animLvl val="lvl"/>
          <dgm:resizeHandles/>
        </dgm:presLayoutVars>
      </dgm:prSet>
      <dgm:spPr/>
      <dgm:t>
        <a:bodyPr/>
        <a:lstStyle/>
        <a:p>
          <a:endParaRPr lang="cs-CZ"/>
        </a:p>
      </dgm:t>
    </dgm:pt>
    <dgm:pt modelId="{9FBD7B26-4EEE-4194-9F0E-40922D8369A3}" type="pres">
      <dgm:prSet presAssocID="{EB4E61BF-3E8C-4294-8AD5-4302669E925E}" presName="root" presStyleCnt="0"/>
      <dgm:spPr/>
    </dgm:pt>
    <dgm:pt modelId="{0EEA0D27-CFCF-43F1-893D-0D3762E0F41F}" type="pres">
      <dgm:prSet presAssocID="{EB4E61BF-3E8C-4294-8AD5-4302669E925E}" presName="rootComposite" presStyleCnt="0"/>
      <dgm:spPr/>
    </dgm:pt>
    <dgm:pt modelId="{0E1BBD4C-A368-46EC-86D8-0576836A14DC}" type="pres">
      <dgm:prSet presAssocID="{EB4E61BF-3E8C-4294-8AD5-4302669E925E}" presName="rootText" presStyleLbl="node1" presStyleIdx="0" presStyleCnt="1"/>
      <dgm:spPr/>
      <dgm:t>
        <a:bodyPr/>
        <a:lstStyle/>
        <a:p>
          <a:endParaRPr lang="cs-CZ"/>
        </a:p>
      </dgm:t>
    </dgm:pt>
    <dgm:pt modelId="{26F5AC8D-C517-4F11-BBDB-6884D66FF26D}" type="pres">
      <dgm:prSet presAssocID="{EB4E61BF-3E8C-4294-8AD5-4302669E925E}" presName="rootConnector" presStyleLbl="node1" presStyleIdx="0" presStyleCnt="1"/>
      <dgm:spPr/>
      <dgm:t>
        <a:bodyPr/>
        <a:lstStyle/>
        <a:p>
          <a:endParaRPr lang="cs-CZ"/>
        </a:p>
      </dgm:t>
    </dgm:pt>
    <dgm:pt modelId="{49F97DB9-2314-4321-A2EF-B1F3D0A05871}" type="pres">
      <dgm:prSet presAssocID="{EB4E61BF-3E8C-4294-8AD5-4302669E925E}" presName="childShape" presStyleCnt="0"/>
      <dgm:spPr/>
    </dgm:pt>
    <dgm:pt modelId="{ABB2509B-EB34-466D-853B-4877BE5D109A}" type="pres">
      <dgm:prSet presAssocID="{BEDAE136-754A-43DF-8877-FF4828F70D15}" presName="Name13" presStyleLbl="parChTrans1D2" presStyleIdx="0" presStyleCnt="2"/>
      <dgm:spPr/>
      <dgm:t>
        <a:bodyPr/>
        <a:lstStyle/>
        <a:p>
          <a:endParaRPr lang="cs-CZ"/>
        </a:p>
      </dgm:t>
    </dgm:pt>
    <dgm:pt modelId="{2D418424-E23C-43E2-889B-C2982F905A3F}" type="pres">
      <dgm:prSet presAssocID="{BC5A59C2-CFA8-48EB-A653-806834B91393}" presName="childText" presStyleLbl="bgAcc1" presStyleIdx="0" presStyleCnt="2">
        <dgm:presLayoutVars>
          <dgm:bulletEnabled val="1"/>
        </dgm:presLayoutVars>
      </dgm:prSet>
      <dgm:spPr/>
      <dgm:t>
        <a:bodyPr/>
        <a:lstStyle/>
        <a:p>
          <a:endParaRPr lang="cs-CZ"/>
        </a:p>
      </dgm:t>
    </dgm:pt>
    <dgm:pt modelId="{A4C9135F-2632-47D0-9B72-4B6CB75D870F}" type="pres">
      <dgm:prSet presAssocID="{79D0A765-F4AB-45DA-AC51-12019E078896}" presName="Name13" presStyleLbl="parChTrans1D2" presStyleIdx="1" presStyleCnt="2"/>
      <dgm:spPr/>
      <dgm:t>
        <a:bodyPr/>
        <a:lstStyle/>
        <a:p>
          <a:endParaRPr lang="cs-CZ"/>
        </a:p>
      </dgm:t>
    </dgm:pt>
    <dgm:pt modelId="{16DCD345-F227-4B17-9013-D356B19C6DB5}" type="pres">
      <dgm:prSet presAssocID="{A7E81F79-CF48-4E44-809F-89C811D6CD2A}" presName="childText" presStyleLbl="bgAcc1" presStyleIdx="1" presStyleCnt="2">
        <dgm:presLayoutVars>
          <dgm:bulletEnabled val="1"/>
        </dgm:presLayoutVars>
      </dgm:prSet>
      <dgm:spPr/>
      <dgm:t>
        <a:bodyPr/>
        <a:lstStyle/>
        <a:p>
          <a:endParaRPr lang="cs-CZ"/>
        </a:p>
      </dgm:t>
    </dgm:pt>
  </dgm:ptLst>
  <dgm:cxnLst>
    <dgm:cxn modelId="{ACD1C756-D130-433E-ADF2-BABABC0B299A}" srcId="{8DFE54B5-5C04-4253-B534-980535098C82}" destId="{EB4E61BF-3E8C-4294-8AD5-4302669E925E}" srcOrd="0" destOrd="0" parTransId="{1605BD6B-6EC7-49C7-B26A-C5D9499CDBC7}" sibTransId="{362EC5DA-20E8-48B8-926D-72E0A1BE3ED9}"/>
    <dgm:cxn modelId="{D89864C3-8BFE-416A-B62E-94603C46C89D}" srcId="{EB4E61BF-3E8C-4294-8AD5-4302669E925E}" destId="{A7E81F79-CF48-4E44-809F-89C811D6CD2A}" srcOrd="1" destOrd="0" parTransId="{79D0A765-F4AB-45DA-AC51-12019E078896}" sibTransId="{FD69BEAA-56B7-480D-B066-24A602F06766}"/>
    <dgm:cxn modelId="{38253944-9641-4F66-9323-F8811282AFE0}" srcId="{EB4E61BF-3E8C-4294-8AD5-4302669E925E}" destId="{BC5A59C2-CFA8-48EB-A653-806834B91393}" srcOrd="0" destOrd="0" parTransId="{BEDAE136-754A-43DF-8877-FF4828F70D15}" sibTransId="{69D98BDF-5443-4E2E-93D6-35CE903D3049}"/>
    <dgm:cxn modelId="{3CBFF40E-70B0-4173-8E0B-DC803A13F3E6}" type="presOf" srcId="{79D0A765-F4AB-45DA-AC51-12019E078896}" destId="{A4C9135F-2632-47D0-9B72-4B6CB75D870F}" srcOrd="0" destOrd="0" presId="urn:microsoft.com/office/officeart/2005/8/layout/hierarchy3"/>
    <dgm:cxn modelId="{BFEFE8DE-F188-4289-89F7-69641CBD2441}" type="presOf" srcId="{EB4E61BF-3E8C-4294-8AD5-4302669E925E}" destId="{26F5AC8D-C517-4F11-BBDB-6884D66FF26D}" srcOrd="1" destOrd="0" presId="urn:microsoft.com/office/officeart/2005/8/layout/hierarchy3"/>
    <dgm:cxn modelId="{C8CD324A-B0E9-41C8-A7D2-812D9EFD6C28}" type="presOf" srcId="{A7E81F79-CF48-4E44-809F-89C811D6CD2A}" destId="{16DCD345-F227-4B17-9013-D356B19C6DB5}" srcOrd="0" destOrd="0" presId="urn:microsoft.com/office/officeart/2005/8/layout/hierarchy3"/>
    <dgm:cxn modelId="{1DE7AB74-C120-4DEC-B096-819FE219B49D}" type="presOf" srcId="{8DFE54B5-5C04-4253-B534-980535098C82}" destId="{2E200AD1-7C4A-4A86-9E0A-DE181944F4B2}" srcOrd="0" destOrd="0" presId="urn:microsoft.com/office/officeart/2005/8/layout/hierarchy3"/>
    <dgm:cxn modelId="{9F48A311-1577-4A21-9FC8-6889055D4B72}" type="presOf" srcId="{EB4E61BF-3E8C-4294-8AD5-4302669E925E}" destId="{0E1BBD4C-A368-46EC-86D8-0576836A14DC}" srcOrd="0" destOrd="0" presId="urn:microsoft.com/office/officeart/2005/8/layout/hierarchy3"/>
    <dgm:cxn modelId="{A93465E6-5EA6-4315-871D-CF4642BA5601}" type="presOf" srcId="{BC5A59C2-CFA8-48EB-A653-806834B91393}" destId="{2D418424-E23C-43E2-889B-C2982F905A3F}" srcOrd="0" destOrd="0" presId="urn:microsoft.com/office/officeart/2005/8/layout/hierarchy3"/>
    <dgm:cxn modelId="{15267A51-1272-4FA3-99B8-526553007E2F}" type="presOf" srcId="{BEDAE136-754A-43DF-8877-FF4828F70D15}" destId="{ABB2509B-EB34-466D-853B-4877BE5D109A}" srcOrd="0" destOrd="0" presId="urn:microsoft.com/office/officeart/2005/8/layout/hierarchy3"/>
    <dgm:cxn modelId="{53194E04-AA24-4C85-83D5-E37993D8D532}" type="presParOf" srcId="{2E200AD1-7C4A-4A86-9E0A-DE181944F4B2}" destId="{9FBD7B26-4EEE-4194-9F0E-40922D8369A3}" srcOrd="0" destOrd="0" presId="urn:microsoft.com/office/officeart/2005/8/layout/hierarchy3"/>
    <dgm:cxn modelId="{92F4B69F-4F17-4D3C-AE34-49C850A44077}" type="presParOf" srcId="{9FBD7B26-4EEE-4194-9F0E-40922D8369A3}" destId="{0EEA0D27-CFCF-43F1-893D-0D3762E0F41F}" srcOrd="0" destOrd="0" presId="urn:microsoft.com/office/officeart/2005/8/layout/hierarchy3"/>
    <dgm:cxn modelId="{06F6B5B1-E760-401A-A3E1-1CEDABBD076E}" type="presParOf" srcId="{0EEA0D27-CFCF-43F1-893D-0D3762E0F41F}" destId="{0E1BBD4C-A368-46EC-86D8-0576836A14DC}" srcOrd="0" destOrd="0" presId="urn:microsoft.com/office/officeart/2005/8/layout/hierarchy3"/>
    <dgm:cxn modelId="{AE6172AF-5539-431C-9A58-088FD80751E8}" type="presParOf" srcId="{0EEA0D27-CFCF-43F1-893D-0D3762E0F41F}" destId="{26F5AC8D-C517-4F11-BBDB-6884D66FF26D}" srcOrd="1" destOrd="0" presId="urn:microsoft.com/office/officeart/2005/8/layout/hierarchy3"/>
    <dgm:cxn modelId="{12DA8F27-6357-4CC8-8D79-90C01C25A633}" type="presParOf" srcId="{9FBD7B26-4EEE-4194-9F0E-40922D8369A3}" destId="{49F97DB9-2314-4321-A2EF-B1F3D0A05871}" srcOrd="1" destOrd="0" presId="urn:microsoft.com/office/officeart/2005/8/layout/hierarchy3"/>
    <dgm:cxn modelId="{4F6212E3-CCD0-41C2-8470-D392ABD482C4}" type="presParOf" srcId="{49F97DB9-2314-4321-A2EF-B1F3D0A05871}" destId="{ABB2509B-EB34-466D-853B-4877BE5D109A}" srcOrd="0" destOrd="0" presId="urn:microsoft.com/office/officeart/2005/8/layout/hierarchy3"/>
    <dgm:cxn modelId="{D8F02BEC-2E44-482D-89B6-76D507E11B7A}" type="presParOf" srcId="{49F97DB9-2314-4321-A2EF-B1F3D0A05871}" destId="{2D418424-E23C-43E2-889B-C2982F905A3F}" srcOrd="1" destOrd="0" presId="urn:microsoft.com/office/officeart/2005/8/layout/hierarchy3"/>
    <dgm:cxn modelId="{99F6CD3A-ED95-47ED-B25A-F11E8562CD85}" type="presParOf" srcId="{49F97DB9-2314-4321-A2EF-B1F3D0A05871}" destId="{A4C9135F-2632-47D0-9B72-4B6CB75D870F}" srcOrd="2" destOrd="0" presId="urn:microsoft.com/office/officeart/2005/8/layout/hierarchy3"/>
    <dgm:cxn modelId="{245CEA4D-2DCF-40FC-956D-27946433B0E8}" type="presParOf" srcId="{49F97DB9-2314-4321-A2EF-B1F3D0A05871}" destId="{16DCD345-F227-4B17-9013-D356B19C6DB5}" srcOrd="3" destOrd="0" presId="urn:microsoft.com/office/officeart/2005/8/layout/hierarchy3"/>
  </dgm:cxnLst>
  <dgm:bg/>
  <dgm:whole/>
</dgm:dataModel>
</file>

<file path=word/diagrams/data7.xml><?xml version="1.0" encoding="utf-8"?>
<dgm:dataModel xmlns:dgm="http://schemas.openxmlformats.org/drawingml/2006/diagram" xmlns:a="http://schemas.openxmlformats.org/drawingml/2006/main">
  <dgm:ptLst>
    <dgm:pt modelId="{8DFE54B5-5C04-4253-B534-980535098C82}"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cs-CZ"/>
        </a:p>
      </dgm:t>
    </dgm:pt>
    <dgm:pt modelId="{EB4E61BF-3E8C-4294-8AD5-4302669E925E}">
      <dgm:prSet phldrT="[Text]" custT="1"/>
      <dgm:spPr/>
      <dgm:t>
        <a:bodyPr/>
        <a:lstStyle/>
        <a:p>
          <a:r>
            <a:rPr lang="cs-CZ" sz="1050">
              <a:latin typeface="Times New Roman" pitchFamily="18" charset="0"/>
              <a:cs typeface="Times New Roman" pitchFamily="18" charset="0"/>
            </a:rPr>
            <a:t>Zlepšení vzhledu města a okolních obcí</a:t>
          </a:r>
        </a:p>
      </dgm:t>
    </dgm:pt>
    <dgm:pt modelId="{1605BD6B-6EC7-49C7-B26A-C5D9499CDBC7}" type="parTrans" cxnId="{ACD1C756-D130-433E-ADF2-BABABC0B299A}">
      <dgm:prSet/>
      <dgm:spPr/>
      <dgm:t>
        <a:bodyPr/>
        <a:lstStyle/>
        <a:p>
          <a:endParaRPr lang="cs-CZ" sz="1050">
            <a:latin typeface="Times New Roman" pitchFamily="18" charset="0"/>
            <a:cs typeface="Times New Roman" pitchFamily="18" charset="0"/>
          </a:endParaRPr>
        </a:p>
      </dgm:t>
    </dgm:pt>
    <dgm:pt modelId="{362EC5DA-20E8-48B8-926D-72E0A1BE3ED9}" type="sibTrans" cxnId="{ACD1C756-D130-433E-ADF2-BABABC0B299A}">
      <dgm:prSet/>
      <dgm:spPr/>
      <dgm:t>
        <a:bodyPr/>
        <a:lstStyle/>
        <a:p>
          <a:endParaRPr lang="cs-CZ" sz="1050">
            <a:latin typeface="Times New Roman" pitchFamily="18" charset="0"/>
            <a:cs typeface="Times New Roman" pitchFamily="18" charset="0"/>
          </a:endParaRPr>
        </a:p>
      </dgm:t>
    </dgm:pt>
    <dgm:pt modelId="{BC5A59C2-CFA8-48EB-A653-806834B91393}">
      <dgm:prSet phldrT="[Text]" custT="1">
        <dgm:style>
          <a:lnRef idx="3">
            <a:schemeClr val="lt1"/>
          </a:lnRef>
          <a:fillRef idx="1">
            <a:schemeClr val="accent1"/>
          </a:fillRef>
          <a:effectRef idx="1">
            <a:schemeClr val="accent1"/>
          </a:effectRef>
          <a:fontRef idx="minor">
            <a:schemeClr val="lt1"/>
          </a:fontRef>
        </dgm:style>
      </dgm:prSet>
      <dgm:spPr>
        <a:solidFill>
          <a:schemeClr val="bg1"/>
        </a:solidFill>
      </dgm:spPr>
      <dgm:t>
        <a:bodyPr/>
        <a:lstStyle/>
        <a:p>
          <a:pPr algn="ctr"/>
          <a:r>
            <a:rPr lang="cs-CZ" sz="1050" b="1">
              <a:latin typeface="Times New Roman" pitchFamily="18" charset="0"/>
              <a:cs typeface="Times New Roman" pitchFamily="18" charset="0"/>
            </a:rPr>
            <a:t>Obnova a revizalizace prostranství   v intravilánu obce</a:t>
          </a:r>
        </a:p>
        <a:p>
          <a:pPr algn="ctr"/>
          <a:r>
            <a:rPr lang="cs-CZ" sz="1050">
              <a:latin typeface="Times New Roman" pitchFamily="18" charset="0"/>
              <a:cs typeface="Times New Roman" pitchFamily="18" charset="0"/>
            </a:rPr>
            <a:t>Revitalizace návsí na vesnicích</a:t>
          </a:r>
        </a:p>
        <a:p>
          <a:pPr algn="ctr"/>
          <a:r>
            <a:rPr lang="cs-CZ" sz="1050">
              <a:latin typeface="Times New Roman" pitchFamily="18" charset="0"/>
              <a:cs typeface="Times New Roman" pitchFamily="18" charset="0"/>
            </a:rPr>
            <a:t>Technické služby - seznam oprav, plán a údržba</a:t>
          </a:r>
        </a:p>
        <a:p>
          <a:pPr algn="ctr"/>
          <a:r>
            <a:rPr lang="cs-CZ" sz="1050">
              <a:latin typeface="Times New Roman" pitchFamily="18" charset="0"/>
              <a:cs typeface="Times New Roman" pitchFamily="18" charset="0"/>
            </a:rPr>
            <a:t>Výměna veřejného osvětlení</a:t>
          </a:r>
        </a:p>
        <a:p>
          <a:pPr algn="ctr"/>
          <a:r>
            <a:rPr lang="cs-CZ" sz="1050">
              <a:latin typeface="Times New Roman" pitchFamily="18" charset="0"/>
              <a:cs typeface="Times New Roman" pitchFamily="18" charset="0"/>
            </a:rPr>
            <a:t>Revitalizace zámeckého parku</a:t>
          </a:r>
        </a:p>
        <a:p>
          <a:pPr algn="ctr"/>
          <a:r>
            <a:rPr lang="cs-CZ" sz="1050">
              <a:latin typeface="Times New Roman" pitchFamily="18" charset="0"/>
              <a:cs typeface="Times New Roman" pitchFamily="18" charset="0"/>
            </a:rPr>
            <a:t>Revitalizace koupaliště</a:t>
          </a:r>
        </a:p>
        <a:p>
          <a:pPr algn="ctr"/>
          <a:r>
            <a:rPr lang="cs-CZ" sz="1050" b="0">
              <a:latin typeface="Times New Roman" pitchFamily="18" charset="0"/>
              <a:cs typeface="Times New Roman" pitchFamily="18" charset="0"/>
            </a:rPr>
            <a:t>Zmapování pozemků</a:t>
          </a:r>
        </a:p>
      </dgm:t>
    </dgm:pt>
    <dgm:pt modelId="{BEDAE136-754A-43DF-8877-FF4828F70D15}" type="parTrans" cxnId="{38253944-9641-4F66-9323-F8811282AFE0}">
      <dgm:prSet/>
      <dgm:spPr/>
      <dgm:t>
        <a:bodyPr/>
        <a:lstStyle/>
        <a:p>
          <a:endParaRPr lang="cs-CZ" sz="1050">
            <a:latin typeface="Times New Roman" pitchFamily="18" charset="0"/>
            <a:cs typeface="Times New Roman" pitchFamily="18" charset="0"/>
          </a:endParaRPr>
        </a:p>
      </dgm:t>
    </dgm:pt>
    <dgm:pt modelId="{69D98BDF-5443-4E2E-93D6-35CE903D3049}" type="sibTrans" cxnId="{38253944-9641-4F66-9323-F8811282AFE0}">
      <dgm:prSet/>
      <dgm:spPr/>
      <dgm:t>
        <a:bodyPr/>
        <a:lstStyle/>
        <a:p>
          <a:endParaRPr lang="cs-CZ" sz="1050">
            <a:latin typeface="Times New Roman" pitchFamily="18" charset="0"/>
            <a:cs typeface="Times New Roman" pitchFamily="18" charset="0"/>
          </a:endParaRPr>
        </a:p>
      </dgm:t>
    </dgm:pt>
    <dgm:pt modelId="{E2A2F29E-9CE1-415D-88A6-3D9965D1D681}" type="pres">
      <dgm:prSet presAssocID="{8DFE54B5-5C04-4253-B534-980535098C82}" presName="diagram" presStyleCnt="0">
        <dgm:presLayoutVars>
          <dgm:chPref val="1"/>
          <dgm:dir/>
          <dgm:animOne val="branch"/>
          <dgm:animLvl val="lvl"/>
          <dgm:resizeHandles/>
        </dgm:presLayoutVars>
      </dgm:prSet>
      <dgm:spPr/>
      <dgm:t>
        <a:bodyPr/>
        <a:lstStyle/>
        <a:p>
          <a:endParaRPr lang="cs-CZ"/>
        </a:p>
      </dgm:t>
    </dgm:pt>
    <dgm:pt modelId="{6ECB4160-A5B9-407B-A5C7-7B4E7BC90AF6}" type="pres">
      <dgm:prSet presAssocID="{EB4E61BF-3E8C-4294-8AD5-4302669E925E}" presName="root" presStyleCnt="0"/>
      <dgm:spPr/>
    </dgm:pt>
    <dgm:pt modelId="{D481182F-7107-462E-BE89-398C917C304A}" type="pres">
      <dgm:prSet presAssocID="{EB4E61BF-3E8C-4294-8AD5-4302669E925E}" presName="rootComposite" presStyleCnt="0"/>
      <dgm:spPr/>
    </dgm:pt>
    <dgm:pt modelId="{1F0C2617-BC95-471E-83ED-23B7A0F67F75}" type="pres">
      <dgm:prSet presAssocID="{EB4E61BF-3E8C-4294-8AD5-4302669E925E}" presName="rootText" presStyleLbl="node1" presStyleIdx="0" presStyleCnt="1"/>
      <dgm:spPr/>
      <dgm:t>
        <a:bodyPr/>
        <a:lstStyle/>
        <a:p>
          <a:endParaRPr lang="cs-CZ"/>
        </a:p>
      </dgm:t>
    </dgm:pt>
    <dgm:pt modelId="{59EB2C28-6789-4865-8D09-18B490550072}" type="pres">
      <dgm:prSet presAssocID="{EB4E61BF-3E8C-4294-8AD5-4302669E925E}" presName="rootConnector" presStyleLbl="node1" presStyleIdx="0" presStyleCnt="1"/>
      <dgm:spPr/>
      <dgm:t>
        <a:bodyPr/>
        <a:lstStyle/>
        <a:p>
          <a:endParaRPr lang="cs-CZ"/>
        </a:p>
      </dgm:t>
    </dgm:pt>
    <dgm:pt modelId="{71B5B900-BE47-43B4-8F48-11B2D02768E7}" type="pres">
      <dgm:prSet presAssocID="{EB4E61BF-3E8C-4294-8AD5-4302669E925E}" presName="childShape" presStyleCnt="0"/>
      <dgm:spPr/>
    </dgm:pt>
    <dgm:pt modelId="{1BB4E435-C734-458E-AFF1-5686DDE61A7E}" type="pres">
      <dgm:prSet presAssocID="{BEDAE136-754A-43DF-8877-FF4828F70D15}" presName="Name13" presStyleLbl="parChTrans1D2" presStyleIdx="0" presStyleCnt="1"/>
      <dgm:spPr/>
      <dgm:t>
        <a:bodyPr/>
        <a:lstStyle/>
        <a:p>
          <a:endParaRPr lang="cs-CZ"/>
        </a:p>
      </dgm:t>
    </dgm:pt>
    <dgm:pt modelId="{BA7475AA-EB29-4FF6-B80D-486934F447E7}" type="pres">
      <dgm:prSet presAssocID="{BC5A59C2-CFA8-48EB-A653-806834B91393}" presName="childText" presStyleLbl="bgAcc1" presStyleIdx="0" presStyleCnt="1">
        <dgm:presLayoutVars>
          <dgm:bulletEnabled val="1"/>
        </dgm:presLayoutVars>
      </dgm:prSet>
      <dgm:spPr/>
      <dgm:t>
        <a:bodyPr/>
        <a:lstStyle/>
        <a:p>
          <a:endParaRPr lang="cs-CZ"/>
        </a:p>
      </dgm:t>
    </dgm:pt>
  </dgm:ptLst>
  <dgm:cxnLst>
    <dgm:cxn modelId="{583B98CB-F68A-4082-93F1-3228873E3035}" type="presOf" srcId="{EB4E61BF-3E8C-4294-8AD5-4302669E925E}" destId="{59EB2C28-6789-4865-8D09-18B490550072}" srcOrd="1" destOrd="0" presId="urn:microsoft.com/office/officeart/2005/8/layout/hierarchy3"/>
    <dgm:cxn modelId="{8BDE3EB9-0B6F-4094-A7F5-CCA0CCC96AF2}" type="presOf" srcId="{BC5A59C2-CFA8-48EB-A653-806834B91393}" destId="{BA7475AA-EB29-4FF6-B80D-486934F447E7}" srcOrd="0" destOrd="0" presId="urn:microsoft.com/office/officeart/2005/8/layout/hierarchy3"/>
    <dgm:cxn modelId="{46BDAE39-339A-4D3F-BDDC-BBEBBAB0CB14}" type="presOf" srcId="{EB4E61BF-3E8C-4294-8AD5-4302669E925E}" destId="{1F0C2617-BC95-471E-83ED-23B7A0F67F75}" srcOrd="0" destOrd="0" presId="urn:microsoft.com/office/officeart/2005/8/layout/hierarchy3"/>
    <dgm:cxn modelId="{ACD1C756-D130-433E-ADF2-BABABC0B299A}" srcId="{8DFE54B5-5C04-4253-B534-980535098C82}" destId="{EB4E61BF-3E8C-4294-8AD5-4302669E925E}" srcOrd="0" destOrd="0" parTransId="{1605BD6B-6EC7-49C7-B26A-C5D9499CDBC7}" sibTransId="{362EC5DA-20E8-48B8-926D-72E0A1BE3ED9}"/>
    <dgm:cxn modelId="{38253944-9641-4F66-9323-F8811282AFE0}" srcId="{EB4E61BF-3E8C-4294-8AD5-4302669E925E}" destId="{BC5A59C2-CFA8-48EB-A653-806834B91393}" srcOrd="0" destOrd="0" parTransId="{BEDAE136-754A-43DF-8877-FF4828F70D15}" sibTransId="{69D98BDF-5443-4E2E-93D6-35CE903D3049}"/>
    <dgm:cxn modelId="{A3A6FC22-2006-4398-9638-19BAAAFF468D}" type="presOf" srcId="{BEDAE136-754A-43DF-8877-FF4828F70D15}" destId="{1BB4E435-C734-458E-AFF1-5686DDE61A7E}" srcOrd="0" destOrd="0" presId="urn:microsoft.com/office/officeart/2005/8/layout/hierarchy3"/>
    <dgm:cxn modelId="{554D6540-ABF1-4FA8-9874-47D9CF2265C3}" type="presOf" srcId="{8DFE54B5-5C04-4253-B534-980535098C82}" destId="{E2A2F29E-9CE1-415D-88A6-3D9965D1D681}" srcOrd="0" destOrd="0" presId="urn:microsoft.com/office/officeart/2005/8/layout/hierarchy3"/>
    <dgm:cxn modelId="{A0877E1F-88D9-48B6-95B8-46F21C911068}" type="presParOf" srcId="{E2A2F29E-9CE1-415D-88A6-3D9965D1D681}" destId="{6ECB4160-A5B9-407B-A5C7-7B4E7BC90AF6}" srcOrd="0" destOrd="0" presId="urn:microsoft.com/office/officeart/2005/8/layout/hierarchy3"/>
    <dgm:cxn modelId="{5148322E-5DB8-4E98-8A04-A061E7EF629E}" type="presParOf" srcId="{6ECB4160-A5B9-407B-A5C7-7B4E7BC90AF6}" destId="{D481182F-7107-462E-BE89-398C917C304A}" srcOrd="0" destOrd="0" presId="urn:microsoft.com/office/officeart/2005/8/layout/hierarchy3"/>
    <dgm:cxn modelId="{6564814F-4CC3-4E6C-96A0-610819882BC5}" type="presParOf" srcId="{D481182F-7107-462E-BE89-398C917C304A}" destId="{1F0C2617-BC95-471E-83ED-23B7A0F67F75}" srcOrd="0" destOrd="0" presId="urn:microsoft.com/office/officeart/2005/8/layout/hierarchy3"/>
    <dgm:cxn modelId="{2D849E5D-2A8C-4D73-B8E8-02CDCFDE1AFD}" type="presParOf" srcId="{D481182F-7107-462E-BE89-398C917C304A}" destId="{59EB2C28-6789-4865-8D09-18B490550072}" srcOrd="1" destOrd="0" presId="urn:microsoft.com/office/officeart/2005/8/layout/hierarchy3"/>
    <dgm:cxn modelId="{1FEF1386-6CB6-4645-9258-B94833027FAE}" type="presParOf" srcId="{6ECB4160-A5B9-407B-A5C7-7B4E7BC90AF6}" destId="{71B5B900-BE47-43B4-8F48-11B2D02768E7}" srcOrd="1" destOrd="0" presId="urn:microsoft.com/office/officeart/2005/8/layout/hierarchy3"/>
    <dgm:cxn modelId="{34B70F02-58BB-4433-BAD4-519FD17FE79D}" type="presParOf" srcId="{71B5B900-BE47-43B4-8F48-11B2D02768E7}" destId="{1BB4E435-C734-458E-AFF1-5686DDE61A7E}" srcOrd="0" destOrd="0" presId="urn:microsoft.com/office/officeart/2005/8/layout/hierarchy3"/>
    <dgm:cxn modelId="{CAB9F1B3-5684-4E50-88C6-652085C282E8}" type="presParOf" srcId="{71B5B900-BE47-43B4-8F48-11B2D02768E7}" destId="{BA7475AA-EB29-4FF6-B80D-486934F447E7}" srcOrd="1" destOrd="0" presId="urn:microsoft.com/office/officeart/2005/8/layout/hierarchy3"/>
  </dgm:cxnLst>
  <dgm:bg/>
  <dgm:whole/>
</dgm:dataModel>
</file>

<file path=word/diagrams/data8.xml><?xml version="1.0" encoding="utf-8"?>
<dgm:dataModel xmlns:dgm="http://schemas.openxmlformats.org/drawingml/2006/diagram" xmlns:a="http://schemas.openxmlformats.org/drawingml/2006/main">
  <dgm:ptLst>
    <dgm:pt modelId="{D287D40D-EC7C-4098-8099-C6E81F4F6A43}" type="doc">
      <dgm:prSet loTypeId="urn:microsoft.com/office/officeart/2005/8/layout/vList5" loCatId="list" qsTypeId="urn:microsoft.com/office/officeart/2005/8/quickstyle/simple1" qsCatId="simple" csTypeId="urn:microsoft.com/office/officeart/2005/8/colors/colorful4" csCatId="colorful" phldr="1"/>
      <dgm:spPr/>
      <dgm:t>
        <a:bodyPr/>
        <a:lstStyle/>
        <a:p>
          <a:endParaRPr lang="cs-CZ"/>
        </a:p>
      </dgm:t>
    </dgm:pt>
    <dgm:pt modelId="{3B00CB5A-489C-417C-8B36-32016702EC97}">
      <dgm:prSet phldrT="[Text]"/>
      <dgm:spPr/>
      <dgm:t>
        <a:bodyPr/>
        <a:lstStyle/>
        <a:p>
          <a:r>
            <a:rPr lang="cs-CZ">
              <a:latin typeface="Times New Roman" pitchFamily="18" charset="0"/>
              <a:cs typeface="Times New Roman" pitchFamily="18" charset="0"/>
            </a:rPr>
            <a:t>Starosta</a:t>
          </a:r>
        </a:p>
      </dgm:t>
    </dgm:pt>
    <dgm:pt modelId="{3A9616E9-FAB4-4774-84F3-8DDC579E4BD0}" type="parTrans" cxnId="{D668167C-A551-44F4-8EAE-9FEB96B1A70B}">
      <dgm:prSet/>
      <dgm:spPr/>
      <dgm:t>
        <a:bodyPr/>
        <a:lstStyle/>
        <a:p>
          <a:endParaRPr lang="cs-CZ"/>
        </a:p>
      </dgm:t>
    </dgm:pt>
    <dgm:pt modelId="{F083FCAD-1BDD-47AC-807E-BDBA9BCAE42A}" type="sibTrans" cxnId="{D668167C-A551-44F4-8EAE-9FEB96B1A70B}">
      <dgm:prSet/>
      <dgm:spPr/>
      <dgm:t>
        <a:bodyPr/>
        <a:lstStyle/>
        <a:p>
          <a:endParaRPr lang="cs-CZ"/>
        </a:p>
      </dgm:t>
    </dgm:pt>
    <dgm:pt modelId="{BB19A7EE-5B7F-44DB-A668-C8D509C4B95D}">
      <dgm:prSet phldrT="[Text]" custT="1"/>
      <dgm:spPr/>
      <dgm:t>
        <a:bodyPr/>
        <a:lstStyle/>
        <a:p>
          <a:pPr algn="just"/>
          <a:r>
            <a:rPr lang="cs-CZ" sz="1000">
              <a:latin typeface="Times New Roman" pitchFamily="18" charset="0"/>
              <a:cs typeface="Times New Roman" pitchFamily="18" charset="0"/>
            </a:rPr>
            <a:t>Starosta zodpovídá za realizaci strategie dle pověření zastupitelstva (předává informace zastupitelstvu)</a:t>
          </a:r>
        </a:p>
      </dgm:t>
    </dgm:pt>
    <dgm:pt modelId="{731243C4-1683-449A-BEB5-1D879B612380}" type="parTrans" cxnId="{CFEE5D3C-AD6E-4827-A9CE-6F3D054E047F}">
      <dgm:prSet/>
      <dgm:spPr/>
      <dgm:t>
        <a:bodyPr/>
        <a:lstStyle/>
        <a:p>
          <a:endParaRPr lang="cs-CZ"/>
        </a:p>
      </dgm:t>
    </dgm:pt>
    <dgm:pt modelId="{3C148B5C-CE89-4CED-AD6B-AB0F278519F8}" type="sibTrans" cxnId="{CFEE5D3C-AD6E-4827-A9CE-6F3D054E047F}">
      <dgm:prSet/>
      <dgm:spPr/>
      <dgm:t>
        <a:bodyPr/>
        <a:lstStyle/>
        <a:p>
          <a:endParaRPr lang="cs-CZ"/>
        </a:p>
      </dgm:t>
    </dgm:pt>
    <dgm:pt modelId="{5101680B-6C23-4DE7-B992-F5475C5E2D22}">
      <dgm:prSet phldrT="[Text]" custT="1"/>
      <dgm:spPr/>
      <dgm:t>
        <a:bodyPr/>
        <a:lstStyle/>
        <a:p>
          <a:pPr algn="just"/>
          <a:r>
            <a:rPr lang="cs-CZ" sz="1000">
              <a:latin typeface="Times New Roman" pitchFamily="18" charset="0"/>
              <a:cs typeface="Times New Roman" pitchFamily="18" charset="0"/>
            </a:rPr>
            <a:t>Starosta zodpovídá za jednotlivé projekty (avšak dohledem nad realizací může pověřit jiného člena zastupitelstva a stavební dozor)</a:t>
          </a:r>
        </a:p>
      </dgm:t>
    </dgm:pt>
    <dgm:pt modelId="{C028D207-F592-43A9-B97C-837F4D785246}" type="parTrans" cxnId="{0B873342-D1E6-4119-B84B-4C4D2A7E90E8}">
      <dgm:prSet/>
      <dgm:spPr/>
      <dgm:t>
        <a:bodyPr/>
        <a:lstStyle/>
        <a:p>
          <a:endParaRPr lang="cs-CZ"/>
        </a:p>
      </dgm:t>
    </dgm:pt>
    <dgm:pt modelId="{19F0F602-2392-428F-8874-45C955408BF3}" type="sibTrans" cxnId="{0B873342-D1E6-4119-B84B-4C4D2A7E90E8}">
      <dgm:prSet/>
      <dgm:spPr/>
      <dgm:t>
        <a:bodyPr/>
        <a:lstStyle/>
        <a:p>
          <a:endParaRPr lang="cs-CZ"/>
        </a:p>
      </dgm:t>
    </dgm:pt>
    <dgm:pt modelId="{052D5007-B946-4E21-A0E2-89A8FA1F369A}">
      <dgm:prSet phldrT="[Text]"/>
      <dgm:spPr/>
      <dgm:t>
        <a:bodyPr/>
        <a:lstStyle/>
        <a:p>
          <a:r>
            <a:rPr lang="cs-CZ">
              <a:latin typeface="Times New Roman" pitchFamily="18" charset="0"/>
              <a:cs typeface="Times New Roman" pitchFamily="18" charset="0"/>
            </a:rPr>
            <a:t>Pověřený člena zastupitelstva</a:t>
          </a:r>
        </a:p>
      </dgm:t>
    </dgm:pt>
    <dgm:pt modelId="{5997AD1A-9F16-4C56-AD4B-A2D1017A3B2B}" type="parTrans" cxnId="{DA91F7FD-B417-4820-BB4F-28DC5C3CF774}">
      <dgm:prSet/>
      <dgm:spPr/>
      <dgm:t>
        <a:bodyPr/>
        <a:lstStyle/>
        <a:p>
          <a:endParaRPr lang="cs-CZ"/>
        </a:p>
      </dgm:t>
    </dgm:pt>
    <dgm:pt modelId="{4B28AC5F-DB52-414A-88D6-1284571AFEA1}" type="sibTrans" cxnId="{DA91F7FD-B417-4820-BB4F-28DC5C3CF774}">
      <dgm:prSet/>
      <dgm:spPr/>
      <dgm:t>
        <a:bodyPr/>
        <a:lstStyle/>
        <a:p>
          <a:endParaRPr lang="cs-CZ"/>
        </a:p>
      </dgm:t>
    </dgm:pt>
    <dgm:pt modelId="{6621D42F-367C-4EE5-AB50-5125117939C4}">
      <dgm:prSet phldrT="[Text]" custT="1"/>
      <dgm:spPr/>
      <dgm:t>
        <a:bodyPr/>
        <a:lstStyle/>
        <a:p>
          <a:pPr algn="just"/>
          <a:r>
            <a:rPr lang="cs-CZ" sz="1000">
              <a:latin typeface="Times New Roman" pitchFamily="18" charset="0"/>
              <a:cs typeface="Times New Roman" pitchFamily="18" charset="0"/>
            </a:rPr>
            <a:t>Zodpovídá za implementaci strategie rozvoje obce</a:t>
          </a:r>
        </a:p>
      </dgm:t>
    </dgm:pt>
    <dgm:pt modelId="{E806915F-DF4A-4744-B368-7B061ACD254F}" type="parTrans" cxnId="{DDFC07A7-534D-4963-A548-06197C156923}">
      <dgm:prSet/>
      <dgm:spPr/>
      <dgm:t>
        <a:bodyPr/>
        <a:lstStyle/>
        <a:p>
          <a:endParaRPr lang="cs-CZ"/>
        </a:p>
      </dgm:t>
    </dgm:pt>
    <dgm:pt modelId="{733E688E-3861-4F0F-9108-B01DBE588FBD}" type="sibTrans" cxnId="{DDFC07A7-534D-4963-A548-06197C156923}">
      <dgm:prSet/>
      <dgm:spPr/>
      <dgm:t>
        <a:bodyPr/>
        <a:lstStyle/>
        <a:p>
          <a:endParaRPr lang="cs-CZ"/>
        </a:p>
      </dgm:t>
    </dgm:pt>
    <dgm:pt modelId="{B1013AA7-C8B2-4A0C-89DE-E928A8448E3E}">
      <dgm:prSet phldrT="[Text]"/>
      <dgm:spPr/>
      <dgm:t>
        <a:bodyPr/>
        <a:lstStyle/>
        <a:p>
          <a:r>
            <a:rPr lang="cs-CZ">
              <a:latin typeface="Times New Roman" pitchFamily="18" charset="0"/>
              <a:cs typeface="Times New Roman" pitchFamily="18" charset="0"/>
            </a:rPr>
            <a:t>Zastupitelstvo města</a:t>
          </a:r>
        </a:p>
      </dgm:t>
    </dgm:pt>
    <dgm:pt modelId="{D7DE9F35-5CB1-45E2-A23D-7FBA47B5AA72}" type="parTrans" cxnId="{61067284-5C55-4770-A854-35B0D063E5E9}">
      <dgm:prSet/>
      <dgm:spPr/>
      <dgm:t>
        <a:bodyPr/>
        <a:lstStyle/>
        <a:p>
          <a:endParaRPr lang="cs-CZ"/>
        </a:p>
      </dgm:t>
    </dgm:pt>
    <dgm:pt modelId="{53F3ABEF-5528-4251-A946-8C2B364692E4}" type="sibTrans" cxnId="{61067284-5C55-4770-A854-35B0D063E5E9}">
      <dgm:prSet/>
      <dgm:spPr/>
      <dgm:t>
        <a:bodyPr/>
        <a:lstStyle/>
        <a:p>
          <a:endParaRPr lang="cs-CZ"/>
        </a:p>
      </dgm:t>
    </dgm:pt>
    <dgm:pt modelId="{44133DA0-2EF0-45B6-A3CE-D1CE34D9FF01}">
      <dgm:prSet phldrT="[Text]" custT="1"/>
      <dgm:spPr/>
      <dgm:t>
        <a:bodyPr/>
        <a:lstStyle/>
        <a:p>
          <a:pPr algn="just"/>
          <a:r>
            <a:rPr lang="cs-CZ" sz="1000">
              <a:latin typeface="Times New Roman" pitchFamily="18" charset="0"/>
              <a:cs typeface="Times New Roman" pitchFamily="18" charset="0"/>
            </a:rPr>
            <a:t>Jako hlavní rozhodovací orgán obce odpovídá za realizaci strategie (starosta či jiný pověřený  člen zastupitelstva předává informace o realizaci  stategie a o monitoringu strategie)</a:t>
          </a:r>
        </a:p>
      </dgm:t>
    </dgm:pt>
    <dgm:pt modelId="{2C2D1977-8676-4543-95AE-D1695DD0BE7F}" type="parTrans" cxnId="{A2F0C73D-0147-466B-A3B5-4E01838C72F8}">
      <dgm:prSet/>
      <dgm:spPr/>
      <dgm:t>
        <a:bodyPr/>
        <a:lstStyle/>
        <a:p>
          <a:endParaRPr lang="cs-CZ"/>
        </a:p>
      </dgm:t>
    </dgm:pt>
    <dgm:pt modelId="{88606047-2DF6-4565-B836-9282CAC98451}" type="sibTrans" cxnId="{A2F0C73D-0147-466B-A3B5-4E01838C72F8}">
      <dgm:prSet/>
      <dgm:spPr/>
      <dgm:t>
        <a:bodyPr/>
        <a:lstStyle/>
        <a:p>
          <a:endParaRPr lang="cs-CZ"/>
        </a:p>
      </dgm:t>
    </dgm:pt>
    <dgm:pt modelId="{5FAF5A7D-A71A-45E9-9148-95BC8CFA4F86}">
      <dgm:prSet phldrT="[Text]" custT="1"/>
      <dgm:spPr/>
      <dgm:t>
        <a:bodyPr/>
        <a:lstStyle/>
        <a:p>
          <a:pPr algn="just"/>
          <a:r>
            <a:rPr lang="cs-CZ" sz="1000">
              <a:latin typeface="Times New Roman" pitchFamily="18" charset="0"/>
              <a:cs typeface="Times New Roman" pitchFamily="18" charset="0"/>
            </a:rPr>
            <a:t>Obecní zastupitelstvo - pověřuje člena či členy zastupitelstva realizací daných jednotlivých projektů ze strategie, pokud se tak nestane, tak má na starosti realizaci starosta a místostarosta obce</a:t>
          </a:r>
        </a:p>
      </dgm:t>
    </dgm:pt>
    <dgm:pt modelId="{AD7A8F6B-9996-42F9-92D0-67FE3A3810CD}" type="parTrans" cxnId="{A4BE7641-CAE7-490A-8EF5-9F1982F2141C}">
      <dgm:prSet/>
      <dgm:spPr/>
      <dgm:t>
        <a:bodyPr/>
        <a:lstStyle/>
        <a:p>
          <a:endParaRPr lang="cs-CZ"/>
        </a:p>
      </dgm:t>
    </dgm:pt>
    <dgm:pt modelId="{238C42FB-53A0-4F47-BEDF-4ED7F080C6D0}" type="sibTrans" cxnId="{A4BE7641-CAE7-490A-8EF5-9F1982F2141C}">
      <dgm:prSet/>
      <dgm:spPr/>
      <dgm:t>
        <a:bodyPr/>
        <a:lstStyle/>
        <a:p>
          <a:endParaRPr lang="cs-CZ"/>
        </a:p>
      </dgm:t>
    </dgm:pt>
    <dgm:pt modelId="{25CC3B50-85A3-4B3E-A088-BED0BC5C1945}">
      <dgm:prSet phldrT="[Text]" custT="1"/>
      <dgm:spPr/>
      <dgm:t>
        <a:bodyPr/>
        <a:lstStyle/>
        <a:p>
          <a:pPr algn="just"/>
          <a:r>
            <a:rPr lang="cs-CZ" sz="1000">
              <a:latin typeface="Times New Roman" pitchFamily="18" charset="0"/>
              <a:cs typeface="Times New Roman" pitchFamily="18" charset="0"/>
            </a:rPr>
            <a:t>Zodpovídá za monitoring a informování starosty a zastupitelstva</a:t>
          </a:r>
        </a:p>
      </dgm:t>
    </dgm:pt>
    <dgm:pt modelId="{9A107CF9-EFAD-4E51-80F5-049A9BFC1F47}" type="parTrans" cxnId="{F9CCAEF7-FF53-42A3-B500-6A8AAF327F1E}">
      <dgm:prSet/>
      <dgm:spPr/>
      <dgm:t>
        <a:bodyPr/>
        <a:lstStyle/>
        <a:p>
          <a:endParaRPr lang="cs-CZ"/>
        </a:p>
      </dgm:t>
    </dgm:pt>
    <dgm:pt modelId="{7BB748A6-5F09-4A2F-AF4C-C9B2C16994D5}" type="sibTrans" cxnId="{F9CCAEF7-FF53-42A3-B500-6A8AAF327F1E}">
      <dgm:prSet/>
      <dgm:spPr/>
      <dgm:t>
        <a:bodyPr/>
        <a:lstStyle/>
        <a:p>
          <a:endParaRPr lang="cs-CZ"/>
        </a:p>
      </dgm:t>
    </dgm:pt>
    <dgm:pt modelId="{42F93141-7861-4E12-AE48-DC29009646C8}">
      <dgm:prSet phldrT="[Text]" custT="1"/>
      <dgm:spPr/>
      <dgm:t>
        <a:bodyPr/>
        <a:lstStyle/>
        <a:p>
          <a:pPr algn="just"/>
          <a:r>
            <a:rPr lang="cs-CZ" sz="1000">
              <a:latin typeface="Times New Roman" pitchFamily="18" charset="0"/>
              <a:cs typeface="Times New Roman" pitchFamily="18" charset="0"/>
            </a:rPr>
            <a:t>Zodpovídá za realizaci projektu, jež mu byl svěřen</a:t>
          </a:r>
        </a:p>
      </dgm:t>
    </dgm:pt>
    <dgm:pt modelId="{21FBEAF7-68EB-4CBA-8E26-947658C7A0B0}" type="parTrans" cxnId="{1DD6D5BB-6BC6-46DF-87FF-A161DD163C89}">
      <dgm:prSet/>
      <dgm:spPr/>
      <dgm:t>
        <a:bodyPr/>
        <a:lstStyle/>
        <a:p>
          <a:endParaRPr lang="cs-CZ"/>
        </a:p>
      </dgm:t>
    </dgm:pt>
    <dgm:pt modelId="{2FD880B6-3819-4509-ACDC-07846285E12E}" type="sibTrans" cxnId="{1DD6D5BB-6BC6-46DF-87FF-A161DD163C89}">
      <dgm:prSet/>
      <dgm:spPr/>
      <dgm:t>
        <a:bodyPr/>
        <a:lstStyle/>
        <a:p>
          <a:endParaRPr lang="cs-CZ"/>
        </a:p>
      </dgm:t>
    </dgm:pt>
    <dgm:pt modelId="{5B31702C-28F7-40AB-9E06-3791D1EAF17D}" type="pres">
      <dgm:prSet presAssocID="{D287D40D-EC7C-4098-8099-C6E81F4F6A43}" presName="Name0" presStyleCnt="0">
        <dgm:presLayoutVars>
          <dgm:dir/>
          <dgm:animLvl val="lvl"/>
          <dgm:resizeHandles val="exact"/>
        </dgm:presLayoutVars>
      </dgm:prSet>
      <dgm:spPr/>
      <dgm:t>
        <a:bodyPr/>
        <a:lstStyle/>
        <a:p>
          <a:endParaRPr lang="cs-CZ"/>
        </a:p>
      </dgm:t>
    </dgm:pt>
    <dgm:pt modelId="{36895870-17F5-4A3C-9EFA-47B8FDAECD01}" type="pres">
      <dgm:prSet presAssocID="{3B00CB5A-489C-417C-8B36-32016702EC97}" presName="linNode" presStyleCnt="0"/>
      <dgm:spPr/>
      <dgm:t>
        <a:bodyPr/>
        <a:lstStyle/>
        <a:p>
          <a:endParaRPr lang="cs-CZ"/>
        </a:p>
      </dgm:t>
    </dgm:pt>
    <dgm:pt modelId="{E7C5BCBB-31E6-4863-A65C-6906220F67FB}" type="pres">
      <dgm:prSet presAssocID="{3B00CB5A-489C-417C-8B36-32016702EC97}" presName="parentText" presStyleLbl="node1" presStyleIdx="0" presStyleCnt="3" custScaleX="79398" custScaleY="69594" custLinFactY="6139" custLinFactNeighborX="271" custLinFactNeighborY="100000">
        <dgm:presLayoutVars>
          <dgm:chMax val="1"/>
          <dgm:bulletEnabled val="1"/>
        </dgm:presLayoutVars>
      </dgm:prSet>
      <dgm:spPr/>
      <dgm:t>
        <a:bodyPr/>
        <a:lstStyle/>
        <a:p>
          <a:endParaRPr lang="cs-CZ"/>
        </a:p>
      </dgm:t>
    </dgm:pt>
    <dgm:pt modelId="{178FDA17-746D-4D00-82E1-D44CA9D3BE74}" type="pres">
      <dgm:prSet presAssocID="{3B00CB5A-489C-417C-8B36-32016702EC97}" presName="descendantText" presStyleLbl="alignAccFollowNode1" presStyleIdx="0" presStyleCnt="3" custLinFactY="32680" custLinFactNeighborX="482" custLinFactNeighborY="100000">
        <dgm:presLayoutVars>
          <dgm:bulletEnabled val="1"/>
        </dgm:presLayoutVars>
      </dgm:prSet>
      <dgm:spPr/>
      <dgm:t>
        <a:bodyPr/>
        <a:lstStyle/>
        <a:p>
          <a:endParaRPr lang="cs-CZ"/>
        </a:p>
      </dgm:t>
    </dgm:pt>
    <dgm:pt modelId="{CE5A0745-2E23-4A55-AEE4-E421F337F3DD}" type="pres">
      <dgm:prSet presAssocID="{F083FCAD-1BDD-47AC-807E-BDBA9BCAE42A}" presName="sp" presStyleCnt="0"/>
      <dgm:spPr/>
      <dgm:t>
        <a:bodyPr/>
        <a:lstStyle/>
        <a:p>
          <a:endParaRPr lang="cs-CZ"/>
        </a:p>
      </dgm:t>
    </dgm:pt>
    <dgm:pt modelId="{DFF91AFC-12EE-4872-A7D6-0BAB9E90E861}" type="pres">
      <dgm:prSet presAssocID="{052D5007-B946-4E21-A0E2-89A8FA1F369A}" presName="linNode" presStyleCnt="0"/>
      <dgm:spPr/>
      <dgm:t>
        <a:bodyPr/>
        <a:lstStyle/>
        <a:p>
          <a:endParaRPr lang="cs-CZ"/>
        </a:p>
      </dgm:t>
    </dgm:pt>
    <dgm:pt modelId="{6948CFCC-45F1-42F9-ABF2-C97809BF1BEA}" type="pres">
      <dgm:prSet presAssocID="{052D5007-B946-4E21-A0E2-89A8FA1F369A}" presName="parentText" presStyleLbl="node1" presStyleIdx="1" presStyleCnt="3" custScaleX="80363" custScaleY="64004" custLinFactY="5337" custLinFactNeighborX="271" custLinFactNeighborY="100000">
        <dgm:presLayoutVars>
          <dgm:chMax val="1"/>
          <dgm:bulletEnabled val="1"/>
        </dgm:presLayoutVars>
      </dgm:prSet>
      <dgm:spPr/>
      <dgm:t>
        <a:bodyPr/>
        <a:lstStyle/>
        <a:p>
          <a:endParaRPr lang="cs-CZ"/>
        </a:p>
      </dgm:t>
    </dgm:pt>
    <dgm:pt modelId="{E94BEB07-D9BD-4462-A71D-716B77A6C899}" type="pres">
      <dgm:prSet presAssocID="{052D5007-B946-4E21-A0E2-89A8FA1F369A}" presName="descendantText" presStyleLbl="alignAccFollowNode1" presStyleIdx="1" presStyleCnt="3" custLinFactY="31678" custLinFactNeighborX="482" custLinFactNeighborY="100000">
        <dgm:presLayoutVars>
          <dgm:bulletEnabled val="1"/>
        </dgm:presLayoutVars>
      </dgm:prSet>
      <dgm:spPr/>
      <dgm:t>
        <a:bodyPr/>
        <a:lstStyle/>
        <a:p>
          <a:endParaRPr lang="cs-CZ"/>
        </a:p>
      </dgm:t>
    </dgm:pt>
    <dgm:pt modelId="{496537C6-A2F4-48E5-960A-CD6BAF6EECD5}" type="pres">
      <dgm:prSet presAssocID="{4B28AC5F-DB52-414A-88D6-1284571AFEA1}" presName="sp" presStyleCnt="0"/>
      <dgm:spPr/>
      <dgm:t>
        <a:bodyPr/>
        <a:lstStyle/>
        <a:p>
          <a:endParaRPr lang="cs-CZ"/>
        </a:p>
      </dgm:t>
    </dgm:pt>
    <dgm:pt modelId="{22D4A4EE-6DF1-4C50-A766-71C51F79ACB1}" type="pres">
      <dgm:prSet presAssocID="{B1013AA7-C8B2-4A0C-89DE-E928A8448E3E}" presName="linNode" presStyleCnt="0"/>
      <dgm:spPr/>
      <dgm:t>
        <a:bodyPr/>
        <a:lstStyle/>
        <a:p>
          <a:endParaRPr lang="cs-CZ"/>
        </a:p>
      </dgm:t>
    </dgm:pt>
    <dgm:pt modelId="{AA66E920-FB09-408F-88A4-F02CDD4C5EAF}" type="pres">
      <dgm:prSet presAssocID="{B1013AA7-C8B2-4A0C-89DE-E928A8448E3E}" presName="parentText" presStyleLbl="node1" presStyleIdx="2" presStyleCnt="3" custScaleX="79398" custScaleY="77716" custLinFactY="-70426" custLinFactNeighborX="813" custLinFactNeighborY="-100000">
        <dgm:presLayoutVars>
          <dgm:chMax val="1"/>
          <dgm:bulletEnabled val="1"/>
        </dgm:presLayoutVars>
      </dgm:prSet>
      <dgm:spPr/>
      <dgm:t>
        <a:bodyPr/>
        <a:lstStyle/>
        <a:p>
          <a:endParaRPr lang="cs-CZ"/>
        </a:p>
      </dgm:t>
    </dgm:pt>
    <dgm:pt modelId="{3B671A23-0099-4DF3-B8DE-87EFB7EA4734}" type="pres">
      <dgm:prSet presAssocID="{B1013AA7-C8B2-4A0C-89DE-E928A8448E3E}" presName="descendantText" presStyleLbl="alignAccFollowNode1" presStyleIdx="2" presStyleCnt="3" custScaleY="126057" custLinFactY="-100000" custLinFactNeighborX="1446" custLinFactNeighborY="-111606">
        <dgm:presLayoutVars>
          <dgm:bulletEnabled val="1"/>
        </dgm:presLayoutVars>
      </dgm:prSet>
      <dgm:spPr/>
      <dgm:t>
        <a:bodyPr/>
        <a:lstStyle/>
        <a:p>
          <a:endParaRPr lang="cs-CZ"/>
        </a:p>
      </dgm:t>
    </dgm:pt>
  </dgm:ptLst>
  <dgm:cxnLst>
    <dgm:cxn modelId="{AC446CC0-36B6-4046-B5D1-F68C0CFCCF46}" type="presOf" srcId="{5FAF5A7D-A71A-45E9-9148-95BC8CFA4F86}" destId="{3B671A23-0099-4DF3-B8DE-87EFB7EA4734}" srcOrd="0" destOrd="1" presId="urn:microsoft.com/office/officeart/2005/8/layout/vList5"/>
    <dgm:cxn modelId="{DA1A8C63-F9CE-4289-BC74-E03A25188F49}" type="presOf" srcId="{44133DA0-2EF0-45B6-A3CE-D1CE34D9FF01}" destId="{3B671A23-0099-4DF3-B8DE-87EFB7EA4734}" srcOrd="0" destOrd="0" presId="urn:microsoft.com/office/officeart/2005/8/layout/vList5"/>
    <dgm:cxn modelId="{98F98C5E-B977-4220-80BE-9006C517DC15}" type="presOf" srcId="{5101680B-6C23-4DE7-B992-F5475C5E2D22}" destId="{178FDA17-746D-4D00-82E1-D44CA9D3BE74}" srcOrd="0" destOrd="1" presId="urn:microsoft.com/office/officeart/2005/8/layout/vList5"/>
    <dgm:cxn modelId="{DA91F7FD-B417-4820-BB4F-28DC5C3CF774}" srcId="{D287D40D-EC7C-4098-8099-C6E81F4F6A43}" destId="{052D5007-B946-4E21-A0E2-89A8FA1F369A}" srcOrd="1" destOrd="0" parTransId="{5997AD1A-9F16-4C56-AD4B-A2D1017A3B2B}" sibTransId="{4B28AC5F-DB52-414A-88D6-1284571AFEA1}"/>
    <dgm:cxn modelId="{59A8E8FB-E846-4805-9126-D6989A780E35}" type="presOf" srcId="{052D5007-B946-4E21-A0E2-89A8FA1F369A}" destId="{6948CFCC-45F1-42F9-ABF2-C97809BF1BEA}" srcOrd="0" destOrd="0" presId="urn:microsoft.com/office/officeart/2005/8/layout/vList5"/>
    <dgm:cxn modelId="{F9CCAEF7-FF53-42A3-B500-6A8AAF327F1E}" srcId="{052D5007-B946-4E21-A0E2-89A8FA1F369A}" destId="{25CC3B50-85A3-4B3E-A088-BED0BC5C1945}" srcOrd="2" destOrd="0" parTransId="{9A107CF9-EFAD-4E51-80F5-049A9BFC1F47}" sibTransId="{7BB748A6-5F09-4A2F-AF4C-C9B2C16994D5}"/>
    <dgm:cxn modelId="{7F841612-1AE6-498D-A731-888E105ED90A}" type="presOf" srcId="{25CC3B50-85A3-4B3E-A088-BED0BC5C1945}" destId="{E94BEB07-D9BD-4462-A71D-716B77A6C899}" srcOrd="0" destOrd="2" presId="urn:microsoft.com/office/officeart/2005/8/layout/vList5"/>
    <dgm:cxn modelId="{B527DD97-3EB6-4785-9054-AB33FBA5AB58}" type="presOf" srcId="{6621D42F-367C-4EE5-AB50-5125117939C4}" destId="{E94BEB07-D9BD-4462-A71D-716B77A6C899}" srcOrd="0" destOrd="0" presId="urn:microsoft.com/office/officeart/2005/8/layout/vList5"/>
    <dgm:cxn modelId="{3E3A29C2-040F-4958-BAE8-7A4778851BC2}" type="presOf" srcId="{B1013AA7-C8B2-4A0C-89DE-E928A8448E3E}" destId="{AA66E920-FB09-408F-88A4-F02CDD4C5EAF}" srcOrd="0" destOrd="0" presId="urn:microsoft.com/office/officeart/2005/8/layout/vList5"/>
    <dgm:cxn modelId="{CFEE5D3C-AD6E-4827-A9CE-6F3D054E047F}" srcId="{3B00CB5A-489C-417C-8B36-32016702EC97}" destId="{BB19A7EE-5B7F-44DB-A668-C8D509C4B95D}" srcOrd="0" destOrd="0" parTransId="{731243C4-1683-449A-BEB5-1D879B612380}" sibTransId="{3C148B5C-CE89-4CED-AD6B-AB0F278519F8}"/>
    <dgm:cxn modelId="{AF263F07-5F1D-4350-A03F-6E158EF38DD4}" type="presOf" srcId="{BB19A7EE-5B7F-44DB-A668-C8D509C4B95D}" destId="{178FDA17-746D-4D00-82E1-D44CA9D3BE74}" srcOrd="0" destOrd="0" presId="urn:microsoft.com/office/officeart/2005/8/layout/vList5"/>
    <dgm:cxn modelId="{61067284-5C55-4770-A854-35B0D063E5E9}" srcId="{D287D40D-EC7C-4098-8099-C6E81F4F6A43}" destId="{B1013AA7-C8B2-4A0C-89DE-E928A8448E3E}" srcOrd="2" destOrd="0" parTransId="{D7DE9F35-5CB1-45E2-A23D-7FBA47B5AA72}" sibTransId="{53F3ABEF-5528-4251-A946-8C2B364692E4}"/>
    <dgm:cxn modelId="{D668167C-A551-44F4-8EAE-9FEB96B1A70B}" srcId="{D287D40D-EC7C-4098-8099-C6E81F4F6A43}" destId="{3B00CB5A-489C-417C-8B36-32016702EC97}" srcOrd="0" destOrd="0" parTransId="{3A9616E9-FAB4-4774-84F3-8DDC579E4BD0}" sibTransId="{F083FCAD-1BDD-47AC-807E-BDBA9BCAE42A}"/>
    <dgm:cxn modelId="{0E967546-B527-48DA-96A7-D8DDC379758C}" type="presOf" srcId="{42F93141-7861-4E12-AE48-DC29009646C8}" destId="{E94BEB07-D9BD-4462-A71D-716B77A6C899}" srcOrd="0" destOrd="1" presId="urn:microsoft.com/office/officeart/2005/8/layout/vList5"/>
    <dgm:cxn modelId="{0B873342-D1E6-4119-B84B-4C4D2A7E90E8}" srcId="{3B00CB5A-489C-417C-8B36-32016702EC97}" destId="{5101680B-6C23-4DE7-B992-F5475C5E2D22}" srcOrd="1" destOrd="0" parTransId="{C028D207-F592-43A9-B97C-837F4D785246}" sibTransId="{19F0F602-2392-428F-8874-45C955408BF3}"/>
    <dgm:cxn modelId="{A2F0C73D-0147-466B-A3B5-4E01838C72F8}" srcId="{B1013AA7-C8B2-4A0C-89DE-E928A8448E3E}" destId="{44133DA0-2EF0-45B6-A3CE-D1CE34D9FF01}" srcOrd="0" destOrd="0" parTransId="{2C2D1977-8676-4543-95AE-D1695DD0BE7F}" sibTransId="{88606047-2DF6-4565-B836-9282CAC98451}"/>
    <dgm:cxn modelId="{DDFC07A7-534D-4963-A548-06197C156923}" srcId="{052D5007-B946-4E21-A0E2-89A8FA1F369A}" destId="{6621D42F-367C-4EE5-AB50-5125117939C4}" srcOrd="0" destOrd="0" parTransId="{E806915F-DF4A-4744-B368-7B061ACD254F}" sibTransId="{733E688E-3861-4F0F-9108-B01DBE588FBD}"/>
    <dgm:cxn modelId="{A4BE7641-CAE7-490A-8EF5-9F1982F2141C}" srcId="{B1013AA7-C8B2-4A0C-89DE-E928A8448E3E}" destId="{5FAF5A7D-A71A-45E9-9148-95BC8CFA4F86}" srcOrd="1" destOrd="0" parTransId="{AD7A8F6B-9996-42F9-92D0-67FE3A3810CD}" sibTransId="{238C42FB-53A0-4F47-BEDF-4ED7F080C6D0}"/>
    <dgm:cxn modelId="{1DD6D5BB-6BC6-46DF-87FF-A161DD163C89}" srcId="{052D5007-B946-4E21-A0E2-89A8FA1F369A}" destId="{42F93141-7861-4E12-AE48-DC29009646C8}" srcOrd="1" destOrd="0" parTransId="{21FBEAF7-68EB-4CBA-8E26-947658C7A0B0}" sibTransId="{2FD880B6-3819-4509-ACDC-07846285E12E}"/>
    <dgm:cxn modelId="{D1B11C98-1CCA-42D8-BE8F-AAEE576B458C}" type="presOf" srcId="{D287D40D-EC7C-4098-8099-C6E81F4F6A43}" destId="{5B31702C-28F7-40AB-9E06-3791D1EAF17D}" srcOrd="0" destOrd="0" presId="urn:microsoft.com/office/officeart/2005/8/layout/vList5"/>
    <dgm:cxn modelId="{67C13DFC-0EA3-4C04-A673-A8513AF428D1}" type="presOf" srcId="{3B00CB5A-489C-417C-8B36-32016702EC97}" destId="{E7C5BCBB-31E6-4863-A65C-6906220F67FB}" srcOrd="0" destOrd="0" presId="urn:microsoft.com/office/officeart/2005/8/layout/vList5"/>
    <dgm:cxn modelId="{6C68E48B-F0F6-4383-8CDF-11543612561C}" type="presParOf" srcId="{5B31702C-28F7-40AB-9E06-3791D1EAF17D}" destId="{36895870-17F5-4A3C-9EFA-47B8FDAECD01}" srcOrd="0" destOrd="0" presId="urn:microsoft.com/office/officeart/2005/8/layout/vList5"/>
    <dgm:cxn modelId="{9CEBD8ED-3462-48D8-9B13-D5752F67B1F7}" type="presParOf" srcId="{36895870-17F5-4A3C-9EFA-47B8FDAECD01}" destId="{E7C5BCBB-31E6-4863-A65C-6906220F67FB}" srcOrd="0" destOrd="0" presId="urn:microsoft.com/office/officeart/2005/8/layout/vList5"/>
    <dgm:cxn modelId="{EB514014-8037-4881-BC3F-5DD133483657}" type="presParOf" srcId="{36895870-17F5-4A3C-9EFA-47B8FDAECD01}" destId="{178FDA17-746D-4D00-82E1-D44CA9D3BE74}" srcOrd="1" destOrd="0" presId="urn:microsoft.com/office/officeart/2005/8/layout/vList5"/>
    <dgm:cxn modelId="{F4BCBEE6-1AB4-4104-954D-C1CFED47A88B}" type="presParOf" srcId="{5B31702C-28F7-40AB-9E06-3791D1EAF17D}" destId="{CE5A0745-2E23-4A55-AEE4-E421F337F3DD}" srcOrd="1" destOrd="0" presId="urn:microsoft.com/office/officeart/2005/8/layout/vList5"/>
    <dgm:cxn modelId="{9CEF8DED-EBAE-4E0C-9316-67164445F460}" type="presParOf" srcId="{5B31702C-28F7-40AB-9E06-3791D1EAF17D}" destId="{DFF91AFC-12EE-4872-A7D6-0BAB9E90E861}" srcOrd="2" destOrd="0" presId="urn:microsoft.com/office/officeart/2005/8/layout/vList5"/>
    <dgm:cxn modelId="{2F90FB18-FF39-41CD-9B1C-004D33E24E6A}" type="presParOf" srcId="{DFF91AFC-12EE-4872-A7D6-0BAB9E90E861}" destId="{6948CFCC-45F1-42F9-ABF2-C97809BF1BEA}" srcOrd="0" destOrd="0" presId="urn:microsoft.com/office/officeart/2005/8/layout/vList5"/>
    <dgm:cxn modelId="{4C5D0377-FD3D-484E-9C70-68FB456B6316}" type="presParOf" srcId="{DFF91AFC-12EE-4872-A7D6-0BAB9E90E861}" destId="{E94BEB07-D9BD-4462-A71D-716B77A6C899}" srcOrd="1" destOrd="0" presId="urn:microsoft.com/office/officeart/2005/8/layout/vList5"/>
    <dgm:cxn modelId="{3228C6DB-800C-49EE-91E4-A23429331CD5}" type="presParOf" srcId="{5B31702C-28F7-40AB-9E06-3791D1EAF17D}" destId="{496537C6-A2F4-48E5-960A-CD6BAF6EECD5}" srcOrd="3" destOrd="0" presId="urn:microsoft.com/office/officeart/2005/8/layout/vList5"/>
    <dgm:cxn modelId="{C05AE539-F214-4535-8C2A-D05E87FA5077}" type="presParOf" srcId="{5B31702C-28F7-40AB-9E06-3791D1EAF17D}" destId="{22D4A4EE-6DF1-4C50-A766-71C51F79ACB1}" srcOrd="4" destOrd="0" presId="urn:microsoft.com/office/officeart/2005/8/layout/vList5"/>
    <dgm:cxn modelId="{75D2C1A0-A51C-433D-A064-187B359ADDA7}" type="presParOf" srcId="{22D4A4EE-6DF1-4C50-A766-71C51F79ACB1}" destId="{AA66E920-FB09-408F-88A4-F02CDD4C5EAF}" srcOrd="0" destOrd="0" presId="urn:microsoft.com/office/officeart/2005/8/layout/vList5"/>
    <dgm:cxn modelId="{0D3FE510-8495-4906-9897-0E06E91BF71B}" type="presParOf" srcId="{22D4A4EE-6DF1-4C50-A766-71C51F79ACB1}" destId="{3B671A23-0099-4DF3-B8DE-87EFB7EA4734}" srcOrd="1" destOrd="0" presId="urn:microsoft.com/office/officeart/2005/8/layout/vList5"/>
  </dgm:cxnLst>
  <dgm:bg/>
  <dgm:whole/>
</dgm:dataModel>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9B73FF-EF3A-44CC-90AD-A300C8ED8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8225</TotalTime>
  <Pages>1</Pages>
  <Words>16925</Words>
  <Characters>99861</Characters>
  <Application>Microsoft Office Word</Application>
  <DocSecurity>0</DocSecurity>
  <Lines>832</Lines>
  <Paragraphs>233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116553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 Královská stezka</dc:creator>
  <cp:lastModifiedBy>Lucík</cp:lastModifiedBy>
  <cp:revision>285</cp:revision>
  <cp:lastPrinted>2015-12-18T09:58:00Z</cp:lastPrinted>
  <dcterms:created xsi:type="dcterms:W3CDTF">2015-02-15T22:04:00Z</dcterms:created>
  <dcterms:modified xsi:type="dcterms:W3CDTF">2015-12-18T11:21:00Z</dcterms:modified>
</cp:coreProperties>
</file>