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10174" w14:textId="2E5EBD8A" w:rsidR="00EC0F6D" w:rsidRPr="00574BA9" w:rsidRDefault="00EC0F6D">
      <w:pPr>
        <w:rPr>
          <w:b/>
          <w:bCs/>
          <w:sz w:val="28"/>
          <w:szCs w:val="28"/>
        </w:rPr>
      </w:pPr>
      <w:r w:rsidRPr="00574BA9">
        <w:rPr>
          <w:b/>
          <w:bCs/>
          <w:sz w:val="28"/>
          <w:szCs w:val="28"/>
        </w:rPr>
        <w:t xml:space="preserve">Územní plán </w:t>
      </w:r>
      <w:r w:rsidR="00574BA9" w:rsidRPr="00574BA9">
        <w:rPr>
          <w:b/>
          <w:bCs/>
          <w:sz w:val="28"/>
          <w:szCs w:val="28"/>
        </w:rPr>
        <w:t>Golčův Jeníkov</w:t>
      </w:r>
    </w:p>
    <w:p w14:paraId="0165153C" w14:textId="3AD539FC" w:rsidR="000747A0" w:rsidRDefault="00EC0F6D" w:rsidP="00574BA9">
      <w:pPr>
        <w:jc w:val="both"/>
      </w:pPr>
      <w:r>
        <w:t>Vzhledem ke skutečnosti, že r</w:t>
      </w:r>
      <w:r w:rsidRPr="00EC0F6D">
        <w:t>ozsudkem Krajského soudu v Hradci Králové pod Č.j. 30 A 27/</w:t>
      </w:r>
      <w:proofErr w:type="gramStart"/>
      <w:r w:rsidRPr="00EC0F6D">
        <w:t>2023 - 226</w:t>
      </w:r>
      <w:proofErr w:type="gramEnd"/>
      <w:r w:rsidRPr="00EC0F6D">
        <w:t xml:space="preserve">, byl územní plán pro </w:t>
      </w:r>
      <w:proofErr w:type="spellStart"/>
      <w:r w:rsidRPr="00EC0F6D">
        <w:t>k.ú</w:t>
      </w:r>
      <w:proofErr w:type="spellEnd"/>
      <w:r w:rsidRPr="00EC0F6D">
        <w:t>. Golčův Jeníkov ke dni nabytí právní moci 22.</w:t>
      </w:r>
      <w:r w:rsidR="006D4A61">
        <w:t xml:space="preserve"> </w:t>
      </w:r>
      <w:r w:rsidRPr="00EC0F6D">
        <w:t>5.</w:t>
      </w:r>
      <w:r w:rsidR="006D4A61">
        <w:t xml:space="preserve"> </w:t>
      </w:r>
      <w:r w:rsidRPr="00EC0F6D">
        <w:t xml:space="preserve">2023 částečně zrušen, </w:t>
      </w:r>
      <w:r>
        <w:t xml:space="preserve">bude </w:t>
      </w:r>
      <w:r w:rsidR="00ED52E1">
        <w:t xml:space="preserve">Městský úřad Havlíčkův Brod, odbor rozvoje města, úsek územního plánování a GIS, jako orgán územního plánování příslušný podle § 6 odst. 1 písm. c) zákona č. 183/2006 Sb., o územním plánování a stavebním řádu (stavební zákon) v platném znění, pořizovat pro </w:t>
      </w:r>
      <w:r>
        <w:t xml:space="preserve">Golčův Jeníkov </w:t>
      </w:r>
      <w:r w:rsidR="00ED52E1">
        <w:t>změnu územního plánu.</w:t>
      </w:r>
    </w:p>
    <w:p w14:paraId="291E463F" w14:textId="77777777" w:rsidR="006D4A61" w:rsidRDefault="00ED52E1" w:rsidP="006D4A61">
      <w:pPr>
        <w:spacing w:after="0"/>
        <w:jc w:val="both"/>
      </w:pPr>
      <w:r>
        <w:t>Pokud js</w:t>
      </w:r>
      <w:r w:rsidRPr="00ED52E1">
        <w:t xml:space="preserve">te v situaci, kdy </w:t>
      </w:r>
      <w:r w:rsidR="006D4A61">
        <w:t>v</w:t>
      </w:r>
      <w:r w:rsidRPr="00ED52E1">
        <w:t xml:space="preserve">áš záměr není v souladu s podmínkami stanovenými </w:t>
      </w:r>
      <w:r>
        <w:t xml:space="preserve">stávajícím </w:t>
      </w:r>
      <w:r w:rsidRPr="00ED52E1">
        <w:t xml:space="preserve">územním plánem a územní plán tedy nepřipouští výstavbu </w:t>
      </w:r>
      <w:r w:rsidR="006D4A61">
        <w:t>v</w:t>
      </w:r>
      <w:r w:rsidRPr="00ED52E1">
        <w:t>ašeho záměru</w:t>
      </w:r>
      <w:r>
        <w:t xml:space="preserve">, můžete do </w:t>
      </w:r>
    </w:p>
    <w:p w14:paraId="496B1650" w14:textId="5F21A75B" w:rsidR="00ED52E1" w:rsidRDefault="00ED52E1" w:rsidP="006D4A61">
      <w:pPr>
        <w:spacing w:after="0"/>
        <w:jc w:val="both"/>
      </w:pPr>
      <w:r>
        <w:t>30.</w:t>
      </w:r>
      <w:r w:rsidR="006D4A61">
        <w:t xml:space="preserve"> </w:t>
      </w:r>
      <w:r>
        <w:t>6.</w:t>
      </w:r>
      <w:r w:rsidR="006D4A61">
        <w:t xml:space="preserve"> </w:t>
      </w:r>
      <w:r>
        <w:t xml:space="preserve">2024 podat návrh na změnu územního plánu. </w:t>
      </w:r>
    </w:p>
    <w:p w14:paraId="175F6A39" w14:textId="6B81E77B" w:rsidR="00ED52E1" w:rsidRDefault="00ED52E1" w:rsidP="00574BA9">
      <w:pPr>
        <w:jc w:val="both"/>
      </w:pPr>
      <w:r w:rsidRPr="00ED52E1">
        <w:t>Podaný návrh na změnu územního plánu musí mít zákonem definovaný obsah a náležitosti</w:t>
      </w:r>
      <w:r>
        <w:t xml:space="preserve">, viz. níže. </w:t>
      </w:r>
    </w:p>
    <w:p w14:paraId="7C20FA49" w14:textId="77777777" w:rsidR="00CE2E28" w:rsidRPr="008C3D05" w:rsidRDefault="00CE2E28" w:rsidP="00CE2E28">
      <w:pPr>
        <w:rPr>
          <w:b/>
          <w:bCs/>
        </w:rPr>
      </w:pPr>
      <w:r w:rsidRPr="008C3D05">
        <w:rPr>
          <w:b/>
          <w:bCs/>
        </w:rPr>
        <w:t>Co musíte předložit:</w:t>
      </w:r>
    </w:p>
    <w:p w14:paraId="182EC8A5" w14:textId="18BE9DD1" w:rsidR="00CE2E28" w:rsidRDefault="00CE2E28" w:rsidP="00CE2E28">
      <w:r>
        <w:t xml:space="preserve">1. žádost (formulář žádosti je k dispozici na </w:t>
      </w:r>
      <w:r w:rsidR="00ED52E1">
        <w:t>webových stránkách</w:t>
      </w:r>
      <w:r>
        <w:t>):</w:t>
      </w:r>
    </w:p>
    <w:p w14:paraId="55D41AD0" w14:textId="77777777" w:rsidR="00CE2E28" w:rsidRDefault="00CE2E28" w:rsidP="00574BA9">
      <w:pPr>
        <w:pStyle w:val="Odstavecseseznamem"/>
        <w:numPr>
          <w:ilvl w:val="0"/>
          <w:numId w:val="1"/>
        </w:numPr>
      </w:pPr>
      <w:r>
        <w:t>jméno a adresa navrhovatele</w:t>
      </w:r>
    </w:p>
    <w:p w14:paraId="4515723B" w14:textId="77777777" w:rsidR="00CE2E28" w:rsidRDefault="00CE2E28" w:rsidP="00574BA9">
      <w:pPr>
        <w:pStyle w:val="Odstavecseseznamem"/>
        <w:numPr>
          <w:ilvl w:val="0"/>
          <w:numId w:val="1"/>
        </w:numPr>
      </w:pPr>
      <w:r>
        <w:t>parcelní čísla pozemků, na které je požadována změna, včetně katastrálního území</w:t>
      </w:r>
    </w:p>
    <w:p w14:paraId="62CC2503" w14:textId="77777777" w:rsidR="00CE2E28" w:rsidRDefault="00CE2E28" w:rsidP="00574BA9">
      <w:pPr>
        <w:pStyle w:val="Odstavecseseznamem"/>
        <w:numPr>
          <w:ilvl w:val="0"/>
          <w:numId w:val="1"/>
        </w:numPr>
      </w:pPr>
      <w:r>
        <w:t>způsob využití dle schváleného ÚP</w:t>
      </w:r>
    </w:p>
    <w:p w14:paraId="4CB4CD4A" w14:textId="77777777" w:rsidR="00CE2E28" w:rsidRDefault="00CE2E28" w:rsidP="00574BA9">
      <w:pPr>
        <w:pStyle w:val="Odstavecseseznamem"/>
        <w:numPr>
          <w:ilvl w:val="0"/>
          <w:numId w:val="1"/>
        </w:numPr>
      </w:pPr>
      <w:r>
        <w:t>požadovaná změna způsobu využití území</w:t>
      </w:r>
    </w:p>
    <w:p w14:paraId="4F346A9F" w14:textId="77777777" w:rsidR="00CE2E28" w:rsidRDefault="00CE2E28" w:rsidP="00574BA9">
      <w:pPr>
        <w:pStyle w:val="Odstavecseseznamem"/>
        <w:numPr>
          <w:ilvl w:val="0"/>
          <w:numId w:val="1"/>
        </w:numPr>
      </w:pPr>
      <w:r>
        <w:t>odůvodnění žádosti na změnu ÚP</w:t>
      </w:r>
    </w:p>
    <w:p w14:paraId="28EB2E54" w14:textId="77777777" w:rsidR="00CE2E28" w:rsidRDefault="00CE2E28" w:rsidP="00CE2E28">
      <w:r>
        <w:t>2. doklady:</w:t>
      </w:r>
    </w:p>
    <w:p w14:paraId="615D1AD0" w14:textId="77777777" w:rsidR="00CE2E28" w:rsidRDefault="00CE2E28" w:rsidP="00574BA9">
      <w:pPr>
        <w:pStyle w:val="Odstavecseseznamem"/>
        <w:numPr>
          <w:ilvl w:val="0"/>
          <w:numId w:val="1"/>
        </w:numPr>
      </w:pPr>
      <w:r>
        <w:t>snímek z katastrální mapy, popřípadě situační výkres s vyznačením požadované změny</w:t>
      </w:r>
    </w:p>
    <w:p w14:paraId="4BDA96A5" w14:textId="3AED83D7" w:rsidR="00CE2E28" w:rsidRDefault="00CE2E28" w:rsidP="00574BA9">
      <w:pPr>
        <w:pStyle w:val="Odstavecseseznamem"/>
        <w:numPr>
          <w:ilvl w:val="0"/>
          <w:numId w:val="1"/>
        </w:numPr>
      </w:pPr>
      <w:r>
        <w:t>doklad o vlastnictví dotčeného pozemku (stačí fotokopie)</w:t>
      </w:r>
    </w:p>
    <w:p w14:paraId="60311082" w14:textId="1BD2262A" w:rsidR="00CE2E28" w:rsidRDefault="00CE2E28" w:rsidP="00574BA9">
      <w:pPr>
        <w:pStyle w:val="Odstavecseseznamem"/>
        <w:numPr>
          <w:ilvl w:val="0"/>
          <w:numId w:val="1"/>
        </w:numPr>
      </w:pPr>
      <w:r>
        <w:t>v případě, že žadatel není vlastníkem pozemku, doložit souhlas majitele pozemku</w:t>
      </w:r>
    </w:p>
    <w:p w14:paraId="1DDC9C0E" w14:textId="77777777" w:rsidR="00574BA9" w:rsidRPr="008C3D05" w:rsidRDefault="00574BA9" w:rsidP="00574BA9">
      <w:pPr>
        <w:rPr>
          <w:b/>
          <w:bCs/>
        </w:rPr>
      </w:pPr>
      <w:r w:rsidRPr="008C3D05">
        <w:rPr>
          <w:b/>
          <w:bCs/>
        </w:rPr>
        <w:t>Podání lze učinit prostřednictvím:</w:t>
      </w:r>
    </w:p>
    <w:p w14:paraId="5812F3A3" w14:textId="0ED22D64" w:rsidR="00574BA9" w:rsidRDefault="00574BA9" w:rsidP="00574BA9">
      <w:r>
        <w:t xml:space="preserve">datové schránky: ID </w:t>
      </w:r>
      <w:r w:rsidRPr="00574BA9">
        <w:t>c32begb</w:t>
      </w:r>
    </w:p>
    <w:p w14:paraId="2B6C69F5" w14:textId="17537B48" w:rsidR="00574BA9" w:rsidRDefault="00574BA9" w:rsidP="00574BA9">
      <w:r>
        <w:t xml:space="preserve">el. podatelny (nutný el. podpis): </w:t>
      </w:r>
      <w:hyperlink r:id="rId5" w:history="1">
        <w:r w:rsidRPr="005B6F47">
          <w:rPr>
            <w:rStyle w:val="Hypertextovodkaz"/>
          </w:rPr>
          <w:t>podatelna@golcuv-jenikov.cz</w:t>
        </w:r>
      </w:hyperlink>
    </w:p>
    <w:p w14:paraId="38F6173E" w14:textId="35C09AF2" w:rsidR="00574BA9" w:rsidRDefault="00574BA9" w:rsidP="00574BA9">
      <w:r>
        <w:t>prostřednictvím poskytovatele poštovních služeb</w:t>
      </w:r>
    </w:p>
    <w:p w14:paraId="122331D3" w14:textId="05C7D8B7" w:rsidR="00574BA9" w:rsidRDefault="00574BA9" w:rsidP="00574BA9">
      <w:r>
        <w:t>osobně na podatelně Městského úřadu Golčův Jeníkov</w:t>
      </w:r>
    </w:p>
    <w:p w14:paraId="52E22777" w14:textId="77777777" w:rsidR="00574BA9" w:rsidRDefault="00574BA9" w:rsidP="00574BA9">
      <w:r>
        <w:t xml:space="preserve">Na pořízení změny územního plánu není právní nárok. I když navrhovatel splní všechny </w:t>
      </w:r>
    </w:p>
    <w:p w14:paraId="554DF041" w14:textId="05D19AB7" w:rsidR="00574BA9" w:rsidRDefault="00574BA9" w:rsidP="00574BA9">
      <w:r>
        <w:t>předepsané náležitosti, závisí na komplexním posouzení návrhu o jeho vhodnosti.</w:t>
      </w:r>
    </w:p>
    <w:p w14:paraId="2A046093" w14:textId="7E47BF6A" w:rsidR="00B951C0" w:rsidRDefault="003F1D46" w:rsidP="00574B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51C0">
        <w:t xml:space="preserve">  </w:t>
      </w:r>
      <w:r>
        <w:tab/>
      </w:r>
      <w:r>
        <w:tab/>
      </w:r>
      <w:r w:rsidR="00B951C0">
        <w:t xml:space="preserve">   </w:t>
      </w:r>
      <w:r>
        <w:t>Jiří Brož, starosta</w:t>
      </w:r>
    </w:p>
    <w:sectPr w:rsidR="00B951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57566A"/>
    <w:multiLevelType w:val="hybridMultilevel"/>
    <w:tmpl w:val="DDB62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62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A0"/>
    <w:rsid w:val="000747A0"/>
    <w:rsid w:val="00163D3A"/>
    <w:rsid w:val="00317C38"/>
    <w:rsid w:val="003F1D46"/>
    <w:rsid w:val="00574BA9"/>
    <w:rsid w:val="006D4A61"/>
    <w:rsid w:val="008C3D05"/>
    <w:rsid w:val="008E315F"/>
    <w:rsid w:val="00AF172D"/>
    <w:rsid w:val="00B63F26"/>
    <w:rsid w:val="00B951C0"/>
    <w:rsid w:val="00CE2E28"/>
    <w:rsid w:val="00EC0F6D"/>
    <w:rsid w:val="00ED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D2A3"/>
  <w15:chartTrackingRefBased/>
  <w15:docId w15:val="{E44D53D4-8328-4F51-9767-22DA26B0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4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4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4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4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4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4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4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4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4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4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4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47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47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4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4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4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47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4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4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4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47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47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47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4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47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47A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74BA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74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golcuv-jenik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Brož DiS</dc:creator>
  <cp:keywords/>
  <dc:description/>
  <cp:lastModifiedBy>Jiří Brož DiS</cp:lastModifiedBy>
  <cp:revision>2</cp:revision>
  <dcterms:created xsi:type="dcterms:W3CDTF">2024-05-26T15:24:00Z</dcterms:created>
  <dcterms:modified xsi:type="dcterms:W3CDTF">2024-05-26T15:24:00Z</dcterms:modified>
</cp:coreProperties>
</file>